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1C6" w:rsidRPr="003771C0" w:rsidRDefault="007F51C6">
      <w:pPr>
        <w:jc w:val="center"/>
        <w:rPr>
          <w:rFonts w:ascii="Times New Roman" w:eastAsia="宋体" w:hAnsi="Times New Roman" w:cs="Times New Roman"/>
          <w:color w:val="000000" w:themeColor="text1"/>
          <w:sz w:val="44"/>
          <w:szCs w:val="44"/>
        </w:rPr>
      </w:pPr>
    </w:p>
    <w:p w:rsidR="007F51C6" w:rsidRPr="003771C0" w:rsidRDefault="007F51C6">
      <w:pPr>
        <w:jc w:val="center"/>
        <w:rPr>
          <w:rFonts w:ascii="Times New Roman" w:eastAsia="宋体" w:hAnsi="Times New Roman" w:cs="Times New Roman"/>
          <w:color w:val="000000" w:themeColor="text1"/>
          <w:sz w:val="44"/>
          <w:szCs w:val="44"/>
        </w:rPr>
      </w:pPr>
    </w:p>
    <w:p w:rsidR="007F51C6" w:rsidRPr="003771C0" w:rsidRDefault="007F51C6">
      <w:pPr>
        <w:jc w:val="center"/>
        <w:rPr>
          <w:rFonts w:ascii="Times New Roman" w:eastAsia="宋体" w:hAnsi="Times New Roman" w:cs="Times New Roman"/>
          <w:color w:val="000000" w:themeColor="text1"/>
          <w:sz w:val="44"/>
          <w:szCs w:val="44"/>
        </w:rPr>
      </w:pPr>
    </w:p>
    <w:p w:rsidR="007F51C6" w:rsidRPr="003771C0" w:rsidRDefault="009C6FCC">
      <w:pPr>
        <w:jc w:val="center"/>
        <w:rPr>
          <w:rFonts w:ascii="Times New Roman" w:eastAsia="宋体" w:hAnsi="Times New Roman" w:cs="Times New Roman"/>
          <w:b/>
          <w:color w:val="000000" w:themeColor="text1"/>
          <w:sz w:val="72"/>
          <w:szCs w:val="72"/>
        </w:rPr>
      </w:pPr>
      <w:r w:rsidRPr="003771C0">
        <w:rPr>
          <w:rFonts w:ascii="Times New Roman" w:eastAsia="宋体" w:hAnsi="Times New Roman" w:cs="Times New Roman"/>
          <w:b/>
          <w:color w:val="000000" w:themeColor="text1"/>
          <w:sz w:val="72"/>
          <w:szCs w:val="72"/>
        </w:rPr>
        <w:t>建设项目环境影响报告表</w:t>
      </w:r>
    </w:p>
    <w:p w:rsidR="007F51C6" w:rsidRPr="003771C0" w:rsidRDefault="007F51C6">
      <w:pPr>
        <w:jc w:val="center"/>
        <w:rPr>
          <w:rFonts w:ascii="Times New Roman" w:eastAsia="宋体" w:hAnsi="Times New Roman" w:cs="Times New Roman"/>
          <w:b/>
          <w:color w:val="000000" w:themeColor="text1"/>
          <w:sz w:val="48"/>
          <w:szCs w:val="48"/>
        </w:rPr>
      </w:pPr>
    </w:p>
    <w:p w:rsidR="007F51C6" w:rsidRPr="003771C0" w:rsidRDefault="009C6FCC">
      <w:pPr>
        <w:jc w:val="center"/>
        <w:rPr>
          <w:rFonts w:ascii="Times New Roman" w:eastAsia="宋体" w:hAnsi="Times New Roman" w:cs="Times New Roman"/>
          <w:b/>
          <w:color w:val="000000" w:themeColor="text1"/>
          <w:sz w:val="48"/>
          <w:szCs w:val="48"/>
        </w:rPr>
      </w:pPr>
      <w:r w:rsidRPr="003771C0">
        <w:rPr>
          <w:rFonts w:ascii="Times New Roman" w:eastAsia="宋体" w:hAnsi="Times New Roman" w:cs="Times New Roman"/>
          <w:b/>
          <w:color w:val="000000" w:themeColor="text1"/>
          <w:sz w:val="48"/>
          <w:szCs w:val="48"/>
        </w:rPr>
        <w:t>（污染影响类）</w:t>
      </w:r>
    </w:p>
    <w:p w:rsidR="007F51C6" w:rsidRPr="003771C0" w:rsidRDefault="007F51C6">
      <w:pPr>
        <w:jc w:val="center"/>
        <w:rPr>
          <w:rFonts w:ascii="Times New Roman" w:eastAsia="宋体" w:hAnsi="Times New Roman" w:cs="Times New Roman"/>
          <w:color w:val="000000" w:themeColor="text1"/>
          <w:sz w:val="28"/>
          <w:szCs w:val="28"/>
        </w:rPr>
      </w:pPr>
    </w:p>
    <w:p w:rsidR="007F51C6" w:rsidRPr="003771C0" w:rsidRDefault="007F51C6">
      <w:pPr>
        <w:jc w:val="center"/>
        <w:rPr>
          <w:rFonts w:ascii="Times New Roman" w:eastAsia="宋体" w:hAnsi="Times New Roman" w:cs="Times New Roman"/>
          <w:color w:val="000000" w:themeColor="text1"/>
          <w:sz w:val="28"/>
          <w:szCs w:val="28"/>
        </w:rPr>
      </w:pPr>
    </w:p>
    <w:p w:rsidR="007F51C6" w:rsidRPr="003771C0" w:rsidRDefault="007F51C6">
      <w:pPr>
        <w:jc w:val="center"/>
        <w:rPr>
          <w:rFonts w:ascii="Times New Roman" w:eastAsia="宋体" w:hAnsi="Times New Roman" w:cs="Times New Roman"/>
          <w:color w:val="000000" w:themeColor="text1"/>
          <w:sz w:val="28"/>
          <w:szCs w:val="28"/>
        </w:rPr>
      </w:pPr>
    </w:p>
    <w:p w:rsidR="007F51C6" w:rsidRPr="003771C0" w:rsidRDefault="007F51C6">
      <w:pPr>
        <w:jc w:val="center"/>
        <w:rPr>
          <w:rFonts w:ascii="Times New Roman" w:eastAsia="宋体" w:hAnsi="Times New Roman" w:cs="Times New Roman"/>
          <w:color w:val="000000" w:themeColor="text1"/>
          <w:sz w:val="28"/>
          <w:szCs w:val="28"/>
        </w:rPr>
      </w:pPr>
    </w:p>
    <w:p w:rsidR="007F51C6" w:rsidRPr="003771C0" w:rsidRDefault="007F51C6">
      <w:pPr>
        <w:jc w:val="center"/>
        <w:rPr>
          <w:rFonts w:ascii="Times New Roman" w:eastAsia="宋体" w:hAnsi="Times New Roman" w:cs="Times New Roman"/>
          <w:color w:val="000000" w:themeColor="text1"/>
          <w:sz w:val="28"/>
          <w:szCs w:val="28"/>
        </w:rPr>
      </w:pPr>
    </w:p>
    <w:p w:rsidR="007F51C6" w:rsidRPr="003771C0" w:rsidRDefault="007F51C6">
      <w:pPr>
        <w:jc w:val="center"/>
        <w:rPr>
          <w:rFonts w:ascii="Times New Roman" w:eastAsia="宋体" w:hAnsi="Times New Roman" w:cs="Times New Roman"/>
          <w:color w:val="000000" w:themeColor="text1"/>
          <w:sz w:val="28"/>
          <w:szCs w:val="28"/>
        </w:rPr>
      </w:pPr>
    </w:p>
    <w:p w:rsidR="007F51C6" w:rsidRPr="003771C0" w:rsidRDefault="007F51C6">
      <w:pPr>
        <w:jc w:val="center"/>
        <w:rPr>
          <w:rFonts w:ascii="Times New Roman" w:eastAsia="宋体" w:hAnsi="Times New Roman" w:cs="Times New Roman"/>
          <w:color w:val="000000" w:themeColor="text1"/>
          <w:sz w:val="28"/>
          <w:szCs w:val="28"/>
        </w:rPr>
      </w:pPr>
    </w:p>
    <w:p w:rsidR="007F51C6" w:rsidRPr="003771C0" w:rsidRDefault="007F51C6">
      <w:pPr>
        <w:jc w:val="center"/>
        <w:rPr>
          <w:rFonts w:ascii="Times New Roman" w:eastAsia="宋体" w:hAnsi="Times New Roman" w:cs="Times New Roman"/>
          <w:color w:val="000000" w:themeColor="text1"/>
          <w:sz w:val="28"/>
          <w:szCs w:val="28"/>
        </w:rPr>
      </w:pPr>
    </w:p>
    <w:p w:rsidR="007F51C6" w:rsidRPr="003771C0" w:rsidRDefault="009C6FCC">
      <w:pPr>
        <w:ind w:left="1405" w:hangingChars="500" w:hanging="1405"/>
        <w:rPr>
          <w:rFonts w:ascii="Times New Roman" w:eastAsia="宋体" w:hAnsi="Times New Roman" w:cs="Times New Roman"/>
          <w:b/>
          <w:color w:val="000000" w:themeColor="text1"/>
          <w:sz w:val="28"/>
          <w:szCs w:val="28"/>
          <w:u w:val="thick"/>
        </w:rPr>
      </w:pPr>
      <w:r w:rsidRPr="003771C0">
        <w:rPr>
          <w:rFonts w:ascii="Times New Roman" w:eastAsia="宋体" w:hAnsi="Times New Roman" w:cs="Times New Roman"/>
          <w:b/>
          <w:color w:val="000000" w:themeColor="text1"/>
          <w:sz w:val="28"/>
          <w:szCs w:val="28"/>
        </w:rPr>
        <w:t>项目名称：</w:t>
      </w:r>
      <w:r w:rsidR="003771C0" w:rsidRPr="003771C0">
        <w:rPr>
          <w:rFonts w:ascii="Times New Roman" w:eastAsia="宋体" w:hAnsi="Times New Roman" w:cs="Times New Roman" w:hint="eastAsia"/>
          <w:b/>
          <w:color w:val="000000" w:themeColor="text1"/>
          <w:sz w:val="28"/>
          <w:szCs w:val="28"/>
          <w:u w:val="thick"/>
        </w:rPr>
        <w:t>东创公司机械制造装备升级及创新成果转化技术改造项目</w:t>
      </w:r>
    </w:p>
    <w:p w:rsidR="007F51C6" w:rsidRPr="003771C0" w:rsidRDefault="009C6FCC">
      <w:pPr>
        <w:rPr>
          <w:rFonts w:ascii="Times New Roman" w:eastAsia="宋体" w:hAnsi="Times New Roman" w:cs="Times New Roman"/>
          <w:b/>
          <w:color w:val="000000" w:themeColor="text1"/>
          <w:sz w:val="28"/>
          <w:szCs w:val="28"/>
          <w:u w:val="thick"/>
        </w:rPr>
      </w:pPr>
      <w:r w:rsidRPr="003771C0">
        <w:rPr>
          <w:rFonts w:ascii="Times New Roman" w:eastAsia="宋体" w:hAnsi="Times New Roman" w:cs="Times New Roman"/>
          <w:b/>
          <w:color w:val="000000" w:themeColor="text1"/>
          <w:sz w:val="28"/>
          <w:szCs w:val="28"/>
        </w:rPr>
        <w:t>建设单位：</w:t>
      </w:r>
      <w:r w:rsidR="003771C0" w:rsidRPr="003771C0">
        <w:rPr>
          <w:rFonts w:ascii="Times New Roman" w:eastAsia="宋体" w:hAnsi="Times New Roman" w:cs="Times New Roman" w:hint="eastAsia"/>
          <w:b/>
          <w:color w:val="000000" w:themeColor="text1"/>
          <w:sz w:val="28"/>
          <w:szCs w:val="28"/>
          <w:u w:val="thick"/>
        </w:rPr>
        <w:t>内蒙古东创农牧业机械有限责任公司</w:t>
      </w:r>
      <w:r w:rsidR="003771C0" w:rsidRPr="003771C0">
        <w:rPr>
          <w:rFonts w:ascii="Times New Roman" w:eastAsia="宋体" w:hAnsi="Times New Roman" w:cs="Times New Roman"/>
          <w:b/>
          <w:color w:val="000000" w:themeColor="text1"/>
          <w:sz w:val="28"/>
          <w:szCs w:val="28"/>
          <w:u w:val="thick"/>
        </w:rPr>
        <w:t xml:space="preserve">         </w:t>
      </w:r>
      <w:r w:rsidR="00C30CA2" w:rsidRPr="003771C0">
        <w:rPr>
          <w:rFonts w:ascii="Times New Roman" w:eastAsia="宋体" w:hAnsi="Times New Roman" w:cs="Times New Roman"/>
          <w:b/>
          <w:color w:val="000000" w:themeColor="text1"/>
          <w:sz w:val="28"/>
          <w:szCs w:val="28"/>
          <w:u w:val="thick"/>
        </w:rPr>
        <w:t xml:space="preserve">   </w:t>
      </w:r>
      <w:r w:rsidRPr="003771C0">
        <w:rPr>
          <w:rFonts w:ascii="Times New Roman" w:eastAsia="宋体" w:hAnsi="Times New Roman" w:cs="Times New Roman"/>
          <w:b/>
          <w:color w:val="000000" w:themeColor="text1"/>
          <w:sz w:val="28"/>
          <w:szCs w:val="28"/>
        </w:rPr>
        <w:t>（盖章）</w:t>
      </w:r>
    </w:p>
    <w:p w:rsidR="007F51C6" w:rsidRPr="003771C0" w:rsidRDefault="009C6FCC">
      <w:pPr>
        <w:jc w:val="center"/>
        <w:rPr>
          <w:rFonts w:ascii="Times New Roman" w:eastAsia="宋体" w:hAnsi="Times New Roman" w:cs="Times New Roman"/>
          <w:b/>
          <w:color w:val="000000" w:themeColor="text1"/>
          <w:sz w:val="28"/>
          <w:szCs w:val="28"/>
          <w:u w:val="thick"/>
        </w:rPr>
      </w:pPr>
      <w:r w:rsidRPr="003771C0">
        <w:rPr>
          <w:rFonts w:ascii="Times New Roman" w:eastAsia="宋体" w:hAnsi="Times New Roman" w:cs="Times New Roman"/>
          <w:b/>
          <w:color w:val="000000" w:themeColor="text1"/>
          <w:sz w:val="28"/>
          <w:szCs w:val="28"/>
        </w:rPr>
        <w:t>编制日期：</w:t>
      </w:r>
      <w:r w:rsidRPr="003771C0">
        <w:rPr>
          <w:rFonts w:ascii="Times New Roman" w:eastAsia="宋体" w:hAnsi="Times New Roman" w:cs="Times New Roman"/>
          <w:b/>
          <w:color w:val="000000" w:themeColor="text1"/>
          <w:sz w:val="28"/>
          <w:szCs w:val="28"/>
          <w:u w:val="thick"/>
        </w:rPr>
        <w:t>202</w:t>
      </w:r>
      <w:r w:rsidR="00E4515B">
        <w:rPr>
          <w:rFonts w:ascii="Times New Roman" w:eastAsia="宋体" w:hAnsi="Times New Roman" w:cs="Times New Roman"/>
          <w:b/>
          <w:color w:val="000000" w:themeColor="text1"/>
          <w:sz w:val="28"/>
          <w:szCs w:val="28"/>
          <w:u w:val="thick"/>
        </w:rPr>
        <w:t>4</w:t>
      </w:r>
      <w:r w:rsidRPr="003771C0">
        <w:rPr>
          <w:rFonts w:ascii="Times New Roman" w:eastAsia="宋体" w:hAnsi="Times New Roman" w:cs="Times New Roman"/>
          <w:b/>
          <w:color w:val="000000" w:themeColor="text1"/>
          <w:sz w:val="28"/>
          <w:szCs w:val="28"/>
          <w:u w:val="thick"/>
        </w:rPr>
        <w:t>年</w:t>
      </w:r>
      <w:r w:rsidR="00ED7474">
        <w:rPr>
          <w:rFonts w:ascii="Times New Roman" w:eastAsia="宋体" w:hAnsi="Times New Roman" w:cs="Times New Roman"/>
          <w:b/>
          <w:color w:val="000000" w:themeColor="text1"/>
          <w:sz w:val="28"/>
          <w:szCs w:val="28"/>
          <w:u w:val="thick"/>
        </w:rPr>
        <w:t>3</w:t>
      </w:r>
      <w:r w:rsidRPr="003771C0">
        <w:rPr>
          <w:rFonts w:ascii="Times New Roman" w:eastAsia="宋体" w:hAnsi="Times New Roman" w:cs="Times New Roman"/>
          <w:b/>
          <w:color w:val="000000" w:themeColor="text1"/>
          <w:sz w:val="28"/>
          <w:szCs w:val="28"/>
          <w:u w:val="thick"/>
        </w:rPr>
        <w:t>月</w:t>
      </w:r>
    </w:p>
    <w:p w:rsidR="007F51C6" w:rsidRPr="003771C0" w:rsidRDefault="007F51C6">
      <w:pPr>
        <w:jc w:val="center"/>
        <w:rPr>
          <w:rFonts w:ascii="Times New Roman" w:eastAsia="宋体" w:hAnsi="Times New Roman" w:cs="Times New Roman"/>
          <w:b/>
          <w:color w:val="000000" w:themeColor="text1"/>
          <w:sz w:val="28"/>
          <w:szCs w:val="28"/>
        </w:rPr>
      </w:pPr>
    </w:p>
    <w:p w:rsidR="004D3DA7" w:rsidRPr="003771C0" w:rsidRDefault="009C6FCC">
      <w:pPr>
        <w:jc w:val="cente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t>中华人民共和国生态环境部制</w:t>
      </w:r>
    </w:p>
    <w:p w:rsidR="007F51C6" w:rsidRPr="003771C0" w:rsidRDefault="007F51C6">
      <w:pPr>
        <w:jc w:val="center"/>
        <w:rPr>
          <w:rFonts w:ascii="Times New Roman" w:eastAsia="宋体" w:hAnsi="Times New Roman" w:cs="Times New Roman"/>
          <w:b/>
          <w:color w:val="000000" w:themeColor="text1"/>
          <w:sz w:val="28"/>
          <w:szCs w:val="28"/>
        </w:rPr>
        <w:sectPr w:rsidR="007F51C6" w:rsidRPr="003771C0">
          <w:footerReference w:type="default" r:id="rId9"/>
          <w:pgSz w:w="11906" w:h="16838"/>
          <w:pgMar w:top="1440" w:right="1800" w:bottom="1440" w:left="1800" w:header="851" w:footer="992" w:gutter="0"/>
          <w:cols w:space="425"/>
          <w:titlePg/>
          <w:docGrid w:type="lines" w:linePitch="312"/>
        </w:sectPr>
      </w:pPr>
    </w:p>
    <w:p w:rsidR="007F51C6" w:rsidRPr="003771C0" w:rsidRDefault="009C6FCC">
      <w:pPr>
        <w:jc w:val="cente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lastRenderedPageBreak/>
        <w:t>一、建设项目基本情况</w:t>
      </w:r>
    </w:p>
    <w:tbl>
      <w:tblPr>
        <w:tblStyle w:val="ae"/>
        <w:tblW w:w="9918" w:type="dxa"/>
        <w:jc w:val="center"/>
        <w:tblLook w:val="04A0" w:firstRow="1" w:lastRow="0" w:firstColumn="1" w:lastColumn="0" w:noHBand="0" w:noVBand="1"/>
      </w:tblPr>
      <w:tblGrid>
        <w:gridCol w:w="704"/>
        <w:gridCol w:w="1559"/>
        <w:gridCol w:w="2127"/>
        <w:gridCol w:w="1984"/>
        <w:gridCol w:w="3544"/>
      </w:tblGrid>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建设项目名称</w:t>
            </w:r>
          </w:p>
        </w:tc>
        <w:tc>
          <w:tcPr>
            <w:tcW w:w="7655" w:type="dxa"/>
            <w:gridSpan w:val="3"/>
            <w:vAlign w:val="center"/>
          </w:tcPr>
          <w:p w:rsidR="007F51C6" w:rsidRPr="003771C0" w:rsidRDefault="003771C0">
            <w:pPr>
              <w:spacing w:line="440" w:lineRule="exact"/>
              <w:jc w:val="center"/>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东创公司机械制造装备升级及创新成果转化技术改造项目</w:t>
            </w:r>
          </w:p>
        </w:tc>
      </w:tr>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项目代码</w:t>
            </w:r>
          </w:p>
        </w:tc>
        <w:tc>
          <w:tcPr>
            <w:tcW w:w="7655" w:type="dxa"/>
            <w:gridSpan w:val="3"/>
            <w:vAlign w:val="center"/>
          </w:tcPr>
          <w:p w:rsidR="007F51C6" w:rsidRPr="003771C0" w:rsidRDefault="003771C0" w:rsidP="003771C0">
            <w:pPr>
              <w:spacing w:line="440" w:lineRule="exact"/>
              <w:jc w:val="center"/>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2307</w:t>
            </w:r>
            <w:r w:rsidR="00982ECC" w:rsidRPr="003771C0">
              <w:rPr>
                <w:rFonts w:ascii="Times New Roman" w:eastAsia="宋体" w:hAnsi="Times New Roman" w:cs="Times New Roman"/>
                <w:color w:val="000000" w:themeColor="text1"/>
                <w:sz w:val="24"/>
                <w:szCs w:val="24"/>
              </w:rPr>
              <w:t>-15082</w:t>
            </w:r>
            <w:r w:rsidRPr="003771C0">
              <w:rPr>
                <w:rFonts w:ascii="Times New Roman" w:eastAsia="宋体" w:hAnsi="Times New Roman" w:cs="Times New Roman"/>
                <w:color w:val="000000" w:themeColor="text1"/>
                <w:sz w:val="24"/>
                <w:szCs w:val="24"/>
              </w:rPr>
              <w:t>1</w:t>
            </w:r>
            <w:r w:rsidR="00982ECC"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color w:val="000000" w:themeColor="text1"/>
                <w:sz w:val="24"/>
                <w:szCs w:val="24"/>
              </w:rPr>
              <w:t>07</w:t>
            </w:r>
            <w:r w:rsidR="00982ECC" w:rsidRPr="003771C0">
              <w:rPr>
                <w:rFonts w:ascii="Times New Roman" w:eastAsia="宋体" w:hAnsi="Times New Roman" w:cs="Times New Roman"/>
                <w:color w:val="000000" w:themeColor="text1"/>
                <w:sz w:val="24"/>
                <w:szCs w:val="24"/>
              </w:rPr>
              <w:t>-0</w:t>
            </w:r>
            <w:r w:rsidRPr="003771C0">
              <w:rPr>
                <w:rFonts w:ascii="Times New Roman" w:eastAsia="宋体" w:hAnsi="Times New Roman" w:cs="Times New Roman"/>
                <w:color w:val="000000" w:themeColor="text1"/>
                <w:sz w:val="24"/>
                <w:szCs w:val="24"/>
              </w:rPr>
              <w:t>2</w:t>
            </w:r>
            <w:r w:rsidR="00982ECC"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color w:val="000000" w:themeColor="text1"/>
                <w:sz w:val="24"/>
                <w:szCs w:val="24"/>
              </w:rPr>
              <w:t>962972</w:t>
            </w:r>
          </w:p>
        </w:tc>
      </w:tr>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建设单位联系人</w:t>
            </w:r>
          </w:p>
        </w:tc>
        <w:tc>
          <w:tcPr>
            <w:tcW w:w="2127" w:type="dxa"/>
            <w:vAlign w:val="center"/>
          </w:tcPr>
          <w:p w:rsidR="007F51C6" w:rsidRPr="003771C0" w:rsidRDefault="00D31310">
            <w:pPr>
              <w:spacing w:line="440" w:lineRule="exact"/>
              <w:jc w:val="center"/>
              <w:rPr>
                <w:rFonts w:ascii="Times New Roman" w:eastAsia="宋体" w:hAnsi="Times New Roman" w:cs="Times New Roman"/>
                <w:color w:val="000000" w:themeColor="text1"/>
                <w:sz w:val="24"/>
                <w:szCs w:val="24"/>
              </w:rPr>
            </w:pPr>
            <w:r w:rsidRPr="00D31310">
              <w:rPr>
                <w:rFonts w:ascii="Times New Roman" w:eastAsia="宋体" w:hAnsi="Times New Roman" w:cs="Times New Roman" w:hint="eastAsia"/>
                <w:color w:val="000000" w:themeColor="text1"/>
                <w:sz w:val="24"/>
                <w:szCs w:val="24"/>
              </w:rPr>
              <w:t>周孟春</w:t>
            </w:r>
          </w:p>
        </w:tc>
        <w:tc>
          <w:tcPr>
            <w:tcW w:w="198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联系方式</w:t>
            </w:r>
          </w:p>
        </w:tc>
        <w:tc>
          <w:tcPr>
            <w:tcW w:w="3544" w:type="dxa"/>
            <w:vAlign w:val="center"/>
          </w:tcPr>
          <w:p w:rsidR="007F51C6" w:rsidRPr="003771C0" w:rsidRDefault="00D31310">
            <w:pPr>
              <w:spacing w:line="440" w:lineRule="exact"/>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1</w:t>
            </w:r>
            <w:r>
              <w:rPr>
                <w:rFonts w:ascii="Times New Roman" w:eastAsia="宋体" w:hAnsi="Times New Roman" w:cs="Times New Roman"/>
                <w:color w:val="000000" w:themeColor="text1"/>
                <w:sz w:val="24"/>
                <w:szCs w:val="24"/>
              </w:rPr>
              <w:t>5326789678</w:t>
            </w:r>
          </w:p>
        </w:tc>
      </w:tr>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建设地点</w:t>
            </w:r>
          </w:p>
        </w:tc>
        <w:tc>
          <w:tcPr>
            <w:tcW w:w="7655" w:type="dxa"/>
            <w:gridSpan w:val="3"/>
            <w:vAlign w:val="center"/>
          </w:tcPr>
          <w:p w:rsidR="007F51C6" w:rsidRPr="003771C0" w:rsidRDefault="003771C0" w:rsidP="00CE596E">
            <w:pPr>
              <w:spacing w:line="440" w:lineRule="exact"/>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巴彦淖尔市五原工业园区</w:t>
            </w:r>
          </w:p>
        </w:tc>
      </w:tr>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地理坐标</w:t>
            </w:r>
          </w:p>
        </w:tc>
        <w:tc>
          <w:tcPr>
            <w:tcW w:w="7655" w:type="dxa"/>
            <w:gridSpan w:val="3"/>
            <w:vAlign w:val="center"/>
          </w:tcPr>
          <w:p w:rsidR="007F51C6" w:rsidRPr="003771C0" w:rsidRDefault="002B429B" w:rsidP="00BF04C2">
            <w:pPr>
              <w:spacing w:line="440" w:lineRule="exact"/>
              <w:jc w:val="center"/>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 xml:space="preserve">E </w:t>
            </w:r>
            <w:r w:rsidR="003771C0" w:rsidRPr="003771C0">
              <w:rPr>
                <w:rFonts w:ascii="Times New Roman" w:eastAsia="宋体" w:hAnsi="Times New Roman" w:cs="Times New Roman"/>
                <w:color w:val="000000" w:themeColor="text1"/>
                <w:sz w:val="24"/>
                <w:szCs w:val="24"/>
              </w:rPr>
              <w:t>108°15'30.44</w:t>
            </w:r>
            <w:r w:rsidR="003771C0">
              <w:rPr>
                <w:rFonts w:ascii="Times New Roman" w:eastAsia="宋体" w:hAnsi="Times New Roman" w:cs="Times New Roman"/>
                <w:color w:val="000000" w:themeColor="text1"/>
                <w:sz w:val="24"/>
                <w:szCs w:val="24"/>
              </w:rPr>
              <w:t>1</w:t>
            </w:r>
            <w:r w:rsidR="003771C0"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color w:val="000000" w:themeColor="text1"/>
                <w:sz w:val="24"/>
                <w:szCs w:val="24"/>
              </w:rPr>
              <w:t xml:space="preserve">N </w:t>
            </w:r>
            <w:r w:rsidR="003771C0" w:rsidRPr="003771C0">
              <w:rPr>
                <w:rFonts w:ascii="Times New Roman" w:eastAsia="宋体" w:hAnsi="Times New Roman" w:cs="Times New Roman"/>
                <w:color w:val="000000" w:themeColor="text1"/>
                <w:sz w:val="24"/>
                <w:szCs w:val="24"/>
              </w:rPr>
              <w:t>41° 3'6.16</w:t>
            </w:r>
            <w:r w:rsidR="003771C0">
              <w:rPr>
                <w:rFonts w:ascii="Times New Roman" w:eastAsia="宋体" w:hAnsi="Times New Roman" w:cs="Times New Roman"/>
                <w:color w:val="000000" w:themeColor="text1"/>
                <w:sz w:val="24"/>
                <w:szCs w:val="24"/>
              </w:rPr>
              <w:t>2</w:t>
            </w:r>
            <w:r w:rsidR="003771C0" w:rsidRPr="003771C0">
              <w:rPr>
                <w:rFonts w:ascii="Times New Roman" w:eastAsia="宋体" w:hAnsi="Times New Roman" w:cs="Times New Roman"/>
                <w:color w:val="000000" w:themeColor="text1"/>
                <w:sz w:val="24"/>
                <w:szCs w:val="24"/>
              </w:rPr>
              <w:t>"</w:t>
            </w:r>
          </w:p>
        </w:tc>
      </w:tr>
      <w:tr w:rsidR="003771C0" w:rsidRPr="003771C0" w:rsidTr="003771C0">
        <w:trPr>
          <w:trHeight w:val="70"/>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国民经济</w:t>
            </w:r>
          </w:p>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行业类别</w:t>
            </w:r>
          </w:p>
        </w:tc>
        <w:tc>
          <w:tcPr>
            <w:tcW w:w="2127" w:type="dxa"/>
            <w:vAlign w:val="center"/>
          </w:tcPr>
          <w:p w:rsidR="007F51C6" w:rsidRPr="003771C0" w:rsidRDefault="004909F3" w:rsidP="006F206B">
            <w:pPr>
              <w:spacing w:line="440" w:lineRule="exact"/>
              <w:jc w:val="center"/>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C</w:t>
            </w:r>
            <w:r w:rsidRPr="003771C0">
              <w:rPr>
                <w:rFonts w:ascii="Times New Roman" w:eastAsia="宋体" w:hAnsi="Times New Roman" w:cs="Times New Roman"/>
                <w:color w:val="000000" w:themeColor="text1"/>
                <w:sz w:val="24"/>
                <w:szCs w:val="24"/>
              </w:rPr>
              <w:t xml:space="preserve">3579 </w:t>
            </w:r>
            <w:r w:rsidRPr="003771C0">
              <w:rPr>
                <w:rFonts w:ascii="Times New Roman" w:eastAsia="宋体" w:hAnsi="Times New Roman" w:cs="Times New Roman" w:hint="eastAsia"/>
                <w:color w:val="000000" w:themeColor="text1"/>
                <w:sz w:val="24"/>
                <w:szCs w:val="24"/>
              </w:rPr>
              <w:t>其他农、林、牧、渔业机械制造</w:t>
            </w:r>
          </w:p>
        </w:tc>
        <w:tc>
          <w:tcPr>
            <w:tcW w:w="198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建设项目</w:t>
            </w:r>
          </w:p>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行业类别</w:t>
            </w:r>
          </w:p>
        </w:tc>
        <w:tc>
          <w:tcPr>
            <w:tcW w:w="3544" w:type="dxa"/>
            <w:vAlign w:val="center"/>
          </w:tcPr>
          <w:p w:rsidR="007F51C6" w:rsidRPr="003771C0" w:rsidRDefault="00DC5B19" w:rsidP="002E2E6A">
            <w:pPr>
              <w:spacing w:line="440" w:lineRule="exact"/>
              <w:jc w:val="center"/>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三十二、专用设备制造业</w:t>
            </w:r>
            <w:r w:rsidRPr="003771C0">
              <w:rPr>
                <w:rFonts w:ascii="Times New Roman" w:eastAsia="宋体" w:hAnsi="Times New Roman" w:cs="Times New Roman" w:hint="eastAsia"/>
                <w:color w:val="000000" w:themeColor="text1"/>
                <w:sz w:val="24"/>
                <w:szCs w:val="24"/>
              </w:rPr>
              <w:t>3</w:t>
            </w:r>
            <w:r w:rsidRPr="003771C0">
              <w:rPr>
                <w:rFonts w:ascii="Times New Roman" w:eastAsia="宋体" w:hAnsi="Times New Roman" w:cs="Times New Roman"/>
                <w:color w:val="000000" w:themeColor="text1"/>
                <w:sz w:val="24"/>
                <w:szCs w:val="24"/>
              </w:rPr>
              <w:t>5</w:t>
            </w: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color w:val="000000" w:themeColor="text1"/>
                <w:sz w:val="24"/>
                <w:szCs w:val="24"/>
              </w:rPr>
              <w:t>70</w:t>
            </w:r>
            <w:r w:rsidRPr="003771C0">
              <w:rPr>
                <w:rFonts w:ascii="Times New Roman" w:eastAsia="宋体" w:hAnsi="Times New Roman" w:cs="Times New Roman" w:hint="eastAsia"/>
                <w:color w:val="000000" w:themeColor="text1"/>
                <w:sz w:val="24"/>
                <w:szCs w:val="24"/>
              </w:rPr>
              <w:t>、农、林、牧、渔专用机械制造</w:t>
            </w:r>
            <w:r w:rsidRPr="003771C0">
              <w:rPr>
                <w:rFonts w:ascii="Times New Roman" w:eastAsia="宋体" w:hAnsi="Times New Roman" w:cs="Times New Roman" w:hint="eastAsia"/>
                <w:color w:val="000000" w:themeColor="text1"/>
                <w:sz w:val="24"/>
                <w:szCs w:val="24"/>
              </w:rPr>
              <w:t>3</w:t>
            </w:r>
            <w:r w:rsidRPr="003771C0">
              <w:rPr>
                <w:rFonts w:ascii="Times New Roman" w:eastAsia="宋体" w:hAnsi="Times New Roman" w:cs="Times New Roman"/>
                <w:color w:val="000000" w:themeColor="text1"/>
                <w:sz w:val="24"/>
                <w:szCs w:val="24"/>
              </w:rPr>
              <w:t>57</w:t>
            </w:r>
            <w:r w:rsidRPr="003771C0">
              <w:rPr>
                <w:rFonts w:ascii="Times New Roman" w:eastAsia="宋体" w:hAnsi="Times New Roman" w:cs="Times New Roman" w:hint="eastAsia"/>
                <w:color w:val="000000" w:themeColor="text1"/>
                <w:sz w:val="24"/>
                <w:szCs w:val="24"/>
              </w:rPr>
              <w:t>，其他</w:t>
            </w:r>
          </w:p>
        </w:tc>
      </w:tr>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建设性质</w:t>
            </w:r>
          </w:p>
        </w:tc>
        <w:tc>
          <w:tcPr>
            <w:tcW w:w="2127" w:type="dxa"/>
            <w:vAlign w:val="center"/>
          </w:tcPr>
          <w:p w:rsidR="007F51C6" w:rsidRPr="003771C0" w:rsidRDefault="00191BC0">
            <w:pPr>
              <w:spacing w:line="440" w:lineRule="exac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009C6FCC" w:rsidRPr="003771C0">
              <w:rPr>
                <w:rFonts w:ascii="Times New Roman" w:eastAsia="宋体" w:hAnsi="Times New Roman" w:cs="Times New Roman"/>
                <w:color w:val="000000" w:themeColor="text1"/>
                <w:sz w:val="24"/>
                <w:szCs w:val="24"/>
              </w:rPr>
              <w:t>新建（迁建）</w:t>
            </w:r>
          </w:p>
          <w:p w:rsidR="007F51C6" w:rsidRPr="003771C0" w:rsidRDefault="009C6FCC">
            <w:pPr>
              <w:spacing w:line="440" w:lineRule="exac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color w:val="000000" w:themeColor="text1"/>
                <w:sz w:val="24"/>
                <w:szCs w:val="24"/>
              </w:rPr>
              <w:t>改建</w:t>
            </w:r>
          </w:p>
          <w:p w:rsidR="007F51C6" w:rsidRPr="003771C0" w:rsidRDefault="00191BC0">
            <w:pPr>
              <w:spacing w:line="440" w:lineRule="exac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009C6FCC" w:rsidRPr="003771C0">
              <w:rPr>
                <w:rFonts w:ascii="Times New Roman" w:eastAsia="宋体" w:hAnsi="Times New Roman" w:cs="Times New Roman"/>
                <w:color w:val="000000" w:themeColor="text1"/>
                <w:sz w:val="24"/>
                <w:szCs w:val="24"/>
              </w:rPr>
              <w:t>扩建</w:t>
            </w:r>
          </w:p>
          <w:p w:rsidR="007F51C6" w:rsidRPr="003771C0" w:rsidRDefault="009C6FCC">
            <w:pPr>
              <w:spacing w:line="440" w:lineRule="exac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color w:val="000000" w:themeColor="text1"/>
                <w:sz w:val="24"/>
                <w:szCs w:val="24"/>
              </w:rPr>
              <w:t>技术改造</w:t>
            </w:r>
          </w:p>
        </w:tc>
        <w:tc>
          <w:tcPr>
            <w:tcW w:w="198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建设项目申报情况</w:t>
            </w:r>
          </w:p>
        </w:tc>
        <w:tc>
          <w:tcPr>
            <w:tcW w:w="3544" w:type="dxa"/>
            <w:vAlign w:val="center"/>
          </w:tcPr>
          <w:p w:rsidR="007F51C6" w:rsidRPr="003771C0" w:rsidRDefault="009C6FCC">
            <w:pPr>
              <w:spacing w:line="440" w:lineRule="exact"/>
              <w:jc w:val="lef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color w:val="000000" w:themeColor="text1"/>
                <w:sz w:val="24"/>
                <w:szCs w:val="24"/>
              </w:rPr>
              <w:t>首次申报项目</w:t>
            </w:r>
          </w:p>
          <w:p w:rsidR="007F51C6" w:rsidRPr="003771C0" w:rsidRDefault="009C6FCC">
            <w:pPr>
              <w:spacing w:line="440" w:lineRule="exact"/>
              <w:jc w:val="lef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color w:val="000000" w:themeColor="text1"/>
                <w:sz w:val="24"/>
                <w:szCs w:val="24"/>
              </w:rPr>
              <w:t>不予批准后再次申报项目</w:t>
            </w:r>
          </w:p>
          <w:p w:rsidR="007F51C6" w:rsidRPr="003771C0" w:rsidRDefault="009C6FCC">
            <w:pPr>
              <w:spacing w:line="440" w:lineRule="exact"/>
              <w:jc w:val="lef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color w:val="000000" w:themeColor="text1"/>
                <w:sz w:val="24"/>
                <w:szCs w:val="24"/>
              </w:rPr>
              <w:t>超五年重新审批项目</w:t>
            </w:r>
          </w:p>
          <w:p w:rsidR="007F51C6" w:rsidRPr="003771C0" w:rsidRDefault="009C6FCC">
            <w:pPr>
              <w:spacing w:line="440" w:lineRule="exact"/>
              <w:jc w:val="lef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color w:val="000000" w:themeColor="text1"/>
                <w:sz w:val="24"/>
                <w:szCs w:val="24"/>
              </w:rPr>
              <w:t>重大变动重新报批项目</w:t>
            </w:r>
          </w:p>
        </w:tc>
      </w:tr>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项目审批（核准</w:t>
            </w:r>
            <w:r w:rsidRPr="003771C0">
              <w:rPr>
                <w:rFonts w:ascii="Times New Roman" w:eastAsia="宋体" w:hAnsi="Times New Roman" w:cs="Times New Roman"/>
                <w:b/>
                <w:color w:val="000000" w:themeColor="text1"/>
                <w:sz w:val="24"/>
                <w:szCs w:val="24"/>
              </w:rPr>
              <w:t>/</w:t>
            </w:r>
            <w:r w:rsidRPr="003771C0">
              <w:rPr>
                <w:rFonts w:ascii="Times New Roman" w:eastAsia="宋体" w:hAnsi="Times New Roman" w:cs="Times New Roman"/>
                <w:b/>
                <w:color w:val="000000" w:themeColor="text1"/>
                <w:sz w:val="24"/>
                <w:szCs w:val="24"/>
              </w:rPr>
              <w:t>备案）部门</w:t>
            </w:r>
          </w:p>
        </w:tc>
        <w:tc>
          <w:tcPr>
            <w:tcW w:w="2127" w:type="dxa"/>
            <w:vAlign w:val="center"/>
          </w:tcPr>
          <w:p w:rsidR="007F51C6" w:rsidRPr="003771C0" w:rsidRDefault="003771C0">
            <w:pPr>
              <w:spacing w:line="440" w:lineRule="exact"/>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五原县工业和信息化局</w:t>
            </w:r>
          </w:p>
        </w:tc>
        <w:tc>
          <w:tcPr>
            <w:tcW w:w="198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项目审批（核准</w:t>
            </w:r>
            <w:r w:rsidRPr="003771C0">
              <w:rPr>
                <w:rFonts w:ascii="Times New Roman" w:eastAsia="宋体" w:hAnsi="Times New Roman" w:cs="Times New Roman"/>
                <w:b/>
                <w:color w:val="000000" w:themeColor="text1"/>
                <w:sz w:val="24"/>
                <w:szCs w:val="24"/>
              </w:rPr>
              <w:t>/</w:t>
            </w:r>
            <w:r w:rsidRPr="003771C0">
              <w:rPr>
                <w:rFonts w:ascii="Times New Roman" w:eastAsia="宋体" w:hAnsi="Times New Roman" w:cs="Times New Roman"/>
                <w:b/>
                <w:color w:val="000000" w:themeColor="text1"/>
                <w:sz w:val="24"/>
                <w:szCs w:val="24"/>
              </w:rPr>
              <w:t>备案）文号</w:t>
            </w:r>
          </w:p>
        </w:tc>
        <w:tc>
          <w:tcPr>
            <w:tcW w:w="3544" w:type="dxa"/>
            <w:vAlign w:val="center"/>
          </w:tcPr>
          <w:p w:rsidR="007F51C6" w:rsidRPr="003771C0" w:rsidRDefault="003771C0">
            <w:pPr>
              <w:spacing w:line="440" w:lineRule="exact"/>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p>
        </w:tc>
      </w:tr>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总投资（万元）</w:t>
            </w:r>
          </w:p>
        </w:tc>
        <w:tc>
          <w:tcPr>
            <w:tcW w:w="2127" w:type="dxa"/>
            <w:vAlign w:val="center"/>
          </w:tcPr>
          <w:p w:rsidR="007F51C6" w:rsidRPr="003771C0" w:rsidRDefault="003771C0" w:rsidP="007F481C">
            <w:pPr>
              <w:spacing w:line="440" w:lineRule="exact"/>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330</w:t>
            </w:r>
          </w:p>
        </w:tc>
        <w:tc>
          <w:tcPr>
            <w:tcW w:w="1984" w:type="dxa"/>
            <w:vAlign w:val="center"/>
          </w:tcPr>
          <w:p w:rsidR="007F51C6" w:rsidRPr="00117A2C" w:rsidRDefault="009C6FCC">
            <w:pPr>
              <w:spacing w:line="440" w:lineRule="exact"/>
              <w:jc w:val="center"/>
              <w:rPr>
                <w:rFonts w:ascii="Times New Roman" w:eastAsia="宋体" w:hAnsi="Times New Roman" w:cs="Times New Roman"/>
                <w:b/>
                <w:color w:val="000000" w:themeColor="text1"/>
                <w:sz w:val="24"/>
                <w:szCs w:val="24"/>
              </w:rPr>
            </w:pPr>
            <w:r w:rsidRPr="00117A2C">
              <w:rPr>
                <w:rFonts w:ascii="Times New Roman" w:eastAsia="宋体" w:hAnsi="Times New Roman" w:cs="Times New Roman"/>
                <w:b/>
                <w:color w:val="000000" w:themeColor="text1"/>
                <w:sz w:val="24"/>
                <w:szCs w:val="24"/>
              </w:rPr>
              <w:t>环保投资（万元）</w:t>
            </w:r>
          </w:p>
        </w:tc>
        <w:tc>
          <w:tcPr>
            <w:tcW w:w="3544" w:type="dxa"/>
            <w:vAlign w:val="center"/>
          </w:tcPr>
          <w:p w:rsidR="007F51C6" w:rsidRPr="00117A2C" w:rsidRDefault="00117A2C" w:rsidP="00320013">
            <w:pPr>
              <w:spacing w:line="440" w:lineRule="exact"/>
              <w:jc w:val="center"/>
              <w:rPr>
                <w:rFonts w:ascii="Times New Roman" w:eastAsia="宋体" w:hAnsi="Times New Roman" w:cs="Times New Roman"/>
                <w:color w:val="000000" w:themeColor="text1"/>
                <w:sz w:val="24"/>
                <w:szCs w:val="24"/>
              </w:rPr>
            </w:pPr>
            <w:r w:rsidRPr="00117A2C">
              <w:rPr>
                <w:rFonts w:ascii="Times New Roman" w:eastAsia="宋体" w:hAnsi="Times New Roman" w:cs="Times New Roman"/>
                <w:color w:val="000000" w:themeColor="text1"/>
                <w:sz w:val="24"/>
                <w:szCs w:val="24"/>
              </w:rPr>
              <w:t>42</w:t>
            </w:r>
          </w:p>
        </w:tc>
      </w:tr>
      <w:tr w:rsidR="003771C0" w:rsidRPr="003771C0" w:rsidTr="003771C0">
        <w:trPr>
          <w:jc w:val="center"/>
        </w:trPr>
        <w:tc>
          <w:tcPr>
            <w:tcW w:w="2263" w:type="dxa"/>
            <w:gridSpan w:val="2"/>
            <w:vAlign w:val="center"/>
          </w:tcPr>
          <w:p w:rsidR="007F51C6" w:rsidRPr="00117A2C" w:rsidRDefault="009C6FCC">
            <w:pPr>
              <w:spacing w:line="440" w:lineRule="exact"/>
              <w:jc w:val="center"/>
              <w:rPr>
                <w:rFonts w:ascii="Times New Roman" w:eastAsia="宋体" w:hAnsi="Times New Roman" w:cs="Times New Roman"/>
                <w:b/>
                <w:color w:val="000000" w:themeColor="text1"/>
                <w:sz w:val="24"/>
                <w:szCs w:val="24"/>
              </w:rPr>
            </w:pPr>
            <w:r w:rsidRPr="00117A2C">
              <w:rPr>
                <w:rFonts w:ascii="Times New Roman" w:eastAsia="宋体" w:hAnsi="Times New Roman" w:cs="Times New Roman"/>
                <w:b/>
                <w:color w:val="000000" w:themeColor="text1"/>
                <w:sz w:val="24"/>
                <w:szCs w:val="24"/>
              </w:rPr>
              <w:t>环保投资占比（</w:t>
            </w:r>
            <w:r w:rsidRPr="00117A2C">
              <w:rPr>
                <w:rFonts w:ascii="Times New Roman" w:eastAsia="宋体" w:hAnsi="Times New Roman" w:cs="Times New Roman"/>
                <w:b/>
                <w:color w:val="000000" w:themeColor="text1"/>
                <w:sz w:val="24"/>
                <w:szCs w:val="24"/>
              </w:rPr>
              <w:t>%</w:t>
            </w:r>
            <w:r w:rsidRPr="00117A2C">
              <w:rPr>
                <w:rFonts w:ascii="Times New Roman" w:eastAsia="宋体" w:hAnsi="Times New Roman" w:cs="Times New Roman"/>
                <w:b/>
                <w:color w:val="000000" w:themeColor="text1"/>
                <w:sz w:val="24"/>
                <w:szCs w:val="24"/>
              </w:rPr>
              <w:t>）</w:t>
            </w:r>
          </w:p>
        </w:tc>
        <w:tc>
          <w:tcPr>
            <w:tcW w:w="2127" w:type="dxa"/>
            <w:vAlign w:val="center"/>
          </w:tcPr>
          <w:p w:rsidR="007F51C6" w:rsidRPr="00117A2C" w:rsidRDefault="00117A2C" w:rsidP="00E54975">
            <w:pPr>
              <w:spacing w:line="440" w:lineRule="exact"/>
              <w:jc w:val="center"/>
              <w:rPr>
                <w:rFonts w:ascii="Times New Roman" w:eastAsia="宋体" w:hAnsi="Times New Roman" w:cs="Times New Roman"/>
                <w:color w:val="000000" w:themeColor="text1"/>
                <w:sz w:val="24"/>
                <w:szCs w:val="24"/>
              </w:rPr>
            </w:pPr>
            <w:r w:rsidRPr="00117A2C">
              <w:rPr>
                <w:rFonts w:ascii="Times New Roman" w:eastAsia="宋体" w:hAnsi="Times New Roman" w:cs="Times New Roman"/>
                <w:color w:val="000000" w:themeColor="text1"/>
                <w:sz w:val="24"/>
                <w:szCs w:val="24"/>
              </w:rPr>
              <w:t>12.72</w:t>
            </w:r>
          </w:p>
        </w:tc>
        <w:tc>
          <w:tcPr>
            <w:tcW w:w="198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施工工期</w:t>
            </w:r>
          </w:p>
        </w:tc>
        <w:tc>
          <w:tcPr>
            <w:tcW w:w="3544" w:type="dxa"/>
            <w:vAlign w:val="center"/>
          </w:tcPr>
          <w:p w:rsidR="007F51C6" w:rsidRPr="003771C0" w:rsidRDefault="00996F26" w:rsidP="00880873">
            <w:pPr>
              <w:spacing w:line="440" w:lineRule="exact"/>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8</w:t>
            </w:r>
            <w:r w:rsidR="007F481C" w:rsidRPr="003771C0">
              <w:rPr>
                <w:rFonts w:ascii="Times New Roman" w:eastAsia="宋体" w:hAnsi="Times New Roman" w:cs="Times New Roman" w:hint="eastAsia"/>
                <w:color w:val="000000" w:themeColor="text1"/>
                <w:sz w:val="24"/>
                <w:szCs w:val="24"/>
              </w:rPr>
              <w:t>个月</w:t>
            </w:r>
          </w:p>
        </w:tc>
      </w:tr>
      <w:tr w:rsidR="003771C0" w:rsidRPr="003771C0" w:rsidTr="003771C0">
        <w:trPr>
          <w:jc w:val="center"/>
        </w:trPr>
        <w:tc>
          <w:tcPr>
            <w:tcW w:w="2263" w:type="dxa"/>
            <w:gridSpan w:val="2"/>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是否开工建设</w:t>
            </w:r>
          </w:p>
        </w:tc>
        <w:tc>
          <w:tcPr>
            <w:tcW w:w="2127" w:type="dxa"/>
            <w:vAlign w:val="center"/>
          </w:tcPr>
          <w:p w:rsidR="007F51C6" w:rsidRPr="003771C0" w:rsidRDefault="00DC5B19">
            <w:pPr>
              <w:spacing w:line="440" w:lineRule="exact"/>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w:t>
            </w:r>
            <w:r w:rsidR="009C6FCC" w:rsidRPr="003771C0">
              <w:rPr>
                <w:rFonts w:ascii="Times New Roman" w:eastAsia="宋体" w:hAnsi="Times New Roman" w:cs="Times New Roman"/>
                <w:color w:val="000000" w:themeColor="text1"/>
                <w:sz w:val="24"/>
                <w:szCs w:val="24"/>
              </w:rPr>
              <w:t>否</w:t>
            </w:r>
          </w:p>
          <w:p w:rsidR="007F51C6" w:rsidRPr="003771C0" w:rsidRDefault="00DC5B19" w:rsidP="00DC5B19">
            <w:pPr>
              <w:spacing w:line="440" w:lineRule="exact"/>
              <w:rPr>
                <w:rFonts w:ascii="Times New Roman" w:eastAsia="宋体" w:hAnsi="Times New Roman" w:cs="Times New Roman"/>
                <w:color w:val="000000" w:themeColor="text1"/>
                <w:sz w:val="24"/>
                <w:szCs w:val="24"/>
                <w:u w:val="single"/>
              </w:rPr>
            </w:pPr>
            <w:r w:rsidRPr="003771C0">
              <w:rPr>
                <w:rFonts w:ascii="Times New Roman" w:eastAsia="宋体" w:hAnsi="Times New Roman" w:cs="Times New Roman"/>
                <w:color w:val="000000" w:themeColor="text1"/>
                <w:sz w:val="24"/>
                <w:szCs w:val="24"/>
              </w:rPr>
              <w:t>□</w:t>
            </w:r>
            <w:r w:rsidR="009C6FCC" w:rsidRPr="003771C0">
              <w:rPr>
                <w:rFonts w:ascii="Times New Roman" w:eastAsia="宋体" w:hAnsi="Times New Roman" w:cs="Times New Roman"/>
                <w:color w:val="000000" w:themeColor="text1"/>
                <w:sz w:val="24"/>
                <w:szCs w:val="24"/>
              </w:rPr>
              <w:t>是：</w:t>
            </w:r>
            <w:r w:rsidRPr="003771C0">
              <w:rPr>
                <w:rFonts w:ascii="Times New Roman" w:eastAsia="宋体" w:hAnsi="Times New Roman" w:cs="Times New Roman"/>
                <w:color w:val="000000" w:themeColor="text1"/>
                <w:sz w:val="24"/>
                <w:szCs w:val="24"/>
                <w:u w:val="single"/>
              </w:rPr>
              <w:t xml:space="preserve">            </w:t>
            </w:r>
          </w:p>
        </w:tc>
        <w:tc>
          <w:tcPr>
            <w:tcW w:w="198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用地（用海）面积</w:t>
            </w:r>
            <w:r w:rsidRPr="003771C0">
              <w:rPr>
                <w:rFonts w:ascii="Times New Roman" w:eastAsia="宋体" w:hAnsi="Times New Roman" w:cs="Times New Roman"/>
                <w:b/>
                <w:color w:val="000000" w:themeColor="text1"/>
                <w:sz w:val="24"/>
                <w:szCs w:val="24"/>
              </w:rPr>
              <w:t>m</w:t>
            </w:r>
            <w:r w:rsidRPr="003771C0">
              <w:rPr>
                <w:rFonts w:ascii="Times New Roman" w:eastAsia="宋体" w:hAnsi="Times New Roman" w:cs="Times New Roman"/>
                <w:b/>
                <w:color w:val="000000" w:themeColor="text1"/>
                <w:sz w:val="24"/>
                <w:szCs w:val="24"/>
                <w:vertAlign w:val="superscript"/>
              </w:rPr>
              <w:t>2</w:t>
            </w:r>
          </w:p>
        </w:tc>
        <w:tc>
          <w:tcPr>
            <w:tcW w:w="3544" w:type="dxa"/>
            <w:vAlign w:val="center"/>
          </w:tcPr>
          <w:p w:rsidR="007F51C6" w:rsidRPr="003771C0" w:rsidRDefault="003771C0" w:rsidP="00E43D40">
            <w:pPr>
              <w:spacing w:line="440" w:lineRule="exact"/>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31256.77</w:t>
            </w:r>
          </w:p>
        </w:tc>
      </w:tr>
      <w:tr w:rsidR="003771C0" w:rsidRPr="003771C0" w:rsidTr="007347C6">
        <w:trPr>
          <w:trHeight w:val="70"/>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专项评价设置情况</w:t>
            </w:r>
          </w:p>
        </w:tc>
        <w:tc>
          <w:tcPr>
            <w:tcW w:w="9214" w:type="dxa"/>
            <w:gridSpan w:val="4"/>
            <w:vAlign w:val="center"/>
          </w:tcPr>
          <w:p w:rsidR="007F51C6" w:rsidRPr="003771C0" w:rsidRDefault="002C79E7">
            <w:pPr>
              <w:spacing w:line="440" w:lineRule="exact"/>
              <w:jc w:val="center"/>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无。</w:t>
            </w:r>
          </w:p>
        </w:tc>
      </w:tr>
      <w:tr w:rsidR="003771C0" w:rsidRPr="003771C0" w:rsidTr="007347C6">
        <w:trPr>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规划情况</w:t>
            </w:r>
          </w:p>
        </w:tc>
        <w:tc>
          <w:tcPr>
            <w:tcW w:w="9214" w:type="dxa"/>
            <w:gridSpan w:val="4"/>
            <w:vAlign w:val="center"/>
          </w:tcPr>
          <w:p w:rsidR="008F2AAF" w:rsidRDefault="003771C0" w:rsidP="00C95855">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规划名称：《五原工业园区总体规划（</w:t>
            </w:r>
            <w:r>
              <w:rPr>
                <w:rFonts w:ascii="Times New Roman" w:eastAsia="宋体" w:hAnsi="Times New Roman" w:cs="Times New Roman" w:hint="eastAsia"/>
                <w:color w:val="000000" w:themeColor="text1"/>
                <w:sz w:val="24"/>
                <w:szCs w:val="24"/>
              </w:rPr>
              <w:t>2</w:t>
            </w:r>
            <w:r>
              <w:rPr>
                <w:rFonts w:ascii="Times New Roman" w:eastAsia="宋体" w:hAnsi="Times New Roman" w:cs="Times New Roman"/>
                <w:color w:val="000000" w:themeColor="text1"/>
                <w:sz w:val="24"/>
                <w:szCs w:val="24"/>
              </w:rPr>
              <w:t>019-2035</w:t>
            </w:r>
            <w:r>
              <w:rPr>
                <w:rFonts w:ascii="Times New Roman" w:eastAsia="宋体" w:hAnsi="Times New Roman" w:cs="Times New Roman" w:hint="eastAsia"/>
                <w:color w:val="000000" w:themeColor="text1"/>
                <w:sz w:val="24"/>
                <w:szCs w:val="24"/>
              </w:rPr>
              <w:t>）》；</w:t>
            </w:r>
          </w:p>
          <w:p w:rsidR="003771C0" w:rsidRDefault="003771C0" w:rsidP="00C95855">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审批机关：内蒙古自治区自然资源厅；</w:t>
            </w:r>
          </w:p>
          <w:p w:rsidR="003771C0" w:rsidRPr="003771C0" w:rsidRDefault="003771C0" w:rsidP="00C95855">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审批文件名称及文号：《内蒙古自治区自然资源厅关于五原工业园区总体规划（</w:t>
            </w:r>
            <w:r>
              <w:rPr>
                <w:rFonts w:ascii="Times New Roman" w:eastAsia="宋体" w:hAnsi="Times New Roman" w:cs="Times New Roman" w:hint="eastAsia"/>
                <w:color w:val="000000" w:themeColor="text1"/>
                <w:sz w:val="24"/>
                <w:szCs w:val="24"/>
              </w:rPr>
              <w:t>2</w:t>
            </w:r>
            <w:r>
              <w:rPr>
                <w:rFonts w:ascii="Times New Roman" w:eastAsia="宋体" w:hAnsi="Times New Roman" w:cs="Times New Roman"/>
                <w:color w:val="000000" w:themeColor="text1"/>
                <w:sz w:val="24"/>
                <w:szCs w:val="24"/>
              </w:rPr>
              <w:t>019-2035</w:t>
            </w:r>
            <w:r>
              <w:rPr>
                <w:rFonts w:ascii="Times New Roman" w:eastAsia="宋体" w:hAnsi="Times New Roman" w:cs="Times New Roman" w:hint="eastAsia"/>
                <w:color w:val="000000" w:themeColor="text1"/>
                <w:sz w:val="24"/>
                <w:szCs w:val="24"/>
              </w:rPr>
              <w:t>）的批复》（自然资函</w:t>
            </w: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2019]620</w:t>
            </w:r>
            <w:r>
              <w:rPr>
                <w:rFonts w:ascii="Times New Roman" w:eastAsia="宋体" w:hAnsi="Times New Roman" w:cs="Times New Roman" w:hint="eastAsia"/>
                <w:color w:val="000000" w:themeColor="text1"/>
                <w:sz w:val="24"/>
                <w:szCs w:val="24"/>
              </w:rPr>
              <w:t>号）</w:t>
            </w:r>
            <w:r w:rsidR="00C95855">
              <w:rPr>
                <w:rFonts w:ascii="Times New Roman" w:eastAsia="宋体" w:hAnsi="Times New Roman" w:cs="Times New Roman" w:hint="eastAsia"/>
                <w:color w:val="000000" w:themeColor="text1"/>
                <w:sz w:val="24"/>
                <w:szCs w:val="24"/>
              </w:rPr>
              <w:t>。</w:t>
            </w:r>
          </w:p>
        </w:tc>
      </w:tr>
      <w:tr w:rsidR="003771C0" w:rsidRPr="003771C0" w:rsidTr="007347C6">
        <w:trPr>
          <w:trHeight w:val="68"/>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规划</w:t>
            </w:r>
            <w:r w:rsidRPr="003771C0">
              <w:rPr>
                <w:rFonts w:ascii="Times New Roman" w:eastAsia="宋体" w:hAnsi="Times New Roman" w:cs="Times New Roman"/>
                <w:b/>
                <w:color w:val="000000" w:themeColor="text1"/>
                <w:sz w:val="24"/>
                <w:szCs w:val="24"/>
              </w:rPr>
              <w:lastRenderedPageBreak/>
              <w:t>环境影响评价情况</w:t>
            </w:r>
          </w:p>
        </w:tc>
        <w:tc>
          <w:tcPr>
            <w:tcW w:w="9214" w:type="dxa"/>
            <w:gridSpan w:val="4"/>
            <w:vAlign w:val="center"/>
          </w:tcPr>
          <w:p w:rsidR="007F51C6" w:rsidRDefault="007347C6" w:rsidP="007347C6">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lastRenderedPageBreak/>
              <w:t>2</w:t>
            </w:r>
            <w:r>
              <w:rPr>
                <w:rFonts w:ascii="Times New Roman" w:eastAsia="宋体" w:hAnsi="Times New Roman" w:cs="Times New Roman"/>
                <w:color w:val="000000" w:themeColor="text1"/>
                <w:sz w:val="24"/>
                <w:szCs w:val="24"/>
              </w:rPr>
              <w:t>013</w:t>
            </w:r>
            <w:r>
              <w:rPr>
                <w:rFonts w:ascii="Times New Roman" w:eastAsia="宋体" w:hAnsi="Times New Roman" w:cs="Times New Roman" w:hint="eastAsia"/>
                <w:color w:val="000000" w:themeColor="text1"/>
                <w:sz w:val="24"/>
                <w:szCs w:val="24"/>
              </w:rPr>
              <w:t>年，五原县工业园区管理委员会委托内蒙古环科园环境科技有限责任公司编</w:t>
            </w:r>
            <w:r>
              <w:rPr>
                <w:rFonts w:ascii="Times New Roman" w:eastAsia="宋体" w:hAnsi="Times New Roman" w:cs="Times New Roman" w:hint="eastAsia"/>
                <w:color w:val="000000" w:themeColor="text1"/>
                <w:sz w:val="24"/>
                <w:szCs w:val="24"/>
              </w:rPr>
              <w:lastRenderedPageBreak/>
              <w:t>制了《五原县工业园区总体规划环境影响报告书》，并取得了内蒙古自治区环境保护厅出具的审查意见（内环字</w:t>
            </w: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2013]198</w:t>
            </w:r>
            <w:r>
              <w:rPr>
                <w:rFonts w:ascii="Times New Roman" w:eastAsia="宋体" w:hAnsi="Times New Roman" w:cs="Times New Roman" w:hint="eastAsia"/>
                <w:color w:val="000000" w:themeColor="text1"/>
                <w:sz w:val="24"/>
                <w:szCs w:val="24"/>
              </w:rPr>
              <w:t>号）。</w:t>
            </w:r>
          </w:p>
          <w:p w:rsidR="007347C6" w:rsidRPr="007347C6" w:rsidRDefault="007347C6" w:rsidP="007347C6">
            <w:pPr>
              <w:spacing w:line="440" w:lineRule="exact"/>
              <w:ind w:firstLineChars="200" w:firstLine="480"/>
              <w:rPr>
                <w:rFonts w:ascii="Times New Roman" w:eastAsia="宋体" w:hAnsi="Times New Roman" w:cs="Times New Roman"/>
                <w:color w:val="000000" w:themeColor="text1"/>
                <w:sz w:val="24"/>
                <w:szCs w:val="24"/>
              </w:rPr>
            </w:pPr>
            <w:r w:rsidRPr="007347C6">
              <w:rPr>
                <w:rFonts w:ascii="Times New Roman" w:eastAsia="宋体" w:hAnsi="Times New Roman" w:cs="Times New Roman"/>
                <w:color w:val="000000" w:themeColor="text1"/>
                <w:sz w:val="24"/>
                <w:szCs w:val="24"/>
              </w:rPr>
              <w:t>2022</w:t>
            </w:r>
            <w:r w:rsidRPr="007347C6">
              <w:rPr>
                <w:rFonts w:ascii="Times New Roman" w:eastAsia="宋体" w:hAnsi="Times New Roman" w:cs="Times New Roman"/>
                <w:color w:val="000000" w:themeColor="text1"/>
                <w:sz w:val="24"/>
                <w:szCs w:val="24"/>
              </w:rPr>
              <w:t>年，五原县管理委员会委托内蒙古环科园环境科技有限责任公司编制了</w:t>
            </w:r>
            <w:r w:rsidRPr="007347C6">
              <w:rPr>
                <w:rFonts w:ascii="Times New Roman" w:eastAsia="宋体" w:hAnsi="Times New Roman" w:cs="Times New Roman"/>
                <w:sz w:val="24"/>
              </w:rPr>
              <w:t>《五原工业园区总体规划（</w:t>
            </w:r>
            <w:r w:rsidRPr="007347C6">
              <w:rPr>
                <w:rFonts w:ascii="Times New Roman" w:eastAsia="宋体" w:hAnsi="Times New Roman" w:cs="Times New Roman"/>
                <w:sz w:val="24"/>
              </w:rPr>
              <w:t>2019-2035</w:t>
            </w:r>
            <w:r w:rsidRPr="007347C6">
              <w:rPr>
                <w:rFonts w:ascii="Times New Roman" w:eastAsia="宋体" w:hAnsi="Times New Roman" w:cs="Times New Roman"/>
                <w:sz w:val="24"/>
              </w:rPr>
              <w:t>）环境影响报告书》，正在评审阶段，还未取得环评批复。</w:t>
            </w:r>
          </w:p>
        </w:tc>
      </w:tr>
      <w:tr w:rsidR="003771C0" w:rsidRPr="003771C0" w:rsidTr="007347C6">
        <w:trPr>
          <w:trHeight w:val="20"/>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lastRenderedPageBreak/>
              <w:t>规划及规划环境影响评价符合性分析</w:t>
            </w:r>
          </w:p>
        </w:tc>
        <w:tc>
          <w:tcPr>
            <w:tcW w:w="9214" w:type="dxa"/>
            <w:gridSpan w:val="4"/>
            <w:vAlign w:val="center"/>
          </w:tcPr>
          <w:p w:rsidR="007347C6" w:rsidRPr="007347C6" w:rsidRDefault="007347C6" w:rsidP="007347C6">
            <w:pPr>
              <w:spacing w:line="440" w:lineRule="exact"/>
              <w:ind w:firstLineChars="200" w:firstLine="480"/>
              <w:rPr>
                <w:rFonts w:ascii="Times New Roman" w:eastAsia="宋体" w:hAnsi="Times New Roman" w:cs="Times New Roman"/>
                <w:color w:val="000000" w:themeColor="text1"/>
                <w:sz w:val="24"/>
                <w:szCs w:val="24"/>
              </w:rPr>
            </w:pPr>
            <w:r w:rsidRPr="007347C6">
              <w:rPr>
                <w:rFonts w:ascii="Times New Roman" w:eastAsia="宋体" w:hAnsi="Times New Roman" w:cs="Times New Roman" w:hint="eastAsia"/>
                <w:color w:val="000000" w:themeColor="text1"/>
                <w:sz w:val="24"/>
                <w:szCs w:val="24"/>
              </w:rPr>
              <w:t>根</w:t>
            </w:r>
            <w:r w:rsidRPr="007347C6">
              <w:rPr>
                <w:rFonts w:ascii="Times New Roman" w:eastAsia="宋体" w:hAnsi="Times New Roman" w:cs="Times New Roman"/>
                <w:color w:val="000000" w:themeColor="text1"/>
                <w:sz w:val="24"/>
                <w:szCs w:val="24"/>
              </w:rPr>
              <w:t>据内蒙古自治区工业和信息化厅发布的《内蒙古自治区开发区审核公告目录》，将</w:t>
            </w:r>
            <w:r w:rsidRPr="007347C6">
              <w:rPr>
                <w:rFonts w:ascii="Times New Roman" w:eastAsia="宋体" w:hAnsi="Times New Roman" w:cs="Times New Roman" w:hint="eastAsia"/>
                <w:color w:val="000000" w:themeColor="text1"/>
                <w:sz w:val="24"/>
                <w:szCs w:val="24"/>
              </w:rPr>
              <w:t>五原工业园、杭后工业园和磴口工业园</w:t>
            </w:r>
            <w:r w:rsidRPr="007347C6">
              <w:rPr>
                <w:rFonts w:ascii="Times New Roman" w:eastAsia="宋体" w:hAnsi="Times New Roman" w:cs="Times New Roman"/>
                <w:color w:val="000000" w:themeColor="text1"/>
                <w:sz w:val="24"/>
                <w:szCs w:val="24"/>
              </w:rPr>
              <w:t>合并为内蒙古巴彦淖尔</w:t>
            </w:r>
            <w:r w:rsidRPr="007347C6">
              <w:rPr>
                <w:rFonts w:ascii="Times New Roman" w:eastAsia="宋体" w:hAnsi="Times New Roman" w:cs="Times New Roman" w:hint="eastAsia"/>
                <w:color w:val="000000" w:themeColor="text1"/>
                <w:sz w:val="24"/>
                <w:szCs w:val="24"/>
              </w:rPr>
              <w:t>河套农畜产业开发区</w:t>
            </w:r>
            <w:r w:rsidRPr="007347C6">
              <w:rPr>
                <w:rFonts w:ascii="Times New Roman" w:eastAsia="宋体" w:hAnsi="Times New Roman" w:cs="Times New Roman"/>
                <w:color w:val="000000" w:themeColor="text1"/>
                <w:sz w:val="24"/>
                <w:szCs w:val="24"/>
              </w:rPr>
              <w:t>，合并后，</w:t>
            </w:r>
            <w:r w:rsidRPr="007347C6">
              <w:rPr>
                <w:rFonts w:ascii="Times New Roman" w:eastAsia="宋体" w:hAnsi="Times New Roman" w:cs="Times New Roman" w:hint="eastAsia"/>
                <w:color w:val="000000" w:themeColor="text1"/>
                <w:sz w:val="24"/>
                <w:szCs w:val="24"/>
              </w:rPr>
              <w:t>五原工业园</w:t>
            </w:r>
            <w:r w:rsidRPr="007347C6">
              <w:rPr>
                <w:rFonts w:ascii="Times New Roman" w:eastAsia="宋体" w:hAnsi="Times New Roman" w:cs="Times New Roman"/>
                <w:color w:val="000000" w:themeColor="text1"/>
                <w:sz w:val="24"/>
                <w:szCs w:val="24"/>
              </w:rPr>
              <w:t>区的主导产业将设为</w:t>
            </w:r>
            <w:r w:rsidRPr="007347C6">
              <w:rPr>
                <w:rFonts w:ascii="Times New Roman" w:eastAsia="宋体" w:hAnsi="Times New Roman" w:cs="Times New Roman" w:hint="eastAsia"/>
                <w:color w:val="000000" w:themeColor="text1"/>
                <w:sz w:val="24"/>
                <w:szCs w:val="24"/>
              </w:rPr>
              <w:t>农畜产品加工</w:t>
            </w:r>
            <w:r w:rsidRPr="007347C6">
              <w:rPr>
                <w:rFonts w:ascii="Times New Roman" w:eastAsia="宋体" w:hAnsi="Times New Roman" w:cs="Times New Roman"/>
                <w:color w:val="000000" w:themeColor="text1"/>
                <w:sz w:val="24"/>
                <w:szCs w:val="24"/>
              </w:rPr>
              <w:t>和</w:t>
            </w:r>
            <w:r w:rsidRPr="007347C6">
              <w:rPr>
                <w:rFonts w:ascii="Times New Roman" w:eastAsia="宋体" w:hAnsi="Times New Roman" w:cs="Times New Roman" w:hint="eastAsia"/>
                <w:color w:val="000000" w:themeColor="text1"/>
                <w:sz w:val="24"/>
                <w:szCs w:val="24"/>
              </w:rPr>
              <w:t>装备制造</w:t>
            </w:r>
            <w:r w:rsidRPr="007347C6">
              <w:rPr>
                <w:rFonts w:ascii="Times New Roman" w:eastAsia="宋体" w:hAnsi="Times New Roman" w:cs="Times New Roman"/>
                <w:color w:val="000000" w:themeColor="text1"/>
                <w:sz w:val="24"/>
                <w:szCs w:val="24"/>
              </w:rPr>
              <w:t>两个行业</w:t>
            </w:r>
            <w:r w:rsidRPr="007347C6">
              <w:rPr>
                <w:rFonts w:ascii="Times New Roman" w:eastAsia="宋体" w:hAnsi="Times New Roman" w:cs="Times New Roman" w:hint="eastAsia"/>
                <w:color w:val="000000" w:themeColor="text1"/>
                <w:sz w:val="24"/>
                <w:szCs w:val="24"/>
              </w:rPr>
              <w:t>。</w:t>
            </w:r>
          </w:p>
          <w:p w:rsidR="007347C6" w:rsidRPr="007347C6" w:rsidRDefault="007347C6" w:rsidP="007347C6">
            <w:pPr>
              <w:spacing w:line="440" w:lineRule="exact"/>
              <w:ind w:firstLineChars="200" w:firstLine="480"/>
              <w:rPr>
                <w:rFonts w:ascii="Times New Roman" w:eastAsia="宋体" w:hAnsi="Times New Roman" w:cs="Times New Roman"/>
                <w:color w:val="000000" w:themeColor="text1"/>
                <w:sz w:val="24"/>
                <w:szCs w:val="24"/>
              </w:rPr>
            </w:pPr>
            <w:r w:rsidRPr="007347C6">
              <w:rPr>
                <w:rFonts w:ascii="Times New Roman" w:eastAsia="宋体" w:hAnsi="Times New Roman" w:cs="Times New Roman" w:hint="eastAsia"/>
                <w:color w:val="000000" w:themeColor="text1"/>
                <w:sz w:val="24"/>
                <w:szCs w:val="24"/>
              </w:rPr>
              <w:t>根据</w:t>
            </w:r>
            <w:r w:rsidRPr="007347C6">
              <w:rPr>
                <w:rFonts w:ascii="Times New Roman" w:eastAsia="宋体" w:hAnsi="Times New Roman" w:cs="Times New Roman"/>
                <w:color w:val="000000" w:themeColor="text1"/>
                <w:sz w:val="24"/>
                <w:szCs w:val="24"/>
              </w:rPr>
              <w:t>《五原工业园区总体规划（</w:t>
            </w:r>
            <w:r w:rsidRPr="007347C6">
              <w:rPr>
                <w:rFonts w:ascii="Times New Roman" w:eastAsia="宋体" w:hAnsi="Times New Roman" w:cs="Times New Roman"/>
                <w:color w:val="000000" w:themeColor="text1"/>
                <w:sz w:val="24"/>
                <w:szCs w:val="24"/>
              </w:rPr>
              <w:t>2019-2035</w:t>
            </w:r>
            <w:r w:rsidRPr="007347C6">
              <w:rPr>
                <w:rFonts w:ascii="Times New Roman" w:eastAsia="宋体" w:hAnsi="Times New Roman" w:cs="Times New Roman"/>
                <w:color w:val="000000" w:themeColor="text1"/>
                <w:sz w:val="24"/>
                <w:szCs w:val="24"/>
              </w:rPr>
              <w:t>）》</w:t>
            </w:r>
            <w:r w:rsidRPr="007347C6">
              <w:rPr>
                <w:rFonts w:ascii="Times New Roman" w:eastAsia="宋体" w:hAnsi="Times New Roman" w:cs="Times New Roman" w:hint="eastAsia"/>
                <w:color w:val="000000" w:themeColor="text1"/>
                <w:sz w:val="24"/>
                <w:szCs w:val="24"/>
              </w:rPr>
              <w:t>和</w:t>
            </w:r>
            <w:r w:rsidRPr="007347C6">
              <w:rPr>
                <w:rFonts w:ascii="Times New Roman" w:eastAsia="宋体" w:hAnsi="Times New Roman" w:cs="Times New Roman"/>
                <w:color w:val="000000" w:themeColor="text1"/>
                <w:sz w:val="24"/>
                <w:szCs w:val="24"/>
              </w:rPr>
              <w:t>《五原工业园区总体规划（</w:t>
            </w:r>
            <w:r w:rsidRPr="007347C6">
              <w:rPr>
                <w:rFonts w:ascii="Times New Roman" w:eastAsia="宋体" w:hAnsi="Times New Roman" w:cs="Times New Roman"/>
                <w:color w:val="000000" w:themeColor="text1"/>
                <w:sz w:val="24"/>
                <w:szCs w:val="24"/>
              </w:rPr>
              <w:t>2019-2035</w:t>
            </w:r>
            <w:r w:rsidRPr="007347C6">
              <w:rPr>
                <w:rFonts w:ascii="Times New Roman" w:eastAsia="宋体" w:hAnsi="Times New Roman" w:cs="Times New Roman"/>
                <w:color w:val="000000" w:themeColor="text1"/>
                <w:sz w:val="24"/>
                <w:szCs w:val="24"/>
              </w:rPr>
              <w:t>）</w:t>
            </w:r>
            <w:r w:rsidRPr="007347C6">
              <w:rPr>
                <w:rFonts w:ascii="Times New Roman" w:eastAsia="宋体" w:hAnsi="Times New Roman" w:cs="Times New Roman" w:hint="eastAsia"/>
                <w:color w:val="000000" w:themeColor="text1"/>
                <w:sz w:val="24"/>
                <w:szCs w:val="24"/>
              </w:rPr>
              <w:t>环境影响报告书</w:t>
            </w:r>
            <w:r w:rsidRPr="007347C6">
              <w:rPr>
                <w:rFonts w:ascii="Times New Roman" w:eastAsia="宋体" w:hAnsi="Times New Roman" w:cs="Times New Roman"/>
                <w:color w:val="000000" w:themeColor="text1"/>
                <w:sz w:val="24"/>
                <w:szCs w:val="24"/>
              </w:rPr>
              <w:t>》</w:t>
            </w:r>
            <w:r w:rsidRPr="007347C6">
              <w:rPr>
                <w:rFonts w:ascii="Times New Roman" w:eastAsia="宋体" w:hAnsi="Times New Roman" w:cs="Times New Roman" w:hint="eastAsia"/>
                <w:color w:val="000000" w:themeColor="text1"/>
                <w:sz w:val="24"/>
                <w:szCs w:val="24"/>
              </w:rPr>
              <w:t>，五原工业园区总用地面积为</w:t>
            </w:r>
            <w:r w:rsidRPr="007347C6">
              <w:rPr>
                <w:rFonts w:ascii="Times New Roman" w:eastAsia="宋体" w:hAnsi="Times New Roman" w:cs="Times New Roman" w:hint="eastAsia"/>
                <w:color w:val="000000" w:themeColor="text1"/>
                <w:sz w:val="24"/>
                <w:szCs w:val="24"/>
              </w:rPr>
              <w:t>11.93km</w:t>
            </w:r>
            <w:r w:rsidRPr="007347C6">
              <w:rPr>
                <w:rFonts w:ascii="Times New Roman" w:eastAsia="宋体" w:hAnsi="Times New Roman" w:cs="Times New Roman" w:hint="eastAsia"/>
                <w:color w:val="000000" w:themeColor="text1"/>
                <w:sz w:val="24"/>
                <w:szCs w:val="24"/>
                <w:vertAlign w:val="superscript"/>
              </w:rPr>
              <w:t>2</w:t>
            </w:r>
            <w:r w:rsidRPr="007347C6">
              <w:rPr>
                <w:rFonts w:ascii="Times New Roman" w:eastAsia="宋体" w:hAnsi="Times New Roman" w:cs="Times New Roman" w:hint="eastAsia"/>
                <w:color w:val="000000" w:themeColor="text1"/>
                <w:sz w:val="24"/>
                <w:szCs w:val="24"/>
              </w:rPr>
              <w:t>，其中总建设用地面积为</w:t>
            </w:r>
            <w:r w:rsidRPr="007347C6">
              <w:rPr>
                <w:rFonts w:ascii="Times New Roman" w:eastAsia="宋体" w:hAnsi="Times New Roman" w:cs="Times New Roman" w:hint="eastAsia"/>
                <w:color w:val="000000" w:themeColor="text1"/>
                <w:sz w:val="24"/>
                <w:szCs w:val="24"/>
              </w:rPr>
              <w:t>9.5485km</w:t>
            </w:r>
            <w:r w:rsidRPr="007347C6">
              <w:rPr>
                <w:rFonts w:ascii="Times New Roman" w:eastAsia="宋体" w:hAnsi="Times New Roman" w:cs="Times New Roman" w:hint="eastAsia"/>
                <w:color w:val="000000" w:themeColor="text1"/>
                <w:sz w:val="24"/>
                <w:szCs w:val="24"/>
                <w:vertAlign w:val="superscript"/>
              </w:rPr>
              <w:t>2</w:t>
            </w:r>
            <w:r w:rsidRPr="007347C6">
              <w:rPr>
                <w:rFonts w:ascii="Times New Roman" w:eastAsia="宋体" w:hAnsi="Times New Roman" w:cs="Times New Roman" w:hint="eastAsia"/>
                <w:color w:val="000000" w:themeColor="text1"/>
                <w:sz w:val="24"/>
                <w:szCs w:val="24"/>
              </w:rPr>
              <w:t>，农林地用地面积为</w:t>
            </w:r>
            <w:r w:rsidRPr="007347C6">
              <w:rPr>
                <w:rFonts w:ascii="Times New Roman" w:eastAsia="宋体" w:hAnsi="Times New Roman" w:cs="Times New Roman" w:hint="eastAsia"/>
                <w:color w:val="000000" w:themeColor="text1"/>
                <w:sz w:val="24"/>
                <w:szCs w:val="24"/>
              </w:rPr>
              <w:t>2.2365km</w:t>
            </w:r>
            <w:r w:rsidRPr="007347C6">
              <w:rPr>
                <w:rFonts w:ascii="Times New Roman" w:eastAsia="宋体" w:hAnsi="Times New Roman" w:cs="Times New Roman" w:hint="eastAsia"/>
                <w:color w:val="000000" w:themeColor="text1"/>
                <w:sz w:val="24"/>
                <w:szCs w:val="24"/>
                <w:vertAlign w:val="superscript"/>
              </w:rPr>
              <w:t>2</w:t>
            </w:r>
            <w:r w:rsidRPr="007347C6">
              <w:rPr>
                <w:rFonts w:ascii="Times New Roman" w:eastAsia="宋体" w:hAnsi="Times New Roman" w:cs="Times New Roman" w:hint="eastAsia"/>
                <w:color w:val="000000" w:themeColor="text1"/>
                <w:sz w:val="24"/>
                <w:szCs w:val="24"/>
              </w:rPr>
              <w:t>，水域面积为</w:t>
            </w:r>
            <w:r w:rsidRPr="007347C6">
              <w:rPr>
                <w:rFonts w:ascii="Times New Roman" w:eastAsia="宋体" w:hAnsi="Times New Roman" w:cs="Times New Roman" w:hint="eastAsia"/>
                <w:color w:val="000000" w:themeColor="text1"/>
                <w:sz w:val="24"/>
                <w:szCs w:val="24"/>
              </w:rPr>
              <w:t>0.0799km</w:t>
            </w:r>
            <w:r w:rsidRPr="007347C6">
              <w:rPr>
                <w:rFonts w:ascii="Times New Roman" w:eastAsia="宋体" w:hAnsi="Times New Roman" w:cs="Times New Roman" w:hint="eastAsia"/>
                <w:color w:val="000000" w:themeColor="text1"/>
                <w:sz w:val="24"/>
                <w:szCs w:val="24"/>
                <w:vertAlign w:val="superscript"/>
              </w:rPr>
              <w:t>2</w:t>
            </w:r>
            <w:r w:rsidRPr="007347C6">
              <w:rPr>
                <w:rFonts w:ascii="Times New Roman" w:eastAsia="宋体" w:hAnsi="Times New Roman" w:cs="Times New Roman" w:hint="eastAsia"/>
                <w:color w:val="000000" w:themeColor="text1"/>
                <w:sz w:val="24"/>
                <w:szCs w:val="24"/>
              </w:rPr>
              <w:t>。共包含两个组团，五原工业园区组团西至西环路以西约</w:t>
            </w:r>
            <w:r w:rsidRPr="007347C6">
              <w:rPr>
                <w:rFonts w:ascii="Times New Roman" w:eastAsia="宋体" w:hAnsi="Times New Roman" w:cs="Times New Roman" w:hint="eastAsia"/>
                <w:color w:val="000000" w:themeColor="text1"/>
                <w:sz w:val="24"/>
                <w:szCs w:val="24"/>
              </w:rPr>
              <w:t>800m</w:t>
            </w:r>
            <w:r w:rsidRPr="007347C6">
              <w:rPr>
                <w:rFonts w:ascii="Times New Roman" w:eastAsia="宋体" w:hAnsi="Times New Roman" w:cs="Times New Roman" w:hint="eastAsia"/>
                <w:color w:val="000000" w:themeColor="text1"/>
                <w:sz w:val="24"/>
                <w:szCs w:val="24"/>
              </w:rPr>
              <w:t>，东到荣丰路，南至</w:t>
            </w:r>
            <w:r w:rsidRPr="007347C6">
              <w:rPr>
                <w:rFonts w:ascii="Times New Roman" w:eastAsia="宋体" w:hAnsi="Times New Roman" w:cs="Times New Roman" w:hint="eastAsia"/>
                <w:color w:val="000000" w:themeColor="text1"/>
                <w:sz w:val="24"/>
                <w:szCs w:val="24"/>
              </w:rPr>
              <w:t>212</w:t>
            </w:r>
            <w:r w:rsidRPr="007347C6">
              <w:rPr>
                <w:rFonts w:ascii="Times New Roman" w:eastAsia="宋体" w:hAnsi="Times New Roman" w:cs="Times New Roman" w:hint="eastAsia"/>
                <w:color w:val="000000" w:themeColor="text1"/>
                <w:sz w:val="24"/>
                <w:szCs w:val="24"/>
              </w:rPr>
              <w:t>省道，北二份子渠，规划总建设用地面积为</w:t>
            </w:r>
            <w:r w:rsidRPr="007347C6">
              <w:rPr>
                <w:rFonts w:ascii="Times New Roman" w:eastAsia="宋体" w:hAnsi="Times New Roman" w:cs="Times New Roman" w:hint="eastAsia"/>
                <w:color w:val="000000" w:themeColor="text1"/>
                <w:sz w:val="24"/>
                <w:szCs w:val="24"/>
              </w:rPr>
              <w:t>8.1868km</w:t>
            </w:r>
            <w:r w:rsidRPr="007347C6">
              <w:rPr>
                <w:rFonts w:ascii="Times New Roman" w:eastAsia="宋体" w:hAnsi="Times New Roman" w:cs="Times New Roman" w:hint="eastAsia"/>
                <w:color w:val="000000" w:themeColor="text1"/>
                <w:sz w:val="24"/>
                <w:szCs w:val="24"/>
                <w:vertAlign w:val="superscript"/>
              </w:rPr>
              <w:t>2</w:t>
            </w:r>
            <w:r w:rsidRPr="007347C6">
              <w:rPr>
                <w:rFonts w:ascii="Times New Roman" w:eastAsia="宋体" w:hAnsi="Times New Roman" w:cs="Times New Roman" w:hint="eastAsia"/>
                <w:color w:val="000000" w:themeColor="text1"/>
                <w:sz w:val="24"/>
                <w:szCs w:val="24"/>
              </w:rPr>
              <w:t>；鸿鼎工贸园组团位于五原工业园区组团东北方向，规划总建设用地面积为</w:t>
            </w:r>
            <w:r w:rsidRPr="007347C6">
              <w:rPr>
                <w:rFonts w:ascii="Times New Roman" w:eastAsia="宋体" w:hAnsi="Times New Roman" w:cs="Times New Roman" w:hint="eastAsia"/>
                <w:color w:val="000000" w:themeColor="text1"/>
                <w:sz w:val="24"/>
                <w:szCs w:val="24"/>
              </w:rPr>
              <w:t>1.3617km</w:t>
            </w:r>
            <w:r w:rsidRPr="007347C6">
              <w:rPr>
                <w:rFonts w:ascii="Times New Roman" w:eastAsia="宋体" w:hAnsi="Times New Roman" w:cs="Times New Roman" w:hint="eastAsia"/>
                <w:color w:val="000000" w:themeColor="text1"/>
                <w:sz w:val="24"/>
                <w:szCs w:val="24"/>
                <w:vertAlign w:val="superscript"/>
              </w:rPr>
              <w:t>2</w:t>
            </w:r>
            <w:r w:rsidRPr="007347C6">
              <w:rPr>
                <w:rFonts w:ascii="Times New Roman" w:eastAsia="宋体" w:hAnsi="Times New Roman" w:cs="Times New Roman" w:hint="eastAsia"/>
                <w:color w:val="000000" w:themeColor="text1"/>
                <w:sz w:val="24"/>
                <w:szCs w:val="24"/>
              </w:rPr>
              <w:t>。</w:t>
            </w:r>
          </w:p>
          <w:p w:rsidR="007347C6" w:rsidRPr="007347C6" w:rsidRDefault="007347C6" w:rsidP="007347C6">
            <w:pPr>
              <w:spacing w:line="440" w:lineRule="exact"/>
              <w:ind w:firstLineChars="200" w:firstLine="480"/>
              <w:rPr>
                <w:rFonts w:ascii="Times New Roman" w:eastAsia="宋体" w:hAnsi="Times New Roman" w:cs="Times New Roman"/>
                <w:color w:val="000000" w:themeColor="text1"/>
                <w:sz w:val="24"/>
                <w:szCs w:val="24"/>
              </w:rPr>
            </w:pPr>
            <w:r w:rsidRPr="007347C6">
              <w:rPr>
                <w:rFonts w:ascii="Times New Roman" w:eastAsia="宋体" w:hAnsi="Times New Roman" w:cs="Times New Roman" w:hint="eastAsia"/>
                <w:color w:val="000000" w:themeColor="text1"/>
                <w:sz w:val="24"/>
                <w:szCs w:val="24"/>
              </w:rPr>
              <w:t>园区产业布局：园区的主导产业为农畜产品加工及衍生新兴产业、机械制造产业以及商贸物流与电子商务</w:t>
            </w:r>
            <w:r w:rsidRPr="007347C6">
              <w:rPr>
                <w:rFonts w:ascii="Times New Roman" w:eastAsia="宋体" w:hAnsi="Times New Roman" w:cs="Times New Roman"/>
                <w:color w:val="000000" w:themeColor="text1"/>
                <w:sz w:val="24"/>
                <w:szCs w:val="24"/>
              </w:rPr>
              <w:t>产</w:t>
            </w:r>
            <w:r w:rsidRPr="007347C6">
              <w:rPr>
                <w:rFonts w:ascii="Times New Roman" w:eastAsia="宋体" w:hAnsi="Times New Roman" w:cs="Times New Roman" w:hint="eastAsia"/>
                <w:color w:val="000000" w:themeColor="text1"/>
                <w:sz w:val="24"/>
                <w:szCs w:val="24"/>
              </w:rPr>
              <w:t>业</w:t>
            </w:r>
            <w:r w:rsidRPr="007347C6">
              <w:rPr>
                <w:rFonts w:ascii="Times New Roman" w:eastAsia="宋体" w:hAnsi="Times New Roman" w:cs="Times New Roman"/>
                <w:color w:val="000000" w:themeColor="text1"/>
                <w:sz w:val="24"/>
                <w:szCs w:val="24"/>
              </w:rPr>
              <w:t>。</w:t>
            </w:r>
          </w:p>
          <w:p w:rsidR="007347C6" w:rsidRPr="007347C6" w:rsidRDefault="007347C6" w:rsidP="007347C6">
            <w:pPr>
              <w:spacing w:line="440" w:lineRule="exact"/>
              <w:ind w:firstLineChars="200" w:firstLine="480"/>
              <w:rPr>
                <w:rFonts w:ascii="Times New Roman" w:eastAsia="宋体" w:hAnsi="Times New Roman" w:cs="Times New Roman"/>
                <w:color w:val="000000" w:themeColor="text1"/>
                <w:sz w:val="24"/>
                <w:szCs w:val="24"/>
              </w:rPr>
            </w:pPr>
            <w:r w:rsidRPr="007347C6">
              <w:rPr>
                <w:rFonts w:ascii="Times New Roman" w:eastAsia="宋体" w:hAnsi="Times New Roman" w:cs="Times New Roman" w:hint="eastAsia"/>
                <w:color w:val="000000" w:themeColor="text1"/>
                <w:sz w:val="24"/>
                <w:szCs w:val="24"/>
              </w:rPr>
              <w:t>园区产业空间布局：园区产业按类型划分为</w:t>
            </w:r>
            <w:r w:rsidRPr="007347C6">
              <w:rPr>
                <w:rFonts w:ascii="Times New Roman" w:eastAsia="宋体" w:hAnsi="Times New Roman" w:cs="Times New Roman" w:hint="eastAsia"/>
                <w:color w:val="000000" w:themeColor="text1"/>
                <w:sz w:val="24"/>
                <w:szCs w:val="24"/>
              </w:rPr>
              <w:t>13</w:t>
            </w:r>
            <w:r w:rsidRPr="007347C6">
              <w:rPr>
                <w:rFonts w:ascii="Times New Roman" w:eastAsia="宋体" w:hAnsi="Times New Roman" w:cs="Times New Roman" w:hint="eastAsia"/>
                <w:color w:val="000000" w:themeColor="text1"/>
                <w:sz w:val="24"/>
                <w:szCs w:val="24"/>
              </w:rPr>
              <w:t>个产业片区，分别为五原工业园区组团的</w:t>
            </w:r>
            <w:r w:rsidRPr="007347C6">
              <w:rPr>
                <w:rFonts w:ascii="Times New Roman" w:eastAsia="宋体" w:hAnsi="Times New Roman" w:cs="Times New Roman" w:hint="eastAsia"/>
                <w:color w:val="000000" w:themeColor="text1"/>
                <w:sz w:val="24"/>
                <w:szCs w:val="24"/>
              </w:rPr>
              <w:t>2</w:t>
            </w:r>
            <w:r w:rsidRPr="007347C6">
              <w:rPr>
                <w:rFonts w:ascii="Times New Roman" w:eastAsia="宋体" w:hAnsi="Times New Roman" w:cs="Times New Roman" w:hint="eastAsia"/>
                <w:color w:val="000000" w:themeColor="text1"/>
                <w:sz w:val="24"/>
                <w:szCs w:val="24"/>
              </w:rPr>
              <w:t>片农副产品加工区、资源循环利用区、衍生新兴产业培育区、现代商贸物流区、轻工产业区、小微企业和大学生创业园、农机制造产业园、河套电子商务园、综合服务中心和科技孵化区，以及鸿鼎工贸园组团的农副产品加工区和农产品贸易和初加工区。</w:t>
            </w:r>
          </w:p>
          <w:p w:rsidR="007F51C6" w:rsidRPr="003771C0" w:rsidRDefault="007347C6" w:rsidP="007347C6">
            <w:pPr>
              <w:spacing w:line="440" w:lineRule="exact"/>
              <w:ind w:firstLineChars="200" w:firstLine="480"/>
              <w:rPr>
                <w:rFonts w:ascii="Times New Roman" w:eastAsia="宋体" w:hAnsi="Times New Roman" w:cs="Times New Roman"/>
                <w:color w:val="000000" w:themeColor="text1"/>
                <w:sz w:val="24"/>
                <w:szCs w:val="24"/>
              </w:rPr>
            </w:pPr>
            <w:r w:rsidRPr="00E4515B">
              <w:rPr>
                <w:rFonts w:ascii="Times New Roman" w:eastAsia="宋体" w:hAnsi="Times New Roman" w:cs="Times New Roman"/>
                <w:color w:val="FF0000"/>
                <w:sz w:val="24"/>
                <w:szCs w:val="24"/>
              </w:rPr>
              <w:t>本项目位于五原工业园区</w:t>
            </w:r>
            <w:r w:rsidR="00BB1D44">
              <w:rPr>
                <w:rFonts w:ascii="Times New Roman" w:eastAsia="宋体" w:hAnsi="Times New Roman" w:cs="Times New Roman" w:hint="eastAsia"/>
                <w:color w:val="FF0000"/>
                <w:sz w:val="24"/>
                <w:szCs w:val="24"/>
              </w:rPr>
              <w:t>的轻工产业片区</w:t>
            </w:r>
            <w:r w:rsidRPr="00E4515B">
              <w:rPr>
                <w:rFonts w:ascii="Times New Roman" w:eastAsia="宋体" w:hAnsi="Times New Roman" w:cs="Times New Roman"/>
                <w:color w:val="FF0000"/>
                <w:sz w:val="24"/>
                <w:szCs w:val="24"/>
              </w:rPr>
              <w:t>，</w:t>
            </w:r>
            <w:r w:rsidRPr="00E4515B">
              <w:rPr>
                <w:rFonts w:ascii="Times New Roman" w:eastAsia="宋体" w:hAnsi="Times New Roman" w:cs="Times New Roman" w:hint="eastAsia"/>
                <w:color w:val="FF0000"/>
                <w:sz w:val="24"/>
                <w:szCs w:val="24"/>
              </w:rPr>
              <w:t>用地性质为工业用地，符合园区用地规划；</w:t>
            </w:r>
            <w:r w:rsidRPr="00E4515B">
              <w:rPr>
                <w:rFonts w:ascii="Times New Roman" w:eastAsia="宋体" w:hAnsi="Times New Roman" w:cs="Times New Roman"/>
                <w:color w:val="FF0000"/>
                <w:sz w:val="24"/>
                <w:szCs w:val="24"/>
              </w:rPr>
              <w:t>项目属于</w:t>
            </w:r>
            <w:r w:rsidRPr="00E4515B">
              <w:rPr>
                <w:rFonts w:ascii="Times New Roman" w:eastAsia="宋体" w:hAnsi="Times New Roman" w:cs="Times New Roman" w:hint="eastAsia"/>
                <w:color w:val="FF0000"/>
                <w:sz w:val="24"/>
                <w:szCs w:val="24"/>
              </w:rPr>
              <w:t>农机制造业</w:t>
            </w:r>
            <w:r w:rsidRPr="00E4515B">
              <w:rPr>
                <w:rFonts w:ascii="Times New Roman" w:eastAsia="宋体" w:hAnsi="Times New Roman" w:cs="Times New Roman"/>
                <w:color w:val="FF0000"/>
                <w:sz w:val="24"/>
                <w:szCs w:val="24"/>
              </w:rPr>
              <w:t>，属于</w:t>
            </w:r>
            <w:r w:rsidRPr="00E4515B">
              <w:rPr>
                <w:rFonts w:ascii="Times New Roman" w:eastAsia="宋体" w:hAnsi="Times New Roman" w:cs="Times New Roman" w:hint="eastAsia"/>
                <w:color w:val="FF0000"/>
                <w:sz w:val="24"/>
                <w:szCs w:val="24"/>
              </w:rPr>
              <w:t>园区规划的机械制造产业，为园区的主导产业</w:t>
            </w:r>
            <w:r w:rsidRPr="00E4515B">
              <w:rPr>
                <w:rFonts w:ascii="Times New Roman" w:eastAsia="宋体" w:hAnsi="Times New Roman" w:cs="Times New Roman"/>
                <w:color w:val="FF0000"/>
                <w:sz w:val="24"/>
                <w:szCs w:val="24"/>
              </w:rPr>
              <w:t>，符合园区产业定位</w:t>
            </w:r>
            <w:r w:rsidRPr="00E4515B">
              <w:rPr>
                <w:rFonts w:ascii="Times New Roman" w:eastAsia="宋体" w:hAnsi="Times New Roman" w:cs="Times New Roman" w:hint="eastAsia"/>
                <w:color w:val="FF0000"/>
                <w:sz w:val="24"/>
                <w:szCs w:val="24"/>
              </w:rPr>
              <w:t>；项目位于轻工产业区，符合园区产业空间布局。</w:t>
            </w:r>
            <w:r w:rsidRPr="007347C6">
              <w:rPr>
                <w:rFonts w:ascii="Times New Roman" w:eastAsia="宋体" w:hAnsi="Times New Roman" w:cs="Times New Roman" w:hint="eastAsia"/>
                <w:color w:val="000000" w:themeColor="text1"/>
                <w:sz w:val="24"/>
                <w:szCs w:val="24"/>
              </w:rPr>
              <w:t>综合以上分析，本</w:t>
            </w:r>
            <w:r w:rsidRPr="007347C6">
              <w:rPr>
                <w:rFonts w:ascii="Times New Roman" w:eastAsia="宋体" w:hAnsi="Times New Roman" w:cs="Times New Roman"/>
                <w:color w:val="000000" w:themeColor="text1"/>
                <w:sz w:val="24"/>
                <w:szCs w:val="24"/>
              </w:rPr>
              <w:t>项目的建设符合园区总体规划</w:t>
            </w:r>
            <w:r w:rsidRPr="007347C6">
              <w:rPr>
                <w:rFonts w:ascii="Times New Roman" w:eastAsia="宋体" w:hAnsi="Times New Roman" w:cs="Times New Roman" w:hint="eastAsia"/>
                <w:color w:val="000000" w:themeColor="text1"/>
                <w:sz w:val="24"/>
                <w:szCs w:val="24"/>
              </w:rPr>
              <w:t>及</w:t>
            </w:r>
            <w:r w:rsidRPr="007347C6">
              <w:rPr>
                <w:rFonts w:ascii="Times New Roman" w:eastAsia="宋体" w:hAnsi="Times New Roman" w:cs="Times New Roman"/>
                <w:color w:val="000000" w:themeColor="text1"/>
                <w:sz w:val="24"/>
                <w:szCs w:val="24"/>
              </w:rPr>
              <w:t>规划环境影响评价</w:t>
            </w:r>
            <w:r w:rsidRPr="007347C6">
              <w:rPr>
                <w:rFonts w:ascii="Times New Roman" w:eastAsia="宋体" w:hAnsi="Times New Roman" w:cs="Times New Roman" w:hint="eastAsia"/>
                <w:color w:val="000000" w:themeColor="text1"/>
                <w:sz w:val="24"/>
                <w:szCs w:val="24"/>
              </w:rPr>
              <w:t>及其审查意见要求</w:t>
            </w:r>
            <w:r w:rsidRPr="007347C6">
              <w:rPr>
                <w:rFonts w:ascii="Times New Roman" w:eastAsia="宋体" w:hAnsi="Times New Roman" w:cs="Times New Roman"/>
                <w:color w:val="000000" w:themeColor="text1"/>
                <w:sz w:val="24"/>
                <w:szCs w:val="24"/>
              </w:rPr>
              <w:t>。</w:t>
            </w:r>
          </w:p>
        </w:tc>
      </w:tr>
      <w:tr w:rsidR="003771C0" w:rsidRPr="003771C0" w:rsidTr="00F71E1A">
        <w:trPr>
          <w:trHeight w:val="70"/>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highlight w:val="yellow"/>
              </w:rPr>
            </w:pPr>
            <w:r w:rsidRPr="003771C0">
              <w:rPr>
                <w:rFonts w:ascii="Times New Roman" w:eastAsia="宋体" w:hAnsi="Times New Roman" w:cs="Times New Roman"/>
                <w:b/>
                <w:color w:val="000000" w:themeColor="text1"/>
                <w:sz w:val="24"/>
                <w:szCs w:val="24"/>
              </w:rPr>
              <w:t>其他符合性分析</w:t>
            </w:r>
          </w:p>
        </w:tc>
        <w:tc>
          <w:tcPr>
            <w:tcW w:w="9214" w:type="dxa"/>
            <w:gridSpan w:val="4"/>
            <w:vAlign w:val="center"/>
          </w:tcPr>
          <w:p w:rsidR="00BB1D44" w:rsidRPr="003771C0" w:rsidRDefault="00BB1D44" w:rsidP="00BB1D44">
            <w:pPr>
              <w:spacing w:line="440" w:lineRule="exact"/>
              <w:ind w:firstLineChars="200" w:firstLine="482"/>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1</w:t>
            </w:r>
            <w:r w:rsidRPr="003771C0">
              <w:rPr>
                <w:rFonts w:ascii="Times New Roman" w:eastAsia="宋体" w:hAnsi="Times New Roman" w:cs="Times New Roman" w:hint="eastAsia"/>
                <w:b/>
                <w:color w:val="000000" w:themeColor="text1"/>
                <w:sz w:val="24"/>
                <w:szCs w:val="24"/>
              </w:rPr>
              <w:t>、产业政策符合性分析</w:t>
            </w:r>
          </w:p>
          <w:p w:rsidR="00BB1D44" w:rsidRPr="003771C0" w:rsidRDefault="00BB1D44" w:rsidP="00BB1D44">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本项目属于《国民经济行业分类》（</w:t>
            </w:r>
            <w:r w:rsidRPr="003771C0">
              <w:rPr>
                <w:rFonts w:ascii="Times New Roman" w:eastAsia="宋体" w:hAnsi="Times New Roman" w:cs="Times New Roman"/>
                <w:color w:val="000000" w:themeColor="text1"/>
                <w:sz w:val="24"/>
                <w:szCs w:val="24"/>
              </w:rPr>
              <w:t>GB/T4754-2017</w:t>
            </w:r>
            <w:r w:rsidRPr="003771C0">
              <w:rPr>
                <w:rFonts w:ascii="Times New Roman" w:eastAsia="宋体" w:hAnsi="Times New Roman" w:cs="Times New Roman" w:hint="eastAsia"/>
                <w:color w:val="000000" w:themeColor="text1"/>
                <w:sz w:val="24"/>
                <w:szCs w:val="24"/>
              </w:rPr>
              <w:t>）中</w:t>
            </w: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hint="eastAsia"/>
                <w:color w:val="000000" w:themeColor="text1"/>
                <w:sz w:val="24"/>
                <w:szCs w:val="24"/>
              </w:rPr>
              <w:t>C</w:t>
            </w:r>
            <w:r w:rsidRPr="003771C0">
              <w:rPr>
                <w:rFonts w:ascii="Times New Roman" w:eastAsia="宋体" w:hAnsi="Times New Roman" w:cs="Times New Roman"/>
                <w:color w:val="000000" w:themeColor="text1"/>
                <w:sz w:val="24"/>
                <w:szCs w:val="24"/>
              </w:rPr>
              <w:t xml:space="preserve">3579 </w:t>
            </w:r>
            <w:r w:rsidRPr="003771C0">
              <w:rPr>
                <w:rFonts w:ascii="Times New Roman" w:eastAsia="宋体" w:hAnsi="Times New Roman" w:cs="Times New Roman" w:hint="eastAsia"/>
                <w:color w:val="000000" w:themeColor="text1"/>
                <w:sz w:val="24"/>
                <w:szCs w:val="24"/>
              </w:rPr>
              <w:t>其他农、林、牧、渔业机械制造</w:t>
            </w: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hint="eastAsia"/>
                <w:color w:val="000000" w:themeColor="text1"/>
                <w:sz w:val="24"/>
                <w:szCs w:val="24"/>
              </w:rPr>
              <w:t>，对照国家发展和改革委员会颁布的《产业结构调整指导目录（</w:t>
            </w:r>
            <w:r w:rsidRPr="003771C0">
              <w:rPr>
                <w:rFonts w:ascii="Times New Roman" w:eastAsia="宋体" w:hAnsi="Times New Roman" w:cs="Times New Roman"/>
                <w:color w:val="000000" w:themeColor="text1"/>
                <w:sz w:val="24"/>
                <w:szCs w:val="24"/>
              </w:rPr>
              <w:t>20</w:t>
            </w:r>
            <w:r w:rsidR="00890240">
              <w:rPr>
                <w:rFonts w:ascii="Times New Roman" w:eastAsia="宋体" w:hAnsi="Times New Roman" w:cs="Times New Roman"/>
                <w:color w:val="000000" w:themeColor="text1"/>
                <w:sz w:val="24"/>
                <w:szCs w:val="24"/>
              </w:rPr>
              <w:t>24</w:t>
            </w:r>
            <w:r w:rsidRPr="003771C0">
              <w:rPr>
                <w:rFonts w:ascii="Times New Roman" w:eastAsia="宋体" w:hAnsi="Times New Roman" w:cs="Times New Roman" w:hint="eastAsia"/>
                <w:color w:val="000000" w:themeColor="text1"/>
                <w:sz w:val="24"/>
                <w:szCs w:val="24"/>
              </w:rPr>
              <w:t>年本）》要求，本项目不属于其中的鼓励类、限制类、淘汰类。且项目已取得</w:t>
            </w:r>
            <w:r>
              <w:rPr>
                <w:rFonts w:ascii="Times New Roman" w:eastAsia="宋体" w:hAnsi="Times New Roman" w:cs="Times New Roman" w:hint="eastAsia"/>
                <w:color w:val="000000" w:themeColor="text1"/>
                <w:sz w:val="24"/>
                <w:szCs w:val="24"/>
              </w:rPr>
              <w:t>五原县工业和信息化局</w:t>
            </w:r>
            <w:r w:rsidRPr="003771C0">
              <w:rPr>
                <w:rFonts w:ascii="Times New Roman" w:eastAsia="宋体" w:hAnsi="Times New Roman" w:cs="Times New Roman" w:hint="eastAsia"/>
                <w:color w:val="000000" w:themeColor="text1"/>
                <w:sz w:val="24"/>
                <w:szCs w:val="24"/>
              </w:rPr>
              <w:t>出具的</w:t>
            </w:r>
            <w:r>
              <w:rPr>
                <w:rFonts w:ascii="Times New Roman" w:eastAsia="宋体" w:hAnsi="Times New Roman" w:cs="Times New Roman" w:hint="eastAsia"/>
                <w:color w:val="000000" w:themeColor="text1"/>
                <w:sz w:val="24"/>
                <w:szCs w:val="24"/>
              </w:rPr>
              <w:t>项目备案告知书</w:t>
            </w:r>
            <w:r w:rsidRPr="003771C0">
              <w:rPr>
                <w:rFonts w:ascii="Times New Roman" w:eastAsia="宋体" w:hAnsi="Times New Roman" w:cs="Times New Roman" w:hint="eastAsia"/>
                <w:color w:val="000000" w:themeColor="text1"/>
                <w:sz w:val="24"/>
                <w:szCs w:val="24"/>
              </w:rPr>
              <w:t>，项目建设符合国家产业政策。</w:t>
            </w:r>
          </w:p>
          <w:p w:rsidR="00BB1D44" w:rsidRPr="003771C0" w:rsidRDefault="00BB1D44" w:rsidP="00BB1D44">
            <w:pPr>
              <w:spacing w:line="440" w:lineRule="exact"/>
              <w:ind w:firstLineChars="200" w:firstLine="482"/>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2</w:t>
            </w:r>
            <w:r w:rsidRPr="003771C0">
              <w:rPr>
                <w:rFonts w:ascii="Times New Roman" w:eastAsia="宋体" w:hAnsi="Times New Roman" w:cs="Times New Roman" w:hint="eastAsia"/>
                <w:b/>
                <w:color w:val="000000" w:themeColor="text1"/>
                <w:sz w:val="24"/>
                <w:szCs w:val="24"/>
              </w:rPr>
              <w:t>、选址合理性分析</w:t>
            </w:r>
          </w:p>
          <w:p w:rsidR="00BB1D44" w:rsidRPr="003771C0" w:rsidRDefault="00BB1D44" w:rsidP="00BB1D44">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lastRenderedPageBreak/>
              <w:t>本项目选址位于</w:t>
            </w:r>
            <w:r>
              <w:rPr>
                <w:rFonts w:ascii="Times New Roman" w:eastAsia="宋体" w:hAnsi="Times New Roman" w:cs="Times New Roman" w:hint="eastAsia"/>
                <w:color w:val="000000" w:themeColor="text1"/>
                <w:sz w:val="24"/>
                <w:szCs w:val="24"/>
              </w:rPr>
              <w:t>巴彦淖尔市五原工业园区</w:t>
            </w:r>
            <w:r w:rsidRPr="003771C0">
              <w:rPr>
                <w:rFonts w:ascii="Times New Roman" w:eastAsia="宋体" w:hAnsi="Times New Roman" w:cs="Times New Roman" w:hint="eastAsia"/>
                <w:color w:val="000000" w:themeColor="text1"/>
                <w:sz w:val="24"/>
                <w:szCs w:val="24"/>
              </w:rPr>
              <w:t>，用地性质属于工业用地，项目周边无自然保护区、水源地保护区、风景名胜区及其他需要特殊保护的区域，且不在当地生态红线范围内。同时本项目不属于高污染、高耗水、高能耗项目，也不属于煤炭、火电、钢铁、焦化、化工、有色等行业，符合《内蒙古自治区黄河流域生态保护和高质量发展规划》、《内蒙古自治区黄河流域盲目上马高污染、高耗水、高能耗项目等问题整改专项行动方案》中的相关规定。项目各产噪设备均位于密闭车间内，同时设置减振基座等降噪措施，运营期厂界噪声均能达标；运营期工件喷粉、烘烤工序均在密闭式烘、烤机房内进行，废气经滤筒式除尘器</w:t>
            </w:r>
            <w:r w:rsidRPr="003771C0">
              <w:rPr>
                <w:rFonts w:ascii="Times New Roman" w:eastAsia="宋体" w:hAnsi="Times New Roman" w:cs="Times New Roman" w:hint="eastAsia"/>
                <w:color w:val="000000" w:themeColor="text1"/>
                <w:sz w:val="24"/>
                <w:szCs w:val="24"/>
              </w:rPr>
              <w:t>+UV</w:t>
            </w:r>
            <w:r w:rsidRPr="003771C0">
              <w:rPr>
                <w:rFonts w:ascii="Times New Roman" w:eastAsia="宋体" w:hAnsi="Times New Roman" w:cs="Times New Roman" w:hint="eastAsia"/>
                <w:color w:val="000000" w:themeColor="text1"/>
                <w:sz w:val="24"/>
                <w:szCs w:val="24"/>
              </w:rPr>
              <w:t>光氧</w:t>
            </w: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活性炭吸附装置处理后由</w:t>
            </w:r>
            <w:r w:rsidRPr="003771C0">
              <w:rPr>
                <w:rFonts w:ascii="Times New Roman" w:eastAsia="宋体" w:hAnsi="Times New Roman" w:cs="Times New Roman" w:hint="eastAsia"/>
                <w:color w:val="000000" w:themeColor="text1"/>
                <w:sz w:val="24"/>
                <w:szCs w:val="24"/>
              </w:rPr>
              <w:t>1</w:t>
            </w:r>
            <w:r w:rsidRPr="003771C0">
              <w:rPr>
                <w:rFonts w:ascii="Times New Roman" w:eastAsia="宋体" w:hAnsi="Times New Roman" w:cs="Times New Roman" w:hint="eastAsia"/>
                <w:color w:val="000000" w:themeColor="text1"/>
                <w:sz w:val="24"/>
                <w:szCs w:val="24"/>
              </w:rPr>
              <w:t>根</w:t>
            </w:r>
            <w:r w:rsidRPr="003771C0">
              <w:rPr>
                <w:rFonts w:ascii="Times New Roman" w:eastAsia="宋体" w:hAnsi="Times New Roman" w:cs="Times New Roman" w:hint="eastAsia"/>
                <w:color w:val="000000" w:themeColor="text1"/>
                <w:sz w:val="24"/>
                <w:szCs w:val="24"/>
              </w:rPr>
              <w:t>1</w:t>
            </w:r>
            <w:r w:rsidRPr="003771C0">
              <w:rPr>
                <w:rFonts w:ascii="Times New Roman" w:eastAsia="宋体" w:hAnsi="Times New Roman" w:cs="Times New Roman"/>
                <w:color w:val="000000" w:themeColor="text1"/>
                <w:sz w:val="24"/>
                <w:szCs w:val="24"/>
              </w:rPr>
              <w:t>5</w:t>
            </w:r>
            <w:r w:rsidRPr="003771C0">
              <w:rPr>
                <w:rFonts w:ascii="Times New Roman" w:eastAsia="宋体" w:hAnsi="Times New Roman" w:cs="Times New Roman" w:hint="eastAsia"/>
                <w:color w:val="000000" w:themeColor="text1"/>
                <w:sz w:val="24"/>
                <w:szCs w:val="24"/>
              </w:rPr>
              <w:t>m</w:t>
            </w:r>
            <w:r w:rsidRPr="003771C0">
              <w:rPr>
                <w:rFonts w:ascii="Times New Roman" w:eastAsia="宋体" w:hAnsi="Times New Roman" w:cs="Times New Roman" w:hint="eastAsia"/>
                <w:color w:val="000000" w:themeColor="text1"/>
                <w:sz w:val="24"/>
                <w:szCs w:val="24"/>
              </w:rPr>
              <w:t>高排气筒（</w:t>
            </w:r>
            <w:r w:rsidRPr="003771C0">
              <w:rPr>
                <w:rFonts w:ascii="Times New Roman" w:eastAsia="宋体" w:hAnsi="Times New Roman" w:cs="Times New Roman" w:hint="eastAsia"/>
                <w:color w:val="000000" w:themeColor="text1"/>
                <w:sz w:val="24"/>
                <w:szCs w:val="24"/>
              </w:rPr>
              <w:t>1#</w:t>
            </w:r>
            <w:r>
              <w:rPr>
                <w:rFonts w:ascii="Times New Roman" w:eastAsia="宋体" w:hAnsi="Times New Roman" w:cs="Times New Roman" w:hint="eastAsia"/>
                <w:color w:val="000000" w:themeColor="text1"/>
                <w:sz w:val="24"/>
                <w:szCs w:val="24"/>
              </w:rPr>
              <w:t>）排放</w:t>
            </w:r>
            <w:r w:rsidRPr="003771C0">
              <w:rPr>
                <w:rFonts w:ascii="Times New Roman" w:eastAsia="宋体" w:hAnsi="Times New Roman" w:cs="Times New Roman" w:hint="eastAsia"/>
                <w:color w:val="000000" w:themeColor="text1"/>
                <w:sz w:val="24"/>
                <w:szCs w:val="24"/>
              </w:rPr>
              <w:t>，经分析，各废气排放均能达标，对区域环境空气影响较小。</w:t>
            </w:r>
          </w:p>
          <w:p w:rsidR="00BB1D44" w:rsidRDefault="00BB1D44" w:rsidP="00BB1D44">
            <w:pPr>
              <w:spacing w:line="440" w:lineRule="exact"/>
              <w:ind w:firstLineChars="200" w:firstLine="480"/>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color w:val="000000" w:themeColor="text1"/>
                <w:sz w:val="24"/>
                <w:szCs w:val="24"/>
              </w:rPr>
              <w:t>综上所述，项目的选址基本合理。</w:t>
            </w:r>
          </w:p>
          <w:p w:rsidR="007F51C6" w:rsidRPr="003771C0" w:rsidRDefault="00BB1D44">
            <w:pPr>
              <w:spacing w:line="440" w:lineRule="exact"/>
              <w:ind w:firstLineChars="200" w:firstLine="482"/>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3</w:t>
            </w:r>
            <w:r w:rsidR="009C6FCC" w:rsidRPr="003771C0">
              <w:rPr>
                <w:rFonts w:ascii="Times New Roman" w:eastAsia="宋体" w:hAnsi="Times New Roman" w:cs="Times New Roman"/>
                <w:b/>
                <w:color w:val="000000" w:themeColor="text1"/>
                <w:sz w:val="24"/>
                <w:szCs w:val="24"/>
              </w:rPr>
              <w:t>、</w:t>
            </w:r>
            <w:r w:rsidR="00A212F9" w:rsidRPr="003771C0">
              <w:rPr>
                <w:rFonts w:ascii="Times New Roman" w:eastAsia="宋体" w:hAnsi="Times New Roman" w:cs="Times New Roman" w:hint="eastAsia"/>
                <w:b/>
                <w:color w:val="000000" w:themeColor="text1"/>
                <w:sz w:val="24"/>
                <w:szCs w:val="24"/>
              </w:rPr>
              <w:t>“三线一单”</w:t>
            </w:r>
            <w:r w:rsidR="009A2D73" w:rsidRPr="003771C0">
              <w:rPr>
                <w:rFonts w:ascii="Times New Roman" w:eastAsia="宋体" w:hAnsi="Times New Roman" w:cs="Times New Roman" w:hint="eastAsia"/>
                <w:b/>
                <w:color w:val="000000" w:themeColor="text1"/>
                <w:sz w:val="24"/>
                <w:szCs w:val="24"/>
              </w:rPr>
              <w:t>符合性分析</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w:rFonts w:ascii="Times New Roman" w:eastAsia="宋体" w:hAnsi="Times New Roman" w:cs="Times New Roman"/>
                <w:sz w:val="24"/>
                <w:szCs w:val="24"/>
              </w:rPr>
              <w:t>（</w:t>
            </w:r>
            <w:r w:rsidRPr="00E937E5">
              <w:rPr>
                <w:rFonts w:ascii="Times New Roman" w:eastAsia="宋体" w:hAnsi="Times New Roman" w:cs="Times New Roman"/>
                <w:sz w:val="24"/>
                <w:szCs w:val="24"/>
              </w:rPr>
              <w:t>1</w:t>
            </w:r>
            <w:r w:rsidRPr="00E937E5">
              <w:rPr>
                <w:rFonts w:ascii="Times New Roman" w:eastAsia="宋体" w:hAnsi="Times New Roman" w:cs="Times New Roman"/>
                <w:sz w:val="24"/>
                <w:szCs w:val="24"/>
              </w:rPr>
              <w:t>）生态保护红线</w:t>
            </w:r>
          </w:p>
          <w:p w:rsidR="001547A3" w:rsidRDefault="00BB1D44" w:rsidP="001547A3">
            <w:pPr>
              <w:spacing w:line="440" w:lineRule="exact"/>
              <w:ind w:firstLineChars="200" w:firstLine="480"/>
              <w:rPr>
                <w:rFonts w:ascii="Times New Roman" w:eastAsia="宋体" w:hAnsi="Times New Roman" w:cs="Times New Roman"/>
                <w:color w:val="000000" w:themeColor="text1"/>
                <w:sz w:val="24"/>
                <w:szCs w:val="24"/>
              </w:rPr>
            </w:pPr>
            <w:r w:rsidRPr="007C600A">
              <w:rPr>
                <w:rFonts w:ascii="Times New Roman" w:eastAsia="宋体" w:hAnsi="Times New Roman" w:cs="Times New Roman" w:hint="eastAsia"/>
                <w:color w:val="FF0000"/>
                <w:sz w:val="24"/>
                <w:szCs w:val="24"/>
              </w:rPr>
              <w:t>根据《巴彦淖尔市生态环境准入清单》，</w:t>
            </w:r>
            <w:r w:rsidR="001547A3" w:rsidRPr="00E937E5">
              <w:rPr>
                <w:rFonts w:ascii="Times New Roman" w:eastAsia="宋体" w:hAnsi="Times New Roman" w:cs="Times New Roman" w:hint="eastAsia"/>
                <w:sz w:val="24"/>
                <w:szCs w:val="24"/>
              </w:rPr>
              <w:t>同时查询内蒙古自治区“三线一单”数据应用平台，项目位置不在当地生态保护红线范围内。</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w:rFonts w:ascii="Times New Roman" w:eastAsia="宋体" w:hAnsi="Times New Roman" w:cs="Times New Roman" w:hint="eastAsia"/>
                <w:sz w:val="24"/>
                <w:szCs w:val="24"/>
              </w:rPr>
              <w:t>（</w:t>
            </w:r>
            <w:r w:rsidRPr="00E937E5">
              <w:rPr>
                <w:rFonts w:ascii="Times New Roman" w:eastAsia="宋体" w:hAnsi="Times New Roman" w:cs="Times New Roman" w:hint="eastAsia"/>
                <w:sz w:val="24"/>
                <w:szCs w:val="24"/>
              </w:rPr>
              <w:t>2</w:t>
            </w:r>
            <w:r w:rsidRPr="00E937E5">
              <w:rPr>
                <w:rFonts w:ascii="Times New Roman" w:eastAsia="宋体" w:hAnsi="Times New Roman" w:cs="Times New Roman" w:hint="eastAsia"/>
                <w:sz w:val="24"/>
                <w:szCs w:val="24"/>
              </w:rPr>
              <w:t>）环境质量底线</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Pr="00E937E5">
              <w:rPr>
                <w:rFonts w:ascii="Times New Roman" w:eastAsia="宋体" w:hAnsi="Times New Roman" w:cs="Times New Roman" w:hint="eastAsia"/>
                <w:sz w:val="24"/>
                <w:szCs w:val="24"/>
              </w:rPr>
              <w:t>环境空气质量底线</w:t>
            </w:r>
          </w:p>
          <w:p w:rsidR="001547A3" w:rsidRDefault="00BB1D44" w:rsidP="001547A3">
            <w:pPr>
              <w:spacing w:line="440" w:lineRule="exact"/>
              <w:ind w:firstLineChars="200" w:firstLine="480"/>
              <w:rPr>
                <w:rFonts w:ascii="Times New Roman" w:eastAsia="宋体" w:hAnsi="Times New Roman" w:cs="Times New Roman"/>
                <w:color w:val="000000" w:themeColor="text1"/>
                <w:sz w:val="24"/>
                <w:szCs w:val="24"/>
              </w:rPr>
            </w:pPr>
            <w:r w:rsidRPr="007C600A">
              <w:rPr>
                <w:rFonts w:ascii="Times New Roman" w:eastAsia="宋体" w:hAnsi="Times New Roman" w:cs="Times New Roman" w:hint="eastAsia"/>
                <w:color w:val="FF0000"/>
                <w:sz w:val="24"/>
                <w:szCs w:val="24"/>
              </w:rPr>
              <w:t>根据《巴彦淖尔市生态环境准入清单》，</w:t>
            </w:r>
            <w:r w:rsidR="001547A3" w:rsidRPr="00E937E5">
              <w:rPr>
                <w:rFonts w:ascii="Times New Roman" w:eastAsia="宋体" w:hAnsi="Times New Roman" w:cs="Times New Roman" w:hint="eastAsia"/>
                <w:sz w:val="24"/>
                <w:szCs w:val="24"/>
              </w:rPr>
              <w:t>项目所在区域属于大气环境</w:t>
            </w:r>
            <w:r w:rsidR="001547A3">
              <w:rPr>
                <w:rFonts w:ascii="Times New Roman" w:eastAsia="宋体" w:hAnsi="Times New Roman" w:cs="Times New Roman" w:hint="eastAsia"/>
                <w:sz w:val="24"/>
                <w:szCs w:val="24"/>
              </w:rPr>
              <w:t>高排放重点管控区</w:t>
            </w:r>
            <w:r w:rsidR="001547A3" w:rsidRPr="00E937E5">
              <w:rPr>
                <w:rFonts w:ascii="Times New Roman" w:eastAsia="宋体" w:hAnsi="Times New Roman" w:cs="Times New Roman" w:hint="eastAsia"/>
                <w:sz w:val="24"/>
                <w:szCs w:val="24"/>
              </w:rPr>
              <w:t>，</w:t>
            </w:r>
            <w:r w:rsidR="001547A3">
              <w:rPr>
                <w:rFonts w:ascii="Times New Roman" w:eastAsia="宋体" w:hAnsi="Times New Roman" w:cs="Times New Roman" w:hint="eastAsia"/>
                <w:color w:val="000000" w:themeColor="text1"/>
                <w:sz w:val="24"/>
                <w:szCs w:val="24"/>
              </w:rPr>
              <w:t>本项目与大气环境高排放重点管控区管控要求符合性分析如下</w:t>
            </w:r>
            <w:r w:rsidR="001547A3" w:rsidRPr="002D7C07">
              <w:rPr>
                <w:rFonts w:ascii="Times New Roman" w:eastAsia="宋体" w:hAnsi="Times New Roman" w:cs="Times New Roman" w:hint="eastAsia"/>
                <w:color w:val="000000" w:themeColor="text1"/>
                <w:sz w:val="24"/>
                <w:szCs w:val="24"/>
              </w:rPr>
              <w:t>。</w:t>
            </w:r>
          </w:p>
          <w:p w:rsidR="001547A3" w:rsidRPr="009166C6" w:rsidRDefault="001547A3" w:rsidP="001547A3">
            <w:pPr>
              <w:spacing w:line="440" w:lineRule="exact"/>
              <w:jc w:val="center"/>
              <w:rPr>
                <w:rFonts w:ascii="Times New Roman" w:eastAsia="宋体" w:hAnsi="Times New Roman" w:cs="Times New Roman"/>
                <w:b/>
                <w:color w:val="000000" w:themeColor="text1"/>
                <w:sz w:val="24"/>
                <w:szCs w:val="24"/>
              </w:rPr>
            </w:pPr>
            <w:r w:rsidRPr="009166C6">
              <w:rPr>
                <w:rFonts w:ascii="Times New Roman" w:eastAsia="宋体" w:hAnsi="Times New Roman" w:cs="Times New Roman" w:hint="eastAsia"/>
                <w:b/>
                <w:color w:val="000000" w:themeColor="text1"/>
                <w:sz w:val="24"/>
                <w:szCs w:val="24"/>
              </w:rPr>
              <w:t>表</w:t>
            </w:r>
            <w:r w:rsidRPr="009166C6">
              <w:rPr>
                <w:rFonts w:ascii="Times New Roman" w:eastAsia="宋体" w:hAnsi="Times New Roman" w:cs="Times New Roman" w:hint="eastAsia"/>
                <w:b/>
                <w:color w:val="000000" w:themeColor="text1"/>
                <w:sz w:val="24"/>
                <w:szCs w:val="24"/>
              </w:rPr>
              <w:t>1</w:t>
            </w:r>
            <w:r w:rsidRPr="009166C6">
              <w:rPr>
                <w:rFonts w:ascii="Times New Roman" w:eastAsia="宋体" w:hAnsi="Times New Roman" w:cs="Times New Roman"/>
                <w:b/>
                <w:color w:val="000000" w:themeColor="text1"/>
                <w:sz w:val="24"/>
                <w:szCs w:val="24"/>
              </w:rPr>
              <w:t xml:space="preserve">-1    </w:t>
            </w:r>
            <w:r w:rsidRPr="009166C6">
              <w:rPr>
                <w:rFonts w:ascii="Times New Roman" w:eastAsia="宋体" w:hAnsi="Times New Roman" w:cs="Times New Roman" w:hint="eastAsia"/>
                <w:b/>
                <w:color w:val="000000" w:themeColor="text1"/>
                <w:sz w:val="24"/>
                <w:szCs w:val="24"/>
              </w:rPr>
              <w:t>项目建设与大气环境高排放重点管控区管控要求符合性分析一览表</w:t>
            </w:r>
          </w:p>
          <w:tbl>
            <w:tblPr>
              <w:tblStyle w:val="ae"/>
              <w:tblW w:w="5000" w:type="pct"/>
              <w:tblLook w:val="04A0" w:firstRow="1" w:lastRow="0" w:firstColumn="1" w:lastColumn="0" w:noHBand="0" w:noVBand="1"/>
            </w:tblPr>
            <w:tblGrid>
              <w:gridCol w:w="5139"/>
              <w:gridCol w:w="2943"/>
              <w:gridCol w:w="906"/>
            </w:tblGrid>
            <w:tr w:rsidR="001547A3" w:rsidTr="001547A3">
              <w:tc>
                <w:tcPr>
                  <w:tcW w:w="2859"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管控要求</w:t>
                  </w:r>
                </w:p>
              </w:tc>
              <w:tc>
                <w:tcPr>
                  <w:tcW w:w="1637"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本项目</w:t>
                  </w:r>
                </w:p>
              </w:tc>
              <w:tc>
                <w:tcPr>
                  <w:tcW w:w="504"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符合性</w:t>
                  </w:r>
                </w:p>
              </w:tc>
            </w:tr>
            <w:tr w:rsidR="001547A3" w:rsidTr="001547A3">
              <w:tc>
                <w:tcPr>
                  <w:tcW w:w="2859"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166C6">
                    <w:rPr>
                      <w:rFonts w:ascii="Times New Roman" w:eastAsia="宋体" w:hAnsi="Times New Roman" w:cs="Times New Roman" w:hint="eastAsia"/>
                      <w:color w:val="000000" w:themeColor="text1"/>
                      <w:szCs w:val="21"/>
                    </w:rPr>
                    <w:t>严格执行环境准入门槛，依法落实产业园</w:t>
                  </w:r>
                  <w:r>
                    <w:rPr>
                      <w:rFonts w:ascii="Times New Roman" w:eastAsia="宋体" w:hAnsi="Times New Roman" w:cs="Times New Roman" w:hint="eastAsia"/>
                      <w:color w:val="000000" w:themeColor="text1"/>
                      <w:szCs w:val="21"/>
                    </w:rPr>
                    <w:t>区规划环评。对不符合园区产业定位、规划环评等的项目一律不予批准</w:t>
                  </w:r>
                </w:p>
              </w:tc>
              <w:tc>
                <w:tcPr>
                  <w:tcW w:w="1637"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项目位于五原工业园区内，根据前述分析，项目建设符合园区产业定位及规划环评等相关规定</w:t>
                  </w:r>
                </w:p>
              </w:tc>
              <w:tc>
                <w:tcPr>
                  <w:tcW w:w="504"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符合</w:t>
                  </w:r>
                </w:p>
              </w:tc>
            </w:tr>
            <w:tr w:rsidR="001547A3" w:rsidTr="001547A3">
              <w:tc>
                <w:tcPr>
                  <w:tcW w:w="2859"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166C6">
                    <w:rPr>
                      <w:rFonts w:ascii="Times New Roman" w:eastAsia="宋体" w:hAnsi="Times New Roman" w:cs="Times New Roman" w:hint="eastAsia"/>
                      <w:color w:val="000000" w:themeColor="text1"/>
                      <w:szCs w:val="21"/>
                    </w:rPr>
                    <w:t>对超过国家重点污染物排放总量控制指标或者未完成国家确定的环境质量目标的地</w:t>
                  </w:r>
                  <w:r>
                    <w:rPr>
                      <w:rFonts w:ascii="Times New Roman" w:eastAsia="宋体" w:hAnsi="Times New Roman" w:cs="Times New Roman" w:hint="eastAsia"/>
                      <w:color w:val="000000" w:themeColor="text1"/>
                      <w:szCs w:val="21"/>
                    </w:rPr>
                    <w:t>区，暂停审批其新增重点污染物排放总量的建设项目环境影响评价文件</w:t>
                  </w:r>
                </w:p>
              </w:tc>
              <w:tc>
                <w:tcPr>
                  <w:tcW w:w="1637"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项目位于五原县，属于环境空气质量达标区</w:t>
                  </w:r>
                </w:p>
              </w:tc>
              <w:tc>
                <w:tcPr>
                  <w:tcW w:w="504"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符合</w:t>
                  </w:r>
                </w:p>
              </w:tc>
            </w:tr>
            <w:tr w:rsidR="001547A3" w:rsidTr="001547A3">
              <w:tc>
                <w:tcPr>
                  <w:tcW w:w="2859"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166C6">
                    <w:rPr>
                      <w:rFonts w:ascii="Times New Roman" w:eastAsia="宋体" w:hAnsi="Times New Roman" w:cs="Times New Roman" w:hint="eastAsia"/>
                      <w:color w:val="000000" w:themeColor="text1"/>
                      <w:szCs w:val="21"/>
                    </w:rPr>
                    <w:t>排放二氧化硫、氮氧化物、烟粉尘和挥发性有机污染物的项目，必须落实相关污染物总量减排方案，上一年度环境空气质</w:t>
                  </w:r>
                  <w:r>
                    <w:rPr>
                      <w:rFonts w:ascii="Times New Roman" w:eastAsia="宋体" w:hAnsi="Times New Roman" w:cs="Times New Roman" w:hint="eastAsia"/>
                      <w:color w:val="000000" w:themeColor="text1"/>
                      <w:szCs w:val="21"/>
                    </w:rPr>
                    <w:t>量相关污染物年平均浓度不达标的旗县区或城镇，应进行倍量削减替代</w:t>
                  </w:r>
                </w:p>
              </w:tc>
              <w:tc>
                <w:tcPr>
                  <w:tcW w:w="1637"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五原县属于达标区，本次评价针对喷、烤漆工序提出了可行技术措施，控制污染物达标排放</w:t>
                  </w:r>
                </w:p>
              </w:tc>
              <w:tc>
                <w:tcPr>
                  <w:tcW w:w="504" w:type="pct"/>
                  <w:vAlign w:val="center"/>
                </w:tcPr>
                <w:p w:rsidR="001547A3" w:rsidRPr="009166C6" w:rsidRDefault="001547A3" w:rsidP="001547A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符合</w:t>
                  </w:r>
                </w:p>
              </w:tc>
            </w:tr>
          </w:tbl>
          <w:p w:rsidR="001547A3" w:rsidRPr="001547A3" w:rsidRDefault="001547A3" w:rsidP="00FD1956">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综上，项目建设符合大气环境高排放重点管控区管控要求</w:t>
            </w:r>
            <w:r w:rsidRPr="002D7C07">
              <w:rPr>
                <w:rFonts w:ascii="Times New Roman" w:eastAsia="宋体" w:hAnsi="Times New Roman" w:cs="Times New Roman"/>
                <w:color w:val="000000" w:themeColor="text1"/>
                <w:sz w:val="24"/>
                <w:szCs w:val="24"/>
              </w:rPr>
              <w:t>，不会突破当地大地环境质量底线。</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w:rFonts w:ascii="Times New Roman" w:eastAsia="宋体" w:hAnsi="Times New Roman" w:cs="Times New Roman" w:hint="eastAsia"/>
                <w:sz w:val="24"/>
                <w:szCs w:val="24"/>
              </w:rPr>
              <w:lastRenderedPageBreak/>
              <w:t>②</w:t>
            </w:r>
            <w:r w:rsidRPr="00E937E5">
              <w:rPr>
                <w:rFonts w:ascii="Times New Roman" w:eastAsia="宋体" w:hAnsi="Times New Roman" w:cs="Times New Roman"/>
                <w:sz w:val="24"/>
                <w:szCs w:val="24"/>
              </w:rPr>
              <w:t>水环境质量底线</w:t>
            </w:r>
          </w:p>
          <w:p w:rsidR="001547A3" w:rsidRDefault="00BB1D44" w:rsidP="001547A3">
            <w:pPr>
              <w:spacing w:line="440" w:lineRule="exact"/>
              <w:ind w:firstLineChars="200" w:firstLine="480"/>
              <w:rPr>
                <w:rFonts w:ascii="Times New Roman" w:eastAsia="宋体" w:hAnsi="Times New Roman" w:cs="Times New Roman"/>
                <w:color w:val="000000" w:themeColor="text1"/>
                <w:sz w:val="24"/>
                <w:szCs w:val="24"/>
              </w:rPr>
            </w:pPr>
            <w:r w:rsidRPr="007C600A">
              <w:rPr>
                <w:rFonts w:ascii="Times New Roman" w:eastAsia="宋体" w:hAnsi="Times New Roman" w:cs="Times New Roman" w:hint="eastAsia"/>
                <w:color w:val="FF0000"/>
                <w:sz w:val="24"/>
                <w:szCs w:val="24"/>
              </w:rPr>
              <w:t>根据《巴彦淖尔市生态环境准入清单》，</w:t>
            </w:r>
            <w:r w:rsidR="001547A3" w:rsidRPr="00E937E5">
              <w:rPr>
                <w:rFonts w:ascii="Times New Roman" w:eastAsia="宋体" w:hAnsi="Times New Roman" w:cs="Times New Roman" w:hint="eastAsia"/>
                <w:sz w:val="24"/>
                <w:szCs w:val="24"/>
              </w:rPr>
              <w:t>项目所在区域属于水环境</w:t>
            </w:r>
            <w:r w:rsidR="001547A3">
              <w:rPr>
                <w:rFonts w:ascii="Times New Roman" w:eastAsia="宋体" w:hAnsi="Times New Roman" w:cs="Times New Roman" w:hint="eastAsia"/>
                <w:sz w:val="24"/>
                <w:szCs w:val="24"/>
              </w:rPr>
              <w:t>工业污染重点管控区</w:t>
            </w:r>
            <w:r w:rsidR="001547A3" w:rsidRPr="00E937E5">
              <w:rPr>
                <w:rFonts w:ascii="Times New Roman" w:eastAsia="宋体" w:hAnsi="Times New Roman" w:cs="Times New Roman" w:hint="eastAsia"/>
                <w:sz w:val="24"/>
                <w:szCs w:val="24"/>
              </w:rPr>
              <w:t>，管控要求为</w:t>
            </w:r>
            <w:r w:rsidR="001547A3">
              <w:rPr>
                <w:rFonts w:ascii="Times New Roman" w:eastAsia="宋体" w:hAnsi="Times New Roman" w:cs="Times New Roman" w:hint="eastAsia"/>
                <w:sz w:val="24"/>
                <w:szCs w:val="24"/>
              </w:rPr>
              <w:t>：</w:t>
            </w:r>
            <w:r w:rsidR="001547A3" w:rsidRPr="001E6533">
              <w:rPr>
                <w:rFonts w:ascii="Times New Roman" w:eastAsia="宋体" w:hAnsi="Times New Roman" w:cs="Times New Roman" w:hint="eastAsia"/>
                <w:color w:val="000000" w:themeColor="text1"/>
                <w:sz w:val="24"/>
                <w:szCs w:val="24"/>
              </w:rPr>
              <w:t>科学规划建设工业园区，引导工业企业入驻工业园区，实现水污染集中治理。促进企业实行清洁生产，减少废水和污染物排放。各地可结合实际，在水质长期不达标的区域实施水污染物特别排放限值。</w:t>
            </w:r>
          </w:p>
          <w:p w:rsidR="001547A3" w:rsidRDefault="001547A3" w:rsidP="00FD1956">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项目运营期废水主要为生活污水，经防渗化粪池处理后排入园区污水管网，实现污水集中处置，对环境影响较小，不会突破水环境质量底线。</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2"/>
                </mc:Choice>
                <mc:Fallback>
                  <w:t>③</w:t>
                </mc:Fallback>
              </mc:AlternateContent>
            </w:r>
            <w:r w:rsidRPr="00E937E5">
              <w:rPr>
                <w:rFonts w:ascii="Times New Roman" w:eastAsia="宋体" w:hAnsi="Times New Roman" w:cs="Times New Roman" w:hint="eastAsia"/>
                <w:sz w:val="24"/>
                <w:szCs w:val="24"/>
              </w:rPr>
              <w:t>土壤环境质量底线</w:t>
            </w:r>
          </w:p>
          <w:p w:rsidR="001547A3" w:rsidRPr="00E937E5" w:rsidRDefault="00BB1D44" w:rsidP="001547A3">
            <w:pPr>
              <w:spacing w:line="440" w:lineRule="exact"/>
              <w:ind w:firstLineChars="200" w:firstLine="480"/>
              <w:rPr>
                <w:rFonts w:ascii="Times New Roman" w:eastAsia="宋体" w:hAnsi="Times New Roman" w:cs="Times New Roman"/>
                <w:sz w:val="24"/>
                <w:szCs w:val="24"/>
              </w:rPr>
            </w:pPr>
            <w:r w:rsidRPr="007C600A">
              <w:rPr>
                <w:rFonts w:ascii="Times New Roman" w:eastAsia="宋体" w:hAnsi="Times New Roman" w:cs="Times New Roman" w:hint="eastAsia"/>
                <w:color w:val="FF0000"/>
                <w:sz w:val="24"/>
                <w:szCs w:val="24"/>
              </w:rPr>
              <w:t>根据《巴彦淖尔市生态环境准入清单》，</w:t>
            </w:r>
            <w:r w:rsidR="001547A3" w:rsidRPr="00E937E5">
              <w:rPr>
                <w:rFonts w:ascii="Times New Roman" w:eastAsia="宋体" w:hAnsi="Times New Roman" w:cs="Times New Roman" w:hint="eastAsia"/>
                <w:sz w:val="24"/>
                <w:szCs w:val="24"/>
              </w:rPr>
              <w:t>项目所在区域属于土壤环境一般管控区，无具体管控要求。</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w:rFonts w:ascii="Times New Roman" w:eastAsia="宋体" w:hAnsi="Times New Roman" w:cs="Times New Roman" w:hint="eastAsia"/>
                <w:sz w:val="24"/>
                <w:szCs w:val="24"/>
              </w:rPr>
              <w:t>项目运营期在采取本次评价提出的各项污染防治、风险防范措施的情况下，不会对区域土壤环境造成的大的影响，不会突破当地土壤环境质量底线。</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w:rFonts w:ascii="Times New Roman" w:eastAsia="宋体" w:hAnsi="Times New Roman" w:cs="Times New Roman" w:hint="eastAsia"/>
                <w:sz w:val="24"/>
                <w:szCs w:val="24"/>
              </w:rPr>
              <w:t>（</w:t>
            </w:r>
            <w:r w:rsidRPr="00E937E5">
              <w:rPr>
                <w:rFonts w:ascii="Times New Roman" w:eastAsia="宋体" w:hAnsi="Times New Roman" w:cs="Times New Roman" w:hint="eastAsia"/>
                <w:sz w:val="24"/>
                <w:szCs w:val="24"/>
              </w:rPr>
              <w:t>3</w:t>
            </w:r>
            <w:r w:rsidRPr="00E937E5">
              <w:rPr>
                <w:rFonts w:ascii="Times New Roman" w:eastAsia="宋体" w:hAnsi="Times New Roman" w:cs="Times New Roman" w:hint="eastAsia"/>
                <w:sz w:val="24"/>
                <w:szCs w:val="24"/>
              </w:rPr>
              <w:t>）资源利用上线</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Pr="00E937E5">
              <w:rPr>
                <w:rFonts w:ascii="Times New Roman" w:eastAsia="宋体" w:hAnsi="Times New Roman" w:cs="Times New Roman" w:hint="eastAsia"/>
                <w:sz w:val="24"/>
                <w:szCs w:val="24"/>
              </w:rPr>
              <w:t>水资源利用上线</w:t>
            </w:r>
          </w:p>
          <w:p w:rsidR="001547A3" w:rsidRPr="00E937E5" w:rsidRDefault="00BB1D44" w:rsidP="001547A3">
            <w:pPr>
              <w:spacing w:line="440" w:lineRule="exact"/>
              <w:ind w:firstLineChars="200" w:firstLine="480"/>
              <w:rPr>
                <w:rFonts w:ascii="Times New Roman" w:eastAsia="宋体" w:hAnsi="Times New Roman" w:cs="Times New Roman"/>
                <w:sz w:val="24"/>
                <w:szCs w:val="24"/>
              </w:rPr>
            </w:pPr>
            <w:r w:rsidRPr="007C600A">
              <w:rPr>
                <w:rFonts w:ascii="Times New Roman" w:eastAsia="宋体" w:hAnsi="Times New Roman" w:cs="Times New Roman" w:hint="eastAsia"/>
                <w:color w:val="FF0000"/>
                <w:sz w:val="24"/>
                <w:szCs w:val="24"/>
              </w:rPr>
              <w:t>根据《巴彦淖尔市生态环境准入清单》，</w:t>
            </w:r>
            <w:r w:rsidR="001547A3" w:rsidRPr="00E937E5">
              <w:rPr>
                <w:rFonts w:ascii="Times New Roman" w:eastAsia="宋体" w:hAnsi="Times New Roman" w:cs="Times New Roman" w:hint="eastAsia"/>
                <w:sz w:val="24"/>
                <w:szCs w:val="24"/>
              </w:rPr>
              <w:t>项目所在区域属于生态用水补给区。</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w:rFonts w:ascii="Times New Roman" w:eastAsia="宋体" w:hAnsi="Times New Roman" w:cs="Times New Roman" w:hint="eastAsia"/>
                <w:sz w:val="24"/>
                <w:szCs w:val="24"/>
              </w:rPr>
              <w:t>项目运营期</w:t>
            </w:r>
            <w:r>
              <w:rPr>
                <w:rFonts w:ascii="Times New Roman" w:eastAsia="宋体" w:hAnsi="Times New Roman" w:cs="Times New Roman" w:hint="eastAsia"/>
                <w:sz w:val="24"/>
                <w:szCs w:val="24"/>
              </w:rPr>
              <w:t>用水由园区供水管网提供水源</w:t>
            </w:r>
            <w:r w:rsidRPr="00E937E5">
              <w:rPr>
                <w:rFonts w:ascii="Times New Roman" w:eastAsia="宋体" w:hAnsi="Times New Roman" w:cs="Times New Roman" w:hint="eastAsia"/>
                <w:sz w:val="24"/>
                <w:szCs w:val="24"/>
              </w:rPr>
              <w:t>，不会突破当地水资源利用上线。</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1"/>
                </mc:Choice>
                <mc:Fallback>
                  <w:t>②</w:t>
                </mc:Fallback>
              </mc:AlternateContent>
            </w:r>
            <w:r w:rsidRPr="00E937E5">
              <w:rPr>
                <w:rFonts w:ascii="Times New Roman" w:eastAsia="宋体" w:hAnsi="Times New Roman" w:cs="Times New Roman" w:hint="eastAsia"/>
                <w:sz w:val="24"/>
                <w:szCs w:val="24"/>
              </w:rPr>
              <w:t>土地资源利用上线</w:t>
            </w:r>
          </w:p>
          <w:p w:rsidR="001547A3" w:rsidRDefault="00BB1D44" w:rsidP="001547A3">
            <w:pPr>
              <w:spacing w:line="440" w:lineRule="exact"/>
              <w:ind w:firstLineChars="200" w:firstLine="480"/>
              <w:rPr>
                <w:rFonts w:ascii="Times New Roman" w:eastAsia="宋体" w:hAnsi="Times New Roman" w:cs="Times New Roman"/>
                <w:sz w:val="24"/>
                <w:szCs w:val="24"/>
              </w:rPr>
            </w:pPr>
            <w:r w:rsidRPr="007C600A">
              <w:rPr>
                <w:rFonts w:ascii="Times New Roman" w:eastAsia="宋体" w:hAnsi="Times New Roman" w:cs="Times New Roman" w:hint="eastAsia"/>
                <w:color w:val="FF0000"/>
                <w:sz w:val="24"/>
                <w:szCs w:val="24"/>
              </w:rPr>
              <w:t>根据《巴彦淖尔市生态环境准入清单》，</w:t>
            </w:r>
            <w:r w:rsidR="001547A3" w:rsidRPr="00E937E5">
              <w:rPr>
                <w:rFonts w:ascii="Times New Roman" w:eastAsia="宋体" w:hAnsi="Times New Roman" w:cs="Times New Roman" w:hint="eastAsia"/>
                <w:sz w:val="24"/>
                <w:szCs w:val="24"/>
              </w:rPr>
              <w:t>项目所在区域属于土地资源重点管控区。</w:t>
            </w:r>
          </w:p>
          <w:p w:rsidR="001547A3" w:rsidRDefault="001547A3" w:rsidP="001547A3">
            <w:pPr>
              <w:spacing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本项目位于园区规划范围内，用地性质属于工业用地</w:t>
            </w:r>
            <w:r w:rsidRPr="00E937E5">
              <w:rPr>
                <w:rFonts w:ascii="Times New Roman" w:eastAsia="宋体" w:hAnsi="Times New Roman" w:cs="Times New Roman" w:hint="eastAsia"/>
                <w:sz w:val="24"/>
                <w:szCs w:val="24"/>
              </w:rPr>
              <w:t>，不会突破当地土地资源利用上线。</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2"/>
                </mc:Choice>
                <mc:Fallback>
                  <w:t>③</w:t>
                </mc:Fallback>
              </mc:AlternateContent>
            </w:r>
            <w:r w:rsidRPr="00E937E5">
              <w:rPr>
                <w:rFonts w:ascii="Times New Roman" w:eastAsia="宋体" w:hAnsi="Times New Roman" w:cs="Times New Roman" w:hint="eastAsia"/>
                <w:sz w:val="24"/>
                <w:szCs w:val="24"/>
              </w:rPr>
              <w:t>能源利用上线</w:t>
            </w:r>
          </w:p>
          <w:p w:rsidR="001547A3" w:rsidRPr="00E937E5" w:rsidRDefault="00BB1D44" w:rsidP="001547A3">
            <w:pPr>
              <w:spacing w:line="440" w:lineRule="exact"/>
              <w:ind w:firstLineChars="200" w:firstLine="480"/>
              <w:rPr>
                <w:rFonts w:ascii="Times New Roman" w:eastAsia="宋体" w:hAnsi="Times New Roman" w:cs="Times New Roman"/>
                <w:sz w:val="24"/>
                <w:szCs w:val="24"/>
              </w:rPr>
            </w:pPr>
            <w:r w:rsidRPr="007C600A">
              <w:rPr>
                <w:rFonts w:ascii="Times New Roman" w:eastAsia="宋体" w:hAnsi="Times New Roman" w:cs="Times New Roman" w:hint="eastAsia"/>
                <w:color w:val="FF0000"/>
                <w:sz w:val="24"/>
                <w:szCs w:val="24"/>
              </w:rPr>
              <w:t>根据《巴彦淖尔市生态环境准入清单》，</w:t>
            </w:r>
            <w:r w:rsidR="001547A3" w:rsidRPr="00E937E5">
              <w:rPr>
                <w:rFonts w:ascii="Times New Roman" w:eastAsia="宋体" w:hAnsi="Times New Roman" w:cs="Times New Roman" w:hint="eastAsia"/>
                <w:sz w:val="24"/>
                <w:szCs w:val="24"/>
              </w:rPr>
              <w:t>项目所在区域不在巴彦淖尔市高污染燃料禁燃区范围内。</w:t>
            </w:r>
          </w:p>
          <w:p w:rsidR="001547A3" w:rsidRPr="00E937E5" w:rsidRDefault="001547A3" w:rsidP="001547A3">
            <w:pPr>
              <w:spacing w:line="440" w:lineRule="exact"/>
              <w:ind w:firstLineChars="200" w:firstLine="480"/>
              <w:rPr>
                <w:rFonts w:ascii="Times New Roman" w:eastAsia="宋体" w:hAnsi="Times New Roman" w:cs="Times New Roman"/>
                <w:sz w:val="24"/>
                <w:szCs w:val="24"/>
              </w:rPr>
            </w:pPr>
            <w:r w:rsidRPr="00E937E5">
              <w:rPr>
                <w:rFonts w:ascii="Times New Roman" w:eastAsia="宋体" w:hAnsi="Times New Roman" w:cs="Times New Roman" w:hint="eastAsia"/>
                <w:sz w:val="24"/>
                <w:szCs w:val="24"/>
              </w:rPr>
              <w:t>项目运营期仅消耗少量电能，由</w:t>
            </w:r>
            <w:r>
              <w:rPr>
                <w:rFonts w:ascii="Times New Roman" w:eastAsia="宋体" w:hAnsi="Times New Roman" w:cs="Times New Roman" w:hint="eastAsia"/>
                <w:sz w:val="24"/>
                <w:szCs w:val="24"/>
              </w:rPr>
              <w:t>园区</w:t>
            </w:r>
            <w:r w:rsidRPr="00E937E5">
              <w:rPr>
                <w:rFonts w:ascii="Times New Roman" w:eastAsia="宋体" w:hAnsi="Times New Roman" w:cs="Times New Roman" w:hint="eastAsia"/>
                <w:sz w:val="24"/>
                <w:szCs w:val="24"/>
              </w:rPr>
              <w:t>供电网络提供电源。不会突破当地能源利用上线。</w:t>
            </w:r>
          </w:p>
          <w:p w:rsidR="001547A3" w:rsidRPr="001547A3" w:rsidRDefault="001547A3" w:rsidP="00FD1956">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hint="eastAsia"/>
                <w:color w:val="000000" w:themeColor="text1"/>
                <w:sz w:val="24"/>
                <w:szCs w:val="24"/>
              </w:rPr>
              <w:t>3</w:t>
            </w:r>
            <w:r>
              <w:rPr>
                <w:rFonts w:ascii="Times New Roman" w:eastAsia="宋体" w:hAnsi="Times New Roman" w:cs="Times New Roman" w:hint="eastAsia"/>
                <w:color w:val="000000" w:themeColor="text1"/>
                <w:sz w:val="24"/>
                <w:szCs w:val="24"/>
              </w:rPr>
              <w:t>）生态环境准入清单</w:t>
            </w:r>
          </w:p>
          <w:p w:rsidR="00890240" w:rsidRDefault="00890240" w:rsidP="001547A3">
            <w:pPr>
              <w:spacing w:line="440" w:lineRule="exact"/>
              <w:ind w:firstLineChars="200" w:firstLine="480"/>
              <w:rPr>
                <w:rFonts w:ascii="Times New Roman" w:eastAsia="宋体" w:hAnsi="Times New Roman" w:cs="Times New Roman"/>
                <w:color w:val="FF0000"/>
                <w:sz w:val="24"/>
                <w:szCs w:val="24"/>
              </w:rPr>
            </w:pPr>
            <w:r w:rsidRPr="00124B2E">
              <w:rPr>
                <w:rFonts w:ascii="Times New Roman" w:eastAsia="宋体" w:hAnsi="Times New Roman" w:cs="Times New Roman" w:hint="eastAsia"/>
                <w:color w:val="FF0000"/>
                <w:sz w:val="24"/>
                <w:szCs w:val="24"/>
              </w:rPr>
              <w:t>根据《巴彦淖尔市人民政府办公室关于巴彦淖尔市</w:t>
            </w:r>
            <w:r w:rsidRPr="00124B2E">
              <w:rPr>
                <w:rFonts w:ascii="Times New Roman" w:eastAsia="宋体" w:hAnsi="Times New Roman" w:cs="Times New Roman"/>
                <w:color w:val="FF0000"/>
                <w:sz w:val="24"/>
                <w:szCs w:val="24"/>
              </w:rPr>
              <w:t>2023</w:t>
            </w:r>
            <w:r w:rsidRPr="00124B2E">
              <w:rPr>
                <w:rFonts w:ascii="Times New Roman" w:eastAsia="宋体" w:hAnsi="Times New Roman" w:cs="Times New Roman"/>
                <w:color w:val="FF0000"/>
                <w:sz w:val="24"/>
                <w:szCs w:val="24"/>
              </w:rPr>
              <w:t>年生态环境分区管控成果动态更新的通知》（巴政办字</w:t>
            </w:r>
            <w:r w:rsidRPr="00124B2E">
              <w:rPr>
                <w:rFonts w:ascii="Times New Roman" w:eastAsia="宋体" w:hAnsi="Times New Roman" w:cs="Times New Roman"/>
                <w:color w:val="FF0000"/>
                <w:sz w:val="24"/>
                <w:szCs w:val="24"/>
              </w:rPr>
              <w:t>[2023]106</w:t>
            </w:r>
            <w:r w:rsidRPr="00124B2E">
              <w:rPr>
                <w:rFonts w:ascii="Times New Roman" w:eastAsia="宋体" w:hAnsi="Times New Roman" w:cs="Times New Roman"/>
                <w:color w:val="FF0000"/>
                <w:sz w:val="24"/>
                <w:szCs w:val="24"/>
              </w:rPr>
              <w:t>号），巴彦淖尔市全市共划定环境管控单元</w:t>
            </w:r>
            <w:r w:rsidRPr="00124B2E">
              <w:rPr>
                <w:rFonts w:ascii="Times New Roman" w:eastAsia="宋体" w:hAnsi="Times New Roman" w:cs="Times New Roman"/>
                <w:color w:val="FF0000"/>
                <w:sz w:val="24"/>
                <w:szCs w:val="24"/>
              </w:rPr>
              <w:t>256</w:t>
            </w:r>
            <w:r w:rsidRPr="00124B2E">
              <w:rPr>
                <w:rFonts w:ascii="Times New Roman" w:eastAsia="宋体" w:hAnsi="Times New Roman" w:cs="Times New Roman"/>
                <w:color w:val="FF0000"/>
                <w:sz w:val="24"/>
                <w:szCs w:val="24"/>
              </w:rPr>
              <w:t>个，包括优先保护单元、重点管控单元、一般管控单元三类。</w:t>
            </w:r>
          </w:p>
          <w:p w:rsidR="00890240" w:rsidRDefault="00890240" w:rsidP="00890240">
            <w:pPr>
              <w:spacing w:line="360" w:lineRule="auto"/>
              <w:jc w:val="center"/>
              <w:rPr>
                <w:rFonts w:ascii="Times New Roman" w:eastAsia="宋体" w:hAnsi="Times New Roman" w:cs="Times New Roman"/>
                <w:color w:val="FF0000"/>
                <w:sz w:val="24"/>
                <w:szCs w:val="24"/>
              </w:rPr>
            </w:pPr>
            <w:r>
              <w:rPr>
                <w:noProof/>
              </w:rPr>
              <w:lastRenderedPageBreak/>
              <w:drawing>
                <wp:inline distT="0" distB="0" distL="0" distR="0" wp14:anchorId="16FE6FE3" wp14:editId="3A17173B">
                  <wp:extent cx="5684067" cy="319087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8532" cy="3193382"/>
                          </a:xfrm>
                          <a:prstGeom prst="rect">
                            <a:avLst/>
                          </a:prstGeom>
                          <a:noFill/>
                          <a:ln>
                            <a:noFill/>
                          </a:ln>
                        </pic:spPr>
                      </pic:pic>
                    </a:graphicData>
                  </a:graphic>
                </wp:inline>
              </w:drawing>
            </w:r>
          </w:p>
          <w:p w:rsidR="00890240" w:rsidRPr="00890240" w:rsidRDefault="00890240" w:rsidP="00890240">
            <w:pPr>
              <w:spacing w:line="440" w:lineRule="exact"/>
              <w:jc w:val="center"/>
              <w:rPr>
                <w:rFonts w:ascii="Times New Roman" w:eastAsia="宋体" w:hAnsi="Times New Roman" w:cs="Times New Roman"/>
                <w:b/>
                <w:color w:val="FF0000"/>
                <w:sz w:val="24"/>
                <w:szCs w:val="24"/>
              </w:rPr>
            </w:pPr>
            <w:r w:rsidRPr="00890240">
              <w:rPr>
                <w:rFonts w:ascii="Times New Roman" w:eastAsia="宋体" w:hAnsi="Times New Roman" w:cs="Times New Roman" w:hint="eastAsia"/>
                <w:b/>
                <w:color w:val="FF0000"/>
                <w:sz w:val="24"/>
                <w:szCs w:val="24"/>
              </w:rPr>
              <w:t>图</w:t>
            </w:r>
            <w:r w:rsidRPr="00890240">
              <w:rPr>
                <w:rFonts w:ascii="Times New Roman" w:eastAsia="宋体" w:hAnsi="Times New Roman" w:cs="Times New Roman" w:hint="eastAsia"/>
                <w:b/>
                <w:color w:val="FF0000"/>
                <w:sz w:val="24"/>
                <w:szCs w:val="24"/>
              </w:rPr>
              <w:t>1</w:t>
            </w:r>
            <w:r w:rsidRPr="00890240">
              <w:rPr>
                <w:rFonts w:ascii="Times New Roman" w:eastAsia="宋体" w:hAnsi="Times New Roman" w:cs="Times New Roman"/>
                <w:b/>
                <w:color w:val="FF0000"/>
                <w:sz w:val="24"/>
                <w:szCs w:val="24"/>
              </w:rPr>
              <w:t xml:space="preserve">-1    </w:t>
            </w:r>
            <w:r w:rsidRPr="00890240">
              <w:rPr>
                <w:rFonts w:ascii="Times New Roman" w:eastAsia="宋体" w:hAnsi="Times New Roman" w:cs="Times New Roman" w:hint="eastAsia"/>
                <w:b/>
                <w:color w:val="FF0000"/>
                <w:sz w:val="24"/>
                <w:szCs w:val="24"/>
              </w:rPr>
              <w:t>环境管控单元查询结果图</w:t>
            </w:r>
          </w:p>
          <w:p w:rsidR="00EB7625" w:rsidRPr="004A4352" w:rsidRDefault="00890240" w:rsidP="00EB7625">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sz w:val="24"/>
                <w:szCs w:val="24"/>
              </w:rPr>
              <w:t>经</w:t>
            </w:r>
            <w:r w:rsidR="00EB7625" w:rsidRPr="00E937E5">
              <w:rPr>
                <w:rFonts w:ascii="Times New Roman" w:eastAsia="宋体" w:hAnsi="Times New Roman" w:cs="Times New Roman" w:hint="eastAsia"/>
                <w:sz w:val="24"/>
                <w:szCs w:val="24"/>
              </w:rPr>
              <w:t>查询内蒙古自治区“三线一单”数据应用平台</w:t>
            </w:r>
            <w:r w:rsidR="00EB7625" w:rsidRPr="00E937E5">
              <w:rPr>
                <w:rFonts w:ascii="Times New Roman" w:eastAsia="宋体" w:hAnsi="Times New Roman" w:cs="Times New Roman"/>
                <w:sz w:val="24"/>
                <w:szCs w:val="24"/>
              </w:rPr>
              <w:t>，</w:t>
            </w:r>
            <w:r w:rsidR="00EB7625" w:rsidRPr="002D7C07">
              <w:rPr>
                <w:rFonts w:ascii="Times New Roman" w:eastAsia="宋体" w:hAnsi="Times New Roman" w:cs="Times New Roman"/>
                <w:color w:val="000000" w:themeColor="text1"/>
                <w:sz w:val="24"/>
                <w:szCs w:val="24"/>
              </w:rPr>
              <w:t>本项目位于</w:t>
            </w:r>
            <w:r w:rsidR="00EB7625" w:rsidRPr="002D7C07">
              <w:rPr>
                <w:rFonts w:ascii="Times New Roman" w:eastAsia="宋体" w:hAnsi="Times New Roman" w:cs="Times New Roman" w:hint="eastAsia"/>
                <w:color w:val="000000" w:themeColor="text1"/>
                <w:sz w:val="24"/>
                <w:szCs w:val="24"/>
              </w:rPr>
              <w:t>“</w:t>
            </w:r>
            <w:r w:rsidR="00EB7625">
              <w:rPr>
                <w:rFonts w:ascii="Times New Roman" w:eastAsia="宋体" w:hAnsi="Times New Roman" w:cs="Times New Roman" w:hint="eastAsia"/>
                <w:color w:val="000000" w:themeColor="text1"/>
                <w:sz w:val="24"/>
                <w:szCs w:val="24"/>
              </w:rPr>
              <w:t>五原县工业园区</w:t>
            </w:r>
            <w:r w:rsidR="00EB7625" w:rsidRPr="002D7C07">
              <w:rPr>
                <w:rFonts w:ascii="Times New Roman" w:eastAsia="宋体" w:hAnsi="Times New Roman" w:cs="Times New Roman" w:hint="eastAsia"/>
                <w:color w:val="000000" w:themeColor="text1"/>
                <w:sz w:val="24"/>
                <w:szCs w:val="24"/>
              </w:rPr>
              <w:t>”管控</w:t>
            </w:r>
            <w:r w:rsidR="00EB7625" w:rsidRPr="002D7C07">
              <w:rPr>
                <w:rFonts w:ascii="Times New Roman" w:eastAsia="宋体" w:hAnsi="Times New Roman" w:cs="Times New Roman"/>
                <w:color w:val="000000" w:themeColor="text1"/>
                <w:sz w:val="24"/>
                <w:szCs w:val="24"/>
              </w:rPr>
              <w:t>单元，环境管控单元编码</w:t>
            </w:r>
            <w:r w:rsidR="00EB7625" w:rsidRPr="002D7C07">
              <w:rPr>
                <w:rFonts w:ascii="Times New Roman" w:eastAsia="宋体" w:hAnsi="Times New Roman" w:cs="Times New Roman" w:hint="eastAsia"/>
                <w:color w:val="000000" w:themeColor="text1"/>
                <w:sz w:val="24"/>
                <w:szCs w:val="24"/>
              </w:rPr>
              <w:t>：</w:t>
            </w:r>
            <w:r w:rsidR="00EB7625" w:rsidRPr="002D7C07">
              <w:rPr>
                <w:rFonts w:ascii="Times New Roman" w:eastAsia="宋体" w:hAnsi="Times New Roman" w:cs="Times New Roman"/>
                <w:color w:val="000000" w:themeColor="text1"/>
                <w:sz w:val="24"/>
                <w:szCs w:val="24"/>
              </w:rPr>
              <w:t>ZH15082</w:t>
            </w:r>
            <w:r w:rsidR="00EB7625">
              <w:rPr>
                <w:rFonts w:ascii="Times New Roman" w:eastAsia="宋体" w:hAnsi="Times New Roman" w:cs="Times New Roman"/>
                <w:color w:val="000000" w:themeColor="text1"/>
                <w:sz w:val="24"/>
                <w:szCs w:val="24"/>
              </w:rPr>
              <w:t>1</w:t>
            </w:r>
            <w:r w:rsidR="00EB7625" w:rsidRPr="002D7C07">
              <w:rPr>
                <w:rFonts w:ascii="Times New Roman" w:eastAsia="宋体" w:hAnsi="Times New Roman" w:cs="Times New Roman"/>
                <w:color w:val="000000" w:themeColor="text1"/>
                <w:sz w:val="24"/>
                <w:szCs w:val="24"/>
              </w:rPr>
              <w:t>20021</w:t>
            </w:r>
            <w:r w:rsidR="00EB7625" w:rsidRPr="002D7C07">
              <w:rPr>
                <w:rFonts w:ascii="Times New Roman" w:eastAsia="宋体" w:hAnsi="Times New Roman" w:cs="Times New Roman"/>
                <w:color w:val="000000" w:themeColor="text1"/>
                <w:sz w:val="24"/>
                <w:szCs w:val="24"/>
              </w:rPr>
              <w:t>，属于重点管控单元，</w:t>
            </w:r>
            <w:r w:rsidR="00EB7625" w:rsidRPr="002D7C07">
              <w:rPr>
                <w:rFonts w:ascii="Times New Roman" w:eastAsia="宋体" w:hAnsi="Times New Roman" w:cs="Times New Roman" w:hint="eastAsia"/>
                <w:color w:val="000000" w:themeColor="text1"/>
                <w:sz w:val="24"/>
                <w:szCs w:val="24"/>
              </w:rPr>
              <w:t>本项目建设与管控单元管控要求符合性分析如下。</w:t>
            </w:r>
          </w:p>
          <w:p w:rsidR="001547A3" w:rsidRPr="001547A3" w:rsidRDefault="00EB7625" w:rsidP="00EB7625">
            <w:pPr>
              <w:spacing w:line="440" w:lineRule="exact"/>
              <w:ind w:firstLineChars="200" w:firstLine="482"/>
              <w:rPr>
                <w:rFonts w:ascii="Times New Roman" w:eastAsia="宋体" w:hAnsi="Times New Roman" w:cs="Times New Roman"/>
                <w:color w:val="000000" w:themeColor="text1"/>
                <w:sz w:val="24"/>
                <w:szCs w:val="24"/>
              </w:rPr>
            </w:pPr>
            <w:r w:rsidRPr="00E937E5">
              <w:rPr>
                <w:rFonts w:ascii="Times New Roman" w:eastAsia="宋体" w:hAnsi="Times New Roman" w:cs="Times New Roman" w:hint="eastAsia"/>
                <w:b/>
                <w:sz w:val="24"/>
                <w:szCs w:val="24"/>
              </w:rPr>
              <w:t>表</w:t>
            </w:r>
            <w:r w:rsidRPr="00E937E5">
              <w:rPr>
                <w:rFonts w:ascii="Times New Roman" w:eastAsia="宋体" w:hAnsi="Times New Roman" w:cs="Times New Roman" w:hint="eastAsia"/>
                <w:b/>
                <w:sz w:val="24"/>
                <w:szCs w:val="24"/>
              </w:rPr>
              <w:t>1</w:t>
            </w:r>
            <w:r w:rsidRPr="00E937E5">
              <w:rPr>
                <w:rFonts w:ascii="Times New Roman" w:eastAsia="宋体" w:hAnsi="Times New Roman" w:cs="Times New Roman"/>
                <w:b/>
                <w:sz w:val="24"/>
                <w:szCs w:val="24"/>
              </w:rPr>
              <w:t>-</w:t>
            </w:r>
            <w:r w:rsidR="00890240">
              <w:rPr>
                <w:rFonts w:ascii="Times New Roman" w:eastAsia="宋体" w:hAnsi="Times New Roman" w:cs="Times New Roman"/>
                <w:b/>
                <w:sz w:val="24"/>
                <w:szCs w:val="24"/>
              </w:rPr>
              <w:t>2</w:t>
            </w:r>
            <w:r w:rsidRPr="00E937E5">
              <w:rPr>
                <w:rFonts w:ascii="Times New Roman" w:eastAsia="宋体" w:hAnsi="Times New Roman" w:cs="Times New Roman"/>
                <w:b/>
                <w:sz w:val="24"/>
                <w:szCs w:val="24"/>
              </w:rPr>
              <w:t xml:space="preserve">    </w:t>
            </w:r>
            <w:r w:rsidRPr="00E937E5">
              <w:rPr>
                <w:rFonts w:ascii="Times New Roman" w:eastAsia="宋体" w:hAnsi="Times New Roman" w:cs="Times New Roman" w:hint="eastAsia"/>
                <w:b/>
                <w:sz w:val="24"/>
                <w:szCs w:val="24"/>
              </w:rPr>
              <w:t>项目建设与</w:t>
            </w:r>
            <w:r>
              <w:rPr>
                <w:rFonts w:ascii="Times New Roman" w:eastAsia="宋体" w:hAnsi="Times New Roman" w:cs="Times New Roman" w:hint="eastAsia"/>
                <w:b/>
                <w:sz w:val="24"/>
                <w:szCs w:val="24"/>
              </w:rPr>
              <w:t>五原县</w:t>
            </w:r>
            <w:r>
              <w:rPr>
                <w:rFonts w:ascii="Times New Roman" w:eastAsia="宋体" w:hAnsi="Times New Roman" w:cs="Times New Roman" w:hint="eastAsia"/>
                <w:b/>
                <w:color w:val="000000" w:themeColor="text1"/>
                <w:sz w:val="24"/>
                <w:szCs w:val="24"/>
              </w:rPr>
              <w:t>工业园区</w:t>
            </w:r>
            <w:r>
              <w:rPr>
                <w:rFonts w:ascii="Times New Roman" w:eastAsia="宋体" w:hAnsi="Times New Roman" w:cs="Times New Roman" w:hint="eastAsia"/>
                <w:b/>
                <w:sz w:val="24"/>
                <w:szCs w:val="24"/>
              </w:rPr>
              <w:t>管控单元</w:t>
            </w:r>
            <w:r w:rsidRPr="00E937E5">
              <w:rPr>
                <w:rFonts w:ascii="Times New Roman" w:eastAsia="宋体" w:hAnsi="Times New Roman" w:cs="Times New Roman" w:hint="eastAsia"/>
                <w:b/>
                <w:sz w:val="24"/>
                <w:szCs w:val="24"/>
              </w:rPr>
              <w:t>管控要求符合性分析一览表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8"/>
              <w:gridCol w:w="4097"/>
              <w:gridCol w:w="2977"/>
              <w:gridCol w:w="1156"/>
            </w:tblGrid>
            <w:tr w:rsidR="00EB7625" w:rsidRPr="0097188A" w:rsidTr="00890240">
              <w:tc>
                <w:tcPr>
                  <w:tcW w:w="2701" w:type="pct"/>
                  <w:gridSpan w:val="2"/>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color w:val="000000" w:themeColor="text1"/>
                      <w:szCs w:val="21"/>
                    </w:rPr>
                    <w:t>管控要求</w:t>
                  </w:r>
                </w:p>
              </w:tc>
              <w:tc>
                <w:tcPr>
                  <w:tcW w:w="1656"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color w:val="000000" w:themeColor="text1"/>
                      <w:szCs w:val="21"/>
                    </w:rPr>
                    <w:t>本项目情况</w:t>
                  </w:r>
                </w:p>
              </w:tc>
              <w:tc>
                <w:tcPr>
                  <w:tcW w:w="643"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color w:val="000000" w:themeColor="text1"/>
                      <w:szCs w:val="21"/>
                    </w:rPr>
                    <w:t>是否符合</w:t>
                  </w:r>
                </w:p>
              </w:tc>
            </w:tr>
            <w:tr w:rsidR="00EB7625" w:rsidRPr="0097188A" w:rsidTr="00890240">
              <w:trPr>
                <w:trHeight w:val="70"/>
              </w:trPr>
              <w:tc>
                <w:tcPr>
                  <w:tcW w:w="422"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color w:val="000000" w:themeColor="text1"/>
                      <w:szCs w:val="21"/>
                    </w:rPr>
                    <w:t>空间布局约束</w:t>
                  </w:r>
                </w:p>
              </w:tc>
              <w:tc>
                <w:tcPr>
                  <w:tcW w:w="2279" w:type="pct"/>
                  <w:shd w:val="clear" w:color="auto" w:fill="auto"/>
                  <w:vAlign w:val="center"/>
                </w:tcPr>
                <w:p w:rsidR="00890240" w:rsidRPr="00890240"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90240">
                    <w:rPr>
                      <w:rFonts w:ascii="Times New Roman" w:eastAsia="宋体" w:hAnsi="Times New Roman" w:cs="Times New Roman"/>
                      <w:color w:val="000000" w:themeColor="text1"/>
                      <w:szCs w:val="21"/>
                    </w:rPr>
                    <w:t>1</w:t>
                  </w:r>
                  <w:r w:rsidRPr="00890240">
                    <w:rPr>
                      <w:rFonts w:ascii="Times New Roman" w:eastAsia="宋体" w:hAnsi="Times New Roman" w:cs="Times New Roman"/>
                      <w:color w:val="000000" w:themeColor="text1"/>
                      <w:szCs w:val="21"/>
                    </w:rPr>
                    <w:t>、严格执行环境准入门槛，依法落实园区规划环评。对不符合园区产业定位、布局、规划环评等的项目一律不予批准</w:t>
                  </w:r>
                  <w:r>
                    <w:rPr>
                      <w:rFonts w:ascii="Times New Roman" w:eastAsia="宋体" w:hAnsi="Times New Roman" w:cs="Times New Roman" w:hint="eastAsia"/>
                      <w:color w:val="000000" w:themeColor="text1"/>
                      <w:szCs w:val="21"/>
                    </w:rPr>
                    <w:t>；</w:t>
                  </w:r>
                </w:p>
                <w:p w:rsidR="00890240" w:rsidRPr="00890240"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90240">
                    <w:rPr>
                      <w:rFonts w:ascii="Times New Roman" w:eastAsia="宋体" w:hAnsi="Times New Roman" w:cs="Times New Roman"/>
                      <w:color w:val="000000" w:themeColor="text1"/>
                      <w:szCs w:val="21"/>
                    </w:rPr>
                    <w:t>2</w:t>
                  </w:r>
                  <w:r w:rsidRPr="00890240">
                    <w:rPr>
                      <w:rFonts w:ascii="Times New Roman" w:eastAsia="宋体" w:hAnsi="Times New Roman" w:cs="Times New Roman"/>
                      <w:color w:val="000000" w:themeColor="text1"/>
                      <w:szCs w:val="21"/>
                    </w:rPr>
                    <w:t>、新建、改建、扩建项目，必须符合国家和自治区产业指导目录要求、行业技术标准以及规模、投资强度</w:t>
                  </w:r>
                  <w:r>
                    <w:rPr>
                      <w:rFonts w:ascii="Times New Roman" w:eastAsia="宋体" w:hAnsi="Times New Roman" w:cs="Times New Roman" w:hint="eastAsia"/>
                      <w:color w:val="000000" w:themeColor="text1"/>
                      <w:szCs w:val="21"/>
                    </w:rPr>
                    <w:t>；</w:t>
                  </w:r>
                </w:p>
                <w:p w:rsidR="00890240" w:rsidRPr="00890240"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r w:rsidRPr="00890240">
                    <w:rPr>
                      <w:rFonts w:ascii="Times New Roman" w:eastAsia="宋体" w:hAnsi="Times New Roman" w:cs="Times New Roman" w:hint="eastAsia"/>
                      <w:color w:val="000000" w:themeColor="text1"/>
                      <w:szCs w:val="21"/>
                    </w:rPr>
                    <w:t>、禁止侵占永久基本农田的生产经营活动</w:t>
                  </w:r>
                  <w:r>
                    <w:rPr>
                      <w:rFonts w:ascii="Times New Roman" w:eastAsia="宋体" w:hAnsi="Times New Roman" w:cs="Times New Roman" w:hint="eastAsia"/>
                      <w:color w:val="000000" w:themeColor="text1"/>
                      <w:szCs w:val="21"/>
                    </w:rPr>
                    <w:t>；</w:t>
                  </w:r>
                </w:p>
                <w:p w:rsidR="00EB7625" w:rsidRPr="0097188A"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w:t>
                  </w:r>
                  <w:r w:rsidRPr="00890240">
                    <w:rPr>
                      <w:rFonts w:ascii="Times New Roman" w:eastAsia="宋体" w:hAnsi="Times New Roman" w:cs="Times New Roman" w:hint="eastAsia"/>
                      <w:color w:val="000000" w:themeColor="text1"/>
                      <w:szCs w:val="21"/>
                    </w:rPr>
                    <w:t>、新建、改建、扩建“两高一低”项目，须符合《内蒙古自治区发展和改革委员会生态环境厅工业和信息化厅能源局关于印发</w:t>
                  </w:r>
                  <w:r w:rsidRPr="00890240">
                    <w:rPr>
                      <w:rFonts w:ascii="Times New Roman" w:eastAsia="宋体" w:hAnsi="Times New Roman" w:cs="Times New Roman" w:hint="eastAsia"/>
                      <w:color w:val="000000" w:themeColor="text1"/>
                      <w:szCs w:val="21"/>
                    </w:rPr>
                    <w:t xml:space="preserve">&lt; </w:t>
                  </w:r>
                  <w:r w:rsidRPr="00890240">
                    <w:rPr>
                      <w:rFonts w:ascii="Times New Roman" w:eastAsia="宋体" w:hAnsi="Times New Roman" w:cs="Times New Roman" w:hint="eastAsia"/>
                      <w:color w:val="000000" w:themeColor="text1"/>
                      <w:szCs w:val="21"/>
                    </w:rPr>
                    <w:t>内蒙古自治区坚决遏制“两高一低”项目盲目发展管控目录（</w:t>
                  </w:r>
                  <w:r w:rsidRPr="00890240">
                    <w:rPr>
                      <w:rFonts w:ascii="Times New Roman" w:eastAsia="宋体" w:hAnsi="Times New Roman" w:cs="Times New Roman" w:hint="eastAsia"/>
                      <w:color w:val="000000" w:themeColor="text1"/>
                      <w:szCs w:val="21"/>
                    </w:rPr>
                    <w:t>2023</w:t>
                  </w:r>
                  <w:r w:rsidRPr="00890240">
                    <w:rPr>
                      <w:rFonts w:ascii="Times New Roman" w:eastAsia="宋体" w:hAnsi="Times New Roman" w:cs="Times New Roman" w:hint="eastAsia"/>
                      <w:color w:val="000000" w:themeColor="text1"/>
                      <w:szCs w:val="21"/>
                    </w:rPr>
                    <w:t>年修订版）</w:t>
                  </w:r>
                  <w:r w:rsidRPr="00890240">
                    <w:rPr>
                      <w:rFonts w:ascii="Times New Roman" w:eastAsia="宋体" w:hAnsi="Times New Roman" w:cs="Times New Roman" w:hint="eastAsia"/>
                      <w:color w:val="000000" w:themeColor="text1"/>
                      <w:szCs w:val="21"/>
                    </w:rPr>
                    <w:t>&gt;</w:t>
                  </w:r>
                  <w:r w:rsidRPr="00890240">
                    <w:rPr>
                      <w:rFonts w:ascii="Times New Roman" w:eastAsia="宋体" w:hAnsi="Times New Roman" w:cs="Times New Roman" w:hint="eastAsia"/>
                      <w:color w:val="000000" w:themeColor="text1"/>
                      <w:szCs w:val="21"/>
                    </w:rPr>
                    <w:t>的通知》（内发改环资字〔</w:t>
                  </w:r>
                  <w:r w:rsidRPr="00890240">
                    <w:rPr>
                      <w:rFonts w:ascii="Times New Roman" w:eastAsia="宋体" w:hAnsi="Times New Roman" w:cs="Times New Roman" w:hint="eastAsia"/>
                      <w:color w:val="000000" w:themeColor="text1"/>
                      <w:szCs w:val="21"/>
                    </w:rPr>
                    <w:t>2023</w:t>
                  </w:r>
                  <w:r w:rsidRPr="00890240">
                    <w:rPr>
                      <w:rFonts w:ascii="Times New Roman" w:eastAsia="宋体" w:hAnsi="Times New Roman" w:cs="Times New Roman" w:hint="eastAsia"/>
                      <w:color w:val="000000" w:themeColor="text1"/>
                      <w:szCs w:val="21"/>
                    </w:rPr>
                    <w:t>〕</w:t>
                  </w:r>
                  <w:r w:rsidRPr="00890240">
                    <w:rPr>
                      <w:rFonts w:ascii="Times New Roman" w:eastAsia="宋体" w:hAnsi="Times New Roman" w:cs="Times New Roman" w:hint="eastAsia"/>
                      <w:color w:val="000000" w:themeColor="text1"/>
                      <w:szCs w:val="21"/>
                    </w:rPr>
                    <w:t>1080</w:t>
                  </w:r>
                  <w:r w:rsidRPr="00890240">
                    <w:rPr>
                      <w:rFonts w:ascii="Times New Roman" w:eastAsia="宋体" w:hAnsi="Times New Roman" w:cs="Times New Roman" w:hint="eastAsia"/>
                      <w:color w:val="000000" w:themeColor="text1"/>
                      <w:szCs w:val="21"/>
                    </w:rPr>
                    <w:t>号）相关要求</w:t>
                  </w:r>
                </w:p>
              </w:tc>
              <w:tc>
                <w:tcPr>
                  <w:tcW w:w="1656" w:type="pct"/>
                  <w:shd w:val="clear" w:color="auto" w:fill="auto"/>
                  <w:vAlign w:val="center"/>
                </w:tcPr>
                <w:p w:rsidR="00EB7625"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、项目符合园区产业定位及规划环评要求；</w:t>
                  </w:r>
                </w:p>
                <w:p w:rsidR="002E2254"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w:t>
                  </w:r>
                  <w:r w:rsidR="00890240" w:rsidRPr="00890240">
                    <w:rPr>
                      <w:rFonts w:ascii="Times New Roman" w:eastAsia="宋体" w:hAnsi="Times New Roman" w:cs="Times New Roman" w:hint="eastAsia"/>
                      <w:color w:val="000000" w:themeColor="text1"/>
                      <w:szCs w:val="21"/>
                    </w:rPr>
                    <w:t>对照国家发展和改革委员会颁布的《产业结构调整指导目录（</w:t>
                  </w:r>
                  <w:r w:rsidR="00890240" w:rsidRPr="00890240">
                    <w:rPr>
                      <w:rFonts w:ascii="Times New Roman" w:eastAsia="宋体" w:hAnsi="Times New Roman" w:cs="Times New Roman"/>
                      <w:color w:val="000000" w:themeColor="text1"/>
                      <w:szCs w:val="21"/>
                    </w:rPr>
                    <w:t>2024</w:t>
                  </w:r>
                  <w:r w:rsidR="00890240" w:rsidRPr="00890240">
                    <w:rPr>
                      <w:rFonts w:ascii="Times New Roman" w:eastAsia="宋体" w:hAnsi="Times New Roman" w:cs="Times New Roman" w:hint="eastAsia"/>
                      <w:color w:val="000000" w:themeColor="text1"/>
                      <w:szCs w:val="21"/>
                    </w:rPr>
                    <w:t>年本）》要求，本项目不属于其中的鼓励类、限制类、淘汰类。且项目已取得五原县工业和信息化局出具的项目备案告知书，项目建设符合国家产业政策</w:t>
                  </w:r>
                  <w:r>
                    <w:rPr>
                      <w:rFonts w:ascii="Times New Roman" w:eastAsia="宋体" w:hAnsi="Times New Roman" w:cs="Times New Roman" w:hint="eastAsia"/>
                      <w:color w:val="000000" w:themeColor="text1"/>
                      <w:szCs w:val="21"/>
                    </w:rPr>
                    <w:t>；</w:t>
                  </w:r>
                </w:p>
                <w:p w:rsidR="002E2254"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hint="eastAsia"/>
                      <w:color w:val="000000" w:themeColor="text1"/>
                      <w:szCs w:val="21"/>
                    </w:rPr>
                    <w:t>、</w:t>
                  </w:r>
                  <w:r w:rsidR="00890240">
                    <w:rPr>
                      <w:rFonts w:ascii="Times New Roman" w:eastAsia="宋体" w:hAnsi="Times New Roman" w:cs="Times New Roman" w:hint="eastAsia"/>
                      <w:color w:val="000000" w:themeColor="text1"/>
                      <w:szCs w:val="21"/>
                    </w:rPr>
                    <w:t>项目用地性质属于工业用地，不占用永久基本农田</w:t>
                  </w:r>
                  <w:r>
                    <w:rPr>
                      <w:rFonts w:ascii="Times New Roman" w:eastAsia="宋体" w:hAnsi="Times New Roman" w:cs="Times New Roman" w:hint="eastAsia"/>
                      <w:color w:val="000000" w:themeColor="text1"/>
                      <w:szCs w:val="21"/>
                    </w:rPr>
                    <w:t>；</w:t>
                  </w:r>
                </w:p>
                <w:p w:rsidR="002E2254" w:rsidRPr="0097188A"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4</w:t>
                  </w:r>
                  <w:r>
                    <w:rPr>
                      <w:rFonts w:ascii="Times New Roman" w:eastAsia="宋体" w:hAnsi="Times New Roman" w:cs="Times New Roman" w:hint="eastAsia"/>
                      <w:color w:val="000000" w:themeColor="text1"/>
                      <w:szCs w:val="21"/>
                    </w:rPr>
                    <w:t>、</w:t>
                  </w:r>
                  <w:r w:rsidR="00890240">
                    <w:rPr>
                      <w:rFonts w:ascii="Times New Roman" w:eastAsia="宋体" w:hAnsi="Times New Roman" w:cs="Times New Roman" w:hint="eastAsia"/>
                      <w:color w:val="000000" w:themeColor="text1"/>
                      <w:szCs w:val="21"/>
                    </w:rPr>
                    <w:t>项目不属于“两高一低”项目</w:t>
                  </w:r>
                </w:p>
              </w:tc>
              <w:tc>
                <w:tcPr>
                  <w:tcW w:w="643"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hint="eastAsia"/>
                      <w:color w:val="000000" w:themeColor="text1"/>
                      <w:szCs w:val="21"/>
                    </w:rPr>
                    <w:t>符合</w:t>
                  </w:r>
                </w:p>
              </w:tc>
            </w:tr>
            <w:tr w:rsidR="00EB7625" w:rsidRPr="0097188A" w:rsidTr="00890240">
              <w:trPr>
                <w:trHeight w:val="70"/>
              </w:trPr>
              <w:tc>
                <w:tcPr>
                  <w:tcW w:w="422"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color w:val="000000" w:themeColor="text1"/>
                      <w:szCs w:val="21"/>
                    </w:rPr>
                    <w:t>污染</w:t>
                  </w:r>
                  <w:r w:rsidRPr="0097188A">
                    <w:rPr>
                      <w:rFonts w:ascii="Times New Roman" w:eastAsia="宋体" w:hAnsi="Times New Roman" w:cs="Times New Roman"/>
                      <w:color w:val="000000" w:themeColor="text1"/>
                      <w:szCs w:val="21"/>
                    </w:rPr>
                    <w:lastRenderedPageBreak/>
                    <w:t>物排放管控</w:t>
                  </w:r>
                </w:p>
              </w:tc>
              <w:tc>
                <w:tcPr>
                  <w:tcW w:w="2279" w:type="pct"/>
                  <w:shd w:val="clear" w:color="auto" w:fill="auto"/>
                  <w:vAlign w:val="center"/>
                </w:tcPr>
                <w:p w:rsidR="00890240" w:rsidRPr="00890240"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90240">
                    <w:rPr>
                      <w:rFonts w:ascii="Times New Roman" w:eastAsia="宋体" w:hAnsi="Times New Roman" w:cs="Times New Roman"/>
                      <w:color w:val="000000" w:themeColor="text1"/>
                      <w:szCs w:val="21"/>
                    </w:rPr>
                    <w:lastRenderedPageBreak/>
                    <w:t>1</w:t>
                  </w:r>
                  <w:r w:rsidRPr="00890240">
                    <w:rPr>
                      <w:rFonts w:ascii="Times New Roman" w:eastAsia="宋体" w:hAnsi="Times New Roman" w:cs="Times New Roman"/>
                      <w:color w:val="000000" w:themeColor="text1"/>
                      <w:szCs w:val="21"/>
                    </w:rPr>
                    <w:t>、</w:t>
                  </w:r>
                  <w:r w:rsidRPr="00890240">
                    <w:rPr>
                      <w:rFonts w:ascii="Times New Roman" w:eastAsia="宋体" w:hAnsi="Times New Roman" w:cs="Times New Roman" w:hint="eastAsia"/>
                      <w:color w:val="000000" w:themeColor="text1"/>
                      <w:szCs w:val="21"/>
                    </w:rPr>
                    <w:t>粉状物料堆场必须进行全封闭，块状</w:t>
                  </w:r>
                  <w:r w:rsidRPr="00890240">
                    <w:rPr>
                      <w:rFonts w:ascii="Times New Roman" w:eastAsia="宋体" w:hAnsi="Times New Roman" w:cs="Times New Roman" w:hint="eastAsia"/>
                      <w:color w:val="000000" w:themeColor="text1"/>
                      <w:szCs w:val="21"/>
                    </w:rPr>
                    <w:lastRenderedPageBreak/>
                    <w:t>物料必须配套抑尘设施</w:t>
                  </w:r>
                  <w:r>
                    <w:rPr>
                      <w:rFonts w:ascii="Times New Roman" w:eastAsia="宋体" w:hAnsi="Times New Roman" w:cs="Times New Roman" w:hint="eastAsia"/>
                      <w:color w:val="000000" w:themeColor="text1"/>
                      <w:szCs w:val="21"/>
                    </w:rPr>
                    <w:t>；</w:t>
                  </w:r>
                </w:p>
                <w:p w:rsidR="00890240" w:rsidRPr="00890240"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90240">
                    <w:rPr>
                      <w:rFonts w:ascii="Times New Roman" w:eastAsia="宋体" w:hAnsi="Times New Roman" w:cs="Times New Roman"/>
                      <w:color w:val="000000" w:themeColor="text1"/>
                      <w:szCs w:val="21"/>
                    </w:rPr>
                    <w:t>2</w:t>
                  </w:r>
                  <w:r w:rsidRPr="00890240">
                    <w:rPr>
                      <w:rFonts w:ascii="Times New Roman" w:eastAsia="宋体" w:hAnsi="Times New Roman" w:cs="Times New Roman" w:hint="eastAsia"/>
                      <w:color w:val="000000" w:themeColor="text1"/>
                      <w:szCs w:val="21"/>
                    </w:rPr>
                    <w:t>、</w:t>
                  </w:r>
                  <w:r w:rsidRPr="00890240">
                    <w:rPr>
                      <w:rFonts w:ascii="Times New Roman" w:eastAsia="宋体" w:hAnsi="Times New Roman" w:cs="Times New Roman"/>
                      <w:color w:val="000000" w:themeColor="text1"/>
                      <w:szCs w:val="21"/>
                    </w:rPr>
                    <w:t>禁止新建</w:t>
                  </w:r>
                  <w:r w:rsidRPr="00890240">
                    <w:rPr>
                      <w:rFonts w:ascii="Times New Roman" w:eastAsia="宋体" w:hAnsi="Times New Roman" w:cs="Times New Roman" w:hint="eastAsia"/>
                      <w:color w:val="000000" w:themeColor="text1"/>
                      <w:szCs w:val="21"/>
                    </w:rPr>
                    <w:t>每小时</w:t>
                  </w:r>
                  <w:r w:rsidRPr="00890240">
                    <w:rPr>
                      <w:rFonts w:ascii="Times New Roman" w:eastAsia="宋体" w:hAnsi="Times New Roman" w:cs="Times New Roman" w:hint="eastAsia"/>
                      <w:color w:val="000000" w:themeColor="text1"/>
                      <w:szCs w:val="21"/>
                    </w:rPr>
                    <w:t>35</w:t>
                  </w:r>
                  <w:r w:rsidRPr="00890240">
                    <w:rPr>
                      <w:rFonts w:ascii="Times New Roman" w:eastAsia="宋体" w:hAnsi="Times New Roman" w:cs="Times New Roman" w:hint="eastAsia"/>
                      <w:color w:val="000000" w:themeColor="text1"/>
                      <w:szCs w:val="21"/>
                    </w:rPr>
                    <w:t>蒸吨以下</w:t>
                  </w:r>
                  <w:r w:rsidRPr="00890240">
                    <w:rPr>
                      <w:rFonts w:ascii="Times New Roman" w:eastAsia="宋体" w:hAnsi="Times New Roman" w:cs="Times New Roman"/>
                      <w:color w:val="000000" w:themeColor="text1"/>
                      <w:szCs w:val="21"/>
                    </w:rPr>
                    <w:t>燃煤锅炉</w:t>
                  </w:r>
                  <w:r w:rsidRPr="00890240">
                    <w:rPr>
                      <w:rFonts w:ascii="Times New Roman" w:eastAsia="宋体" w:hAnsi="Times New Roman" w:cs="Times New Roman" w:hint="eastAsia"/>
                      <w:color w:val="000000" w:themeColor="text1"/>
                      <w:szCs w:val="21"/>
                    </w:rPr>
                    <w:t>，新建锅炉大气污染物排放要符合相关要求</w:t>
                  </w:r>
                  <w:r>
                    <w:rPr>
                      <w:rFonts w:ascii="Times New Roman" w:eastAsia="宋体" w:hAnsi="Times New Roman" w:cs="Times New Roman" w:hint="eastAsia"/>
                      <w:color w:val="000000" w:themeColor="text1"/>
                      <w:szCs w:val="21"/>
                    </w:rPr>
                    <w:t>；</w:t>
                  </w:r>
                </w:p>
                <w:p w:rsidR="00890240" w:rsidRPr="00890240"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90240">
                    <w:rPr>
                      <w:rFonts w:ascii="Times New Roman" w:eastAsia="宋体" w:hAnsi="Times New Roman" w:cs="Times New Roman"/>
                      <w:color w:val="000000" w:themeColor="text1"/>
                      <w:szCs w:val="21"/>
                    </w:rPr>
                    <w:t>3</w:t>
                  </w:r>
                  <w:r w:rsidRPr="00890240">
                    <w:rPr>
                      <w:rFonts w:ascii="Times New Roman" w:eastAsia="宋体" w:hAnsi="Times New Roman" w:cs="Times New Roman"/>
                      <w:color w:val="000000" w:themeColor="text1"/>
                      <w:szCs w:val="21"/>
                    </w:rPr>
                    <w:t>、工业园区的工业企业排放的废水应当按照国家有关规定进行预处理（或者委托具备处理能力的第三方进行集中处理），未达到城镇污水集中处理设施（不含园区企业预处理一级集中处理设施）处理工艺要求的，不得排入城镇污水集中处理设施</w:t>
                  </w:r>
                  <w:r>
                    <w:rPr>
                      <w:rFonts w:ascii="Times New Roman" w:eastAsia="宋体" w:hAnsi="Times New Roman" w:cs="Times New Roman" w:hint="eastAsia"/>
                      <w:color w:val="000000" w:themeColor="text1"/>
                      <w:szCs w:val="21"/>
                    </w:rPr>
                    <w:t>；</w:t>
                  </w:r>
                </w:p>
                <w:p w:rsidR="00890240" w:rsidRPr="00890240"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90240">
                    <w:rPr>
                      <w:rFonts w:ascii="Times New Roman" w:eastAsia="宋体" w:hAnsi="Times New Roman" w:cs="Times New Roman"/>
                      <w:color w:val="000000" w:themeColor="text1"/>
                      <w:szCs w:val="21"/>
                    </w:rPr>
                    <w:t>4</w:t>
                  </w:r>
                  <w:r w:rsidRPr="00890240">
                    <w:rPr>
                      <w:rFonts w:ascii="Times New Roman" w:eastAsia="宋体" w:hAnsi="Times New Roman" w:cs="Times New Roman"/>
                      <w:color w:val="000000" w:themeColor="text1"/>
                      <w:szCs w:val="21"/>
                    </w:rPr>
                    <w:t>、农畜产品加工、食品加工等行业应严格落实水污染物排放总量控制及排污许可要求</w:t>
                  </w:r>
                  <w:r>
                    <w:rPr>
                      <w:rFonts w:ascii="Times New Roman" w:eastAsia="宋体" w:hAnsi="Times New Roman" w:cs="Times New Roman" w:hint="eastAsia"/>
                      <w:color w:val="000000" w:themeColor="text1"/>
                      <w:szCs w:val="21"/>
                    </w:rPr>
                    <w:t>；</w:t>
                  </w:r>
                </w:p>
                <w:p w:rsidR="00EB7625" w:rsidRPr="0097188A" w:rsidRDefault="00890240" w:rsidP="0089024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90240">
                    <w:rPr>
                      <w:rFonts w:ascii="Times New Roman" w:eastAsia="宋体" w:hAnsi="Times New Roman" w:cs="Times New Roman"/>
                      <w:color w:val="000000" w:themeColor="text1"/>
                      <w:szCs w:val="21"/>
                    </w:rPr>
                    <w:t>5</w:t>
                  </w:r>
                  <w:r w:rsidRPr="00890240">
                    <w:rPr>
                      <w:rFonts w:ascii="Times New Roman" w:eastAsia="宋体" w:hAnsi="Times New Roman" w:cs="Times New Roman"/>
                      <w:color w:val="000000" w:themeColor="text1"/>
                      <w:szCs w:val="21"/>
                    </w:rPr>
                    <w:t>、加强挥发性有机物和恶臭气体防治</w:t>
                  </w:r>
                </w:p>
              </w:tc>
              <w:tc>
                <w:tcPr>
                  <w:tcW w:w="1656" w:type="pct"/>
                  <w:shd w:val="clear" w:color="auto" w:fill="auto"/>
                  <w:vAlign w:val="center"/>
                </w:tcPr>
                <w:p w:rsidR="00EB7625"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lastRenderedPageBreak/>
                    <w:t>1</w:t>
                  </w:r>
                  <w:r>
                    <w:rPr>
                      <w:rFonts w:ascii="Times New Roman" w:eastAsia="宋体" w:hAnsi="Times New Roman" w:cs="Times New Roman" w:hint="eastAsia"/>
                      <w:color w:val="000000" w:themeColor="text1"/>
                      <w:szCs w:val="21"/>
                    </w:rPr>
                    <w:t>、项目</w:t>
                  </w:r>
                  <w:r w:rsidR="00DE529F">
                    <w:rPr>
                      <w:rFonts w:ascii="Times New Roman" w:eastAsia="宋体" w:hAnsi="Times New Roman" w:cs="Times New Roman" w:hint="eastAsia"/>
                      <w:color w:val="000000" w:themeColor="text1"/>
                      <w:szCs w:val="21"/>
                    </w:rPr>
                    <w:t>不涉及粉状物料的暂</w:t>
                  </w:r>
                  <w:r w:rsidR="00DE529F">
                    <w:rPr>
                      <w:rFonts w:ascii="Times New Roman" w:eastAsia="宋体" w:hAnsi="Times New Roman" w:cs="Times New Roman" w:hint="eastAsia"/>
                      <w:color w:val="000000" w:themeColor="text1"/>
                      <w:szCs w:val="21"/>
                    </w:rPr>
                    <w:lastRenderedPageBreak/>
                    <w:t>存、运输等，原辅材料均在密闭车间内暂存</w:t>
                  </w:r>
                  <w:r>
                    <w:rPr>
                      <w:rFonts w:ascii="Times New Roman" w:eastAsia="宋体" w:hAnsi="Times New Roman" w:cs="Times New Roman" w:hint="eastAsia"/>
                      <w:color w:val="000000" w:themeColor="text1"/>
                      <w:szCs w:val="21"/>
                    </w:rPr>
                    <w:t>；</w:t>
                  </w:r>
                </w:p>
                <w:p w:rsidR="002E2254"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w:t>
                  </w:r>
                  <w:r w:rsidR="00DE529F">
                    <w:rPr>
                      <w:rFonts w:ascii="Times New Roman" w:eastAsia="宋体" w:hAnsi="Times New Roman" w:cs="Times New Roman" w:hint="eastAsia"/>
                      <w:color w:val="000000" w:themeColor="text1"/>
                      <w:szCs w:val="21"/>
                    </w:rPr>
                    <w:t>项目不涉及燃煤锅炉的建设</w:t>
                  </w:r>
                  <w:r>
                    <w:rPr>
                      <w:rFonts w:ascii="Times New Roman" w:eastAsia="宋体" w:hAnsi="Times New Roman" w:cs="Times New Roman" w:hint="eastAsia"/>
                      <w:color w:val="000000" w:themeColor="text1"/>
                      <w:szCs w:val="21"/>
                    </w:rPr>
                    <w:t>；</w:t>
                  </w:r>
                </w:p>
                <w:p w:rsidR="002E2254"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hint="eastAsia"/>
                      <w:color w:val="000000" w:themeColor="text1"/>
                      <w:szCs w:val="21"/>
                    </w:rPr>
                    <w:t>、项目运营期生活污水经防渗化粪池处理后排入园区污水管网，实现集中处理；</w:t>
                  </w:r>
                </w:p>
                <w:p w:rsidR="002E2254"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4</w:t>
                  </w:r>
                  <w:r>
                    <w:rPr>
                      <w:rFonts w:ascii="Times New Roman" w:eastAsia="宋体" w:hAnsi="Times New Roman" w:cs="Times New Roman" w:hint="eastAsia"/>
                      <w:color w:val="000000" w:themeColor="text1"/>
                      <w:szCs w:val="21"/>
                    </w:rPr>
                    <w:t>、项目不属于农畜产品、食品加工行业；</w:t>
                  </w:r>
                </w:p>
                <w:p w:rsidR="002E2254" w:rsidRPr="0097188A" w:rsidRDefault="002E2254" w:rsidP="00DE529F">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5</w:t>
                  </w:r>
                  <w:r>
                    <w:rPr>
                      <w:rFonts w:ascii="Times New Roman" w:eastAsia="宋体" w:hAnsi="Times New Roman" w:cs="Times New Roman" w:hint="eastAsia"/>
                      <w:color w:val="000000" w:themeColor="text1"/>
                      <w:szCs w:val="21"/>
                    </w:rPr>
                    <w:t>、项目运营期在采取本次评价提出的各项污染防治措施后，各污染物能够实现达标排放，对环境影响较小</w:t>
                  </w:r>
                </w:p>
              </w:tc>
              <w:tc>
                <w:tcPr>
                  <w:tcW w:w="643"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hint="eastAsia"/>
                      <w:color w:val="000000" w:themeColor="text1"/>
                      <w:szCs w:val="21"/>
                    </w:rPr>
                    <w:lastRenderedPageBreak/>
                    <w:t>符合</w:t>
                  </w:r>
                </w:p>
              </w:tc>
            </w:tr>
            <w:tr w:rsidR="00EB7625" w:rsidRPr="0097188A" w:rsidTr="00890240">
              <w:trPr>
                <w:trHeight w:val="70"/>
              </w:trPr>
              <w:tc>
                <w:tcPr>
                  <w:tcW w:w="422"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hint="eastAsia"/>
                      <w:color w:val="000000" w:themeColor="text1"/>
                      <w:szCs w:val="21"/>
                    </w:rPr>
                    <w:lastRenderedPageBreak/>
                    <w:t>环境风险防控</w:t>
                  </w:r>
                </w:p>
              </w:tc>
              <w:tc>
                <w:tcPr>
                  <w:tcW w:w="2279" w:type="pct"/>
                  <w:shd w:val="clear" w:color="auto" w:fill="auto"/>
                  <w:vAlign w:val="center"/>
                </w:tcPr>
                <w:p w:rsidR="00DE529F" w:rsidRPr="00DE529F" w:rsidRDefault="00DE529F" w:rsidP="00DE529F">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DE529F">
                    <w:rPr>
                      <w:rFonts w:ascii="Times New Roman" w:eastAsia="宋体" w:hAnsi="Times New Roman" w:cs="Times New Roman" w:hint="eastAsia"/>
                      <w:color w:val="000000" w:themeColor="text1"/>
                      <w:szCs w:val="21"/>
                    </w:rPr>
                    <w:t>1</w:t>
                  </w:r>
                  <w:r w:rsidRPr="00DE529F">
                    <w:rPr>
                      <w:rFonts w:ascii="Times New Roman" w:eastAsia="宋体" w:hAnsi="Times New Roman" w:cs="Times New Roman" w:hint="eastAsia"/>
                      <w:color w:val="000000" w:themeColor="text1"/>
                      <w:szCs w:val="21"/>
                    </w:rPr>
                    <w:t>、加强园区及入园企业环境应急设施整合共享，形成园区应急物资联动资源库，建立有效的拦截、降污、导流、暂存等工程措施，防止泄漏物、消防废水等进入园区外环境。建立园区环境应急监测机制，强化园区风险防控。制定园区环境风险事故防范和应急预案并定期更新</w:t>
                  </w:r>
                  <w:r>
                    <w:rPr>
                      <w:rFonts w:ascii="Times New Roman" w:eastAsia="宋体" w:hAnsi="Times New Roman" w:cs="Times New Roman" w:hint="eastAsia"/>
                      <w:color w:val="000000" w:themeColor="text1"/>
                      <w:szCs w:val="21"/>
                    </w:rPr>
                    <w:t>；</w:t>
                  </w:r>
                </w:p>
                <w:p w:rsidR="00DE529F" w:rsidRPr="00DE529F" w:rsidRDefault="00DE529F" w:rsidP="00DE529F">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DE529F">
                    <w:rPr>
                      <w:rFonts w:ascii="Times New Roman" w:eastAsia="宋体" w:hAnsi="Times New Roman" w:cs="Times New Roman" w:hint="eastAsia"/>
                      <w:color w:val="000000" w:themeColor="text1"/>
                      <w:szCs w:val="21"/>
                    </w:rPr>
                    <w:t>2</w:t>
                  </w:r>
                  <w:r w:rsidRPr="00DE529F">
                    <w:rPr>
                      <w:rFonts w:ascii="Times New Roman" w:eastAsia="宋体" w:hAnsi="Times New Roman" w:cs="Times New Roman" w:hint="eastAsia"/>
                      <w:color w:val="000000" w:themeColor="text1"/>
                      <w:szCs w:val="21"/>
                    </w:rPr>
                    <w:t>、依法严查向滩涂、坑塘、废弃矿井、渗坑渗井等非法排污的环境违法行为</w:t>
                  </w:r>
                  <w:r>
                    <w:rPr>
                      <w:rFonts w:ascii="Times New Roman" w:eastAsia="宋体" w:hAnsi="Times New Roman" w:cs="Times New Roman" w:hint="eastAsia"/>
                      <w:color w:val="000000" w:themeColor="text1"/>
                      <w:szCs w:val="21"/>
                    </w:rPr>
                    <w:t>；</w:t>
                  </w:r>
                </w:p>
                <w:p w:rsidR="00EB7625" w:rsidRPr="0097188A" w:rsidRDefault="00DE529F" w:rsidP="00DE529F">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DE529F">
                    <w:rPr>
                      <w:rFonts w:ascii="Times New Roman" w:eastAsia="宋体" w:hAnsi="Times New Roman" w:cs="Times New Roman" w:hint="eastAsia"/>
                      <w:color w:val="000000" w:themeColor="text1"/>
                      <w:szCs w:val="21"/>
                    </w:rPr>
                    <w:t>3</w:t>
                  </w:r>
                  <w:r w:rsidRPr="00DE529F">
                    <w:rPr>
                      <w:rFonts w:ascii="Times New Roman" w:eastAsia="宋体" w:hAnsi="Times New Roman" w:cs="Times New Roman" w:hint="eastAsia"/>
                      <w:color w:val="000000" w:themeColor="text1"/>
                      <w:szCs w:val="21"/>
                    </w:rPr>
                    <w:t>、实行排污许可重点管理的排污单位，应当依法安装、使用、维护污染物排放自动监测设备，并与生态环境主管部门的监控设备联网</w:t>
                  </w:r>
                </w:p>
              </w:tc>
              <w:tc>
                <w:tcPr>
                  <w:tcW w:w="1656" w:type="pct"/>
                  <w:shd w:val="clear" w:color="auto" w:fill="auto"/>
                  <w:vAlign w:val="center"/>
                </w:tcPr>
                <w:p w:rsidR="00EB7625" w:rsidRPr="0097188A"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项目应尽快编制突发环境事件应急预案并在当地主管部门备案，运营期积极配合园区做好突发环境事件的应急处置工作</w:t>
                  </w:r>
                </w:p>
              </w:tc>
              <w:tc>
                <w:tcPr>
                  <w:tcW w:w="643"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hint="eastAsia"/>
                      <w:color w:val="000000" w:themeColor="text1"/>
                      <w:szCs w:val="21"/>
                    </w:rPr>
                    <w:t>符合</w:t>
                  </w:r>
                </w:p>
              </w:tc>
            </w:tr>
            <w:tr w:rsidR="00EB7625" w:rsidRPr="0097188A" w:rsidTr="00890240">
              <w:trPr>
                <w:trHeight w:val="70"/>
              </w:trPr>
              <w:tc>
                <w:tcPr>
                  <w:tcW w:w="422"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hint="eastAsia"/>
                      <w:color w:val="000000" w:themeColor="text1"/>
                      <w:szCs w:val="21"/>
                    </w:rPr>
                    <w:t>资源利用效率要求</w:t>
                  </w:r>
                </w:p>
              </w:tc>
              <w:tc>
                <w:tcPr>
                  <w:tcW w:w="2279" w:type="pct"/>
                  <w:shd w:val="clear" w:color="auto" w:fill="auto"/>
                  <w:vAlign w:val="center"/>
                </w:tcPr>
                <w:p w:rsidR="00DE529F" w:rsidRPr="00DE529F" w:rsidRDefault="00DE529F" w:rsidP="00DE529F">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DE529F">
                    <w:rPr>
                      <w:rFonts w:ascii="Times New Roman" w:eastAsia="宋体" w:hAnsi="Times New Roman" w:cs="Times New Roman" w:hint="eastAsia"/>
                      <w:color w:val="000000" w:themeColor="text1"/>
                      <w:szCs w:val="21"/>
                    </w:rPr>
                    <w:t>1</w:t>
                  </w:r>
                  <w:r w:rsidRPr="00DE529F">
                    <w:rPr>
                      <w:rFonts w:ascii="Times New Roman" w:eastAsia="宋体" w:hAnsi="Times New Roman" w:cs="Times New Roman" w:hint="eastAsia"/>
                      <w:color w:val="000000" w:themeColor="text1"/>
                      <w:szCs w:val="21"/>
                    </w:rPr>
                    <w:t>、新建、改建、扩建的工业项目，禁止擅自使用地下水；食品、制药等项目取用地下水，须经有管理权限的水行政主管部门批准；具备使用非常规水源条件的园区，限期关闭企业生产用地下水自备水井；工业企业的设备冷却水、空调冷却水、锅炉冷凝水应当循环使用或者回收利用，不得直接排放</w:t>
                  </w:r>
                  <w:r>
                    <w:rPr>
                      <w:rFonts w:ascii="Times New Roman" w:eastAsia="宋体" w:hAnsi="Times New Roman" w:cs="Times New Roman" w:hint="eastAsia"/>
                      <w:color w:val="000000" w:themeColor="text1"/>
                      <w:szCs w:val="21"/>
                    </w:rPr>
                    <w:t>；</w:t>
                  </w:r>
                </w:p>
                <w:p w:rsidR="00EB7625" w:rsidRPr="00EB7625" w:rsidRDefault="00DE529F" w:rsidP="00DE529F">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DE529F">
                    <w:rPr>
                      <w:rFonts w:ascii="Times New Roman" w:eastAsia="宋体" w:hAnsi="Times New Roman" w:cs="Times New Roman" w:hint="eastAsia"/>
                      <w:color w:val="000000" w:themeColor="text1"/>
                      <w:szCs w:val="21"/>
                    </w:rPr>
                    <w:t>2</w:t>
                  </w:r>
                  <w:r w:rsidRPr="00DE529F">
                    <w:rPr>
                      <w:rFonts w:ascii="Times New Roman" w:eastAsia="宋体" w:hAnsi="Times New Roman" w:cs="Times New Roman" w:hint="eastAsia"/>
                      <w:color w:val="000000" w:themeColor="text1"/>
                      <w:szCs w:val="21"/>
                    </w:rPr>
                    <w:t>、加强对已建成高污染、高耗水、高耗能项目的监管，有节能节水减排潜力的项</w:t>
                  </w:r>
                  <w:r w:rsidRPr="00DE529F">
                    <w:rPr>
                      <w:rFonts w:ascii="Times New Roman" w:eastAsia="宋体" w:hAnsi="Times New Roman" w:cs="Times New Roman" w:hint="eastAsia"/>
                      <w:color w:val="000000" w:themeColor="text1"/>
                      <w:szCs w:val="21"/>
                    </w:rPr>
                    <w:lastRenderedPageBreak/>
                    <w:t>目要升级改造，单位产品物耗、能耗、水耗等鼓励逐步达到清洁生产先进水平。</w:t>
                  </w:r>
                  <w:r>
                    <w:rPr>
                      <w:rFonts w:ascii="Times New Roman" w:eastAsia="宋体" w:hAnsi="Times New Roman" w:cs="Times New Roman" w:hint="eastAsia"/>
                      <w:color w:val="000000" w:themeColor="text1"/>
                      <w:szCs w:val="21"/>
                    </w:rPr>
                    <w:t>节水设施应与主体工程同时设计、同时施工、同时投运</w:t>
                  </w:r>
                </w:p>
              </w:tc>
              <w:tc>
                <w:tcPr>
                  <w:tcW w:w="1656" w:type="pct"/>
                  <w:shd w:val="clear" w:color="auto" w:fill="auto"/>
                  <w:vAlign w:val="center"/>
                </w:tcPr>
                <w:p w:rsidR="00EB7625"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lastRenderedPageBreak/>
                    <w:t>1</w:t>
                  </w:r>
                  <w:r>
                    <w:rPr>
                      <w:rFonts w:ascii="Times New Roman" w:eastAsia="宋体" w:hAnsi="Times New Roman" w:cs="Times New Roman" w:hint="eastAsia"/>
                      <w:color w:val="000000" w:themeColor="text1"/>
                      <w:szCs w:val="21"/>
                    </w:rPr>
                    <w:t>、项目不使用地下水；</w:t>
                  </w:r>
                </w:p>
                <w:p w:rsidR="002E2254" w:rsidRPr="0097188A" w:rsidRDefault="002E2254"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、项目不属于</w:t>
                  </w:r>
                  <w:r w:rsidR="00DE529F">
                    <w:rPr>
                      <w:rFonts w:ascii="Times New Roman" w:eastAsia="宋体" w:hAnsi="Times New Roman" w:cs="Times New Roman" w:hint="eastAsia"/>
                      <w:color w:val="000000" w:themeColor="text1"/>
                      <w:szCs w:val="21"/>
                    </w:rPr>
                    <w:t>高污染、高耗水、高耗能项目，运营期</w:t>
                  </w:r>
                  <w:r>
                    <w:rPr>
                      <w:rFonts w:ascii="Times New Roman" w:eastAsia="宋体" w:hAnsi="Times New Roman" w:cs="Times New Roman" w:hint="eastAsia"/>
                      <w:color w:val="000000" w:themeColor="text1"/>
                      <w:szCs w:val="21"/>
                    </w:rPr>
                    <w:t>用水主要为生活用水，用水量较小</w:t>
                  </w:r>
                </w:p>
              </w:tc>
              <w:tc>
                <w:tcPr>
                  <w:tcW w:w="643" w:type="pct"/>
                  <w:shd w:val="clear" w:color="auto" w:fill="auto"/>
                  <w:vAlign w:val="center"/>
                </w:tcPr>
                <w:p w:rsidR="00EB7625" w:rsidRPr="0097188A" w:rsidRDefault="00EB7625" w:rsidP="00EB762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97188A">
                    <w:rPr>
                      <w:rFonts w:ascii="Times New Roman" w:eastAsia="宋体" w:hAnsi="Times New Roman" w:cs="Times New Roman" w:hint="eastAsia"/>
                      <w:color w:val="000000" w:themeColor="text1"/>
                      <w:szCs w:val="21"/>
                    </w:rPr>
                    <w:t>符合</w:t>
                  </w:r>
                </w:p>
              </w:tc>
            </w:tr>
          </w:tbl>
          <w:p w:rsidR="007F51C6" w:rsidRPr="00EC7539" w:rsidRDefault="002E2254" w:rsidP="00EC7539">
            <w:pPr>
              <w:spacing w:line="440" w:lineRule="exact"/>
              <w:ind w:firstLineChars="200" w:firstLine="480"/>
              <w:rPr>
                <w:rFonts w:ascii="Times New Roman" w:eastAsia="宋体" w:hAnsi="Times New Roman" w:cs="Times New Roman"/>
                <w:sz w:val="24"/>
                <w:szCs w:val="24"/>
              </w:rPr>
            </w:pPr>
            <w:r w:rsidRPr="00E937E5">
              <w:rPr>
                <w:rFonts w:ascii="Times New Roman" w:eastAsia="宋体" w:hAnsi="Times New Roman" w:cs="Times New Roman" w:hint="eastAsia"/>
                <w:sz w:val="24"/>
                <w:szCs w:val="24"/>
              </w:rPr>
              <w:lastRenderedPageBreak/>
              <w:t>根据上述分析可知，项目运营期在采取本次评价提出的各项污染防治及风险减缓措施后，能够实现污染物达标排放，环境风险可控，符合</w:t>
            </w:r>
            <w:r>
              <w:rPr>
                <w:rFonts w:ascii="Times New Roman" w:eastAsia="宋体" w:hAnsi="Times New Roman" w:cs="Times New Roman" w:hint="eastAsia"/>
                <w:sz w:val="24"/>
                <w:szCs w:val="24"/>
              </w:rPr>
              <w:t>五原县</w:t>
            </w:r>
            <w:r>
              <w:rPr>
                <w:rFonts w:ascii="Times New Roman" w:eastAsia="宋体" w:hAnsi="Times New Roman" w:cs="Times New Roman" w:hint="eastAsia"/>
                <w:color w:val="000000" w:themeColor="text1"/>
                <w:sz w:val="24"/>
                <w:szCs w:val="24"/>
              </w:rPr>
              <w:t>工业园区</w:t>
            </w:r>
            <w:r w:rsidRPr="00E937E5">
              <w:rPr>
                <w:rFonts w:ascii="Times New Roman" w:eastAsia="宋体" w:hAnsi="Times New Roman" w:cs="Times New Roman"/>
                <w:sz w:val="24"/>
                <w:szCs w:val="24"/>
              </w:rPr>
              <w:t>控制单元</w:t>
            </w:r>
            <w:r w:rsidRPr="00E937E5">
              <w:rPr>
                <w:rFonts w:ascii="Times New Roman" w:eastAsia="宋体" w:hAnsi="Times New Roman" w:cs="Times New Roman" w:hint="eastAsia"/>
                <w:sz w:val="24"/>
                <w:szCs w:val="24"/>
              </w:rPr>
              <w:t>的管控要求。</w:t>
            </w:r>
          </w:p>
        </w:tc>
      </w:tr>
    </w:tbl>
    <w:p w:rsidR="007F51C6" w:rsidRPr="003771C0" w:rsidRDefault="007F51C6">
      <w:pPr>
        <w:rPr>
          <w:rFonts w:ascii="Times New Roman" w:hAnsi="Times New Roman" w:cs="Times New Roman"/>
          <w:color w:val="000000" w:themeColor="text1"/>
        </w:rPr>
        <w:sectPr w:rsidR="007F51C6" w:rsidRPr="003771C0">
          <w:pgSz w:w="11906" w:h="16838"/>
          <w:pgMar w:top="1440" w:right="1800" w:bottom="1440" w:left="1800" w:header="851" w:footer="992" w:gutter="0"/>
          <w:pgNumType w:start="1"/>
          <w:cols w:space="425"/>
          <w:docGrid w:type="lines" w:linePitch="312"/>
        </w:sectPr>
      </w:pPr>
    </w:p>
    <w:p w:rsidR="007F51C6" w:rsidRPr="003771C0" w:rsidRDefault="009C6FCC">
      <w:pPr>
        <w:jc w:val="cente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lastRenderedPageBreak/>
        <w:t>二、建设项目工程分析</w:t>
      </w:r>
    </w:p>
    <w:tbl>
      <w:tblPr>
        <w:tblStyle w:val="ae"/>
        <w:tblW w:w="9209" w:type="dxa"/>
        <w:jc w:val="center"/>
        <w:tblLook w:val="04A0" w:firstRow="1" w:lastRow="0" w:firstColumn="1" w:lastColumn="0" w:noHBand="0" w:noVBand="1"/>
      </w:tblPr>
      <w:tblGrid>
        <w:gridCol w:w="704"/>
        <w:gridCol w:w="8505"/>
      </w:tblGrid>
      <w:tr w:rsidR="003771C0" w:rsidRPr="003771C0">
        <w:trPr>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建设内容</w:t>
            </w:r>
          </w:p>
        </w:tc>
        <w:tc>
          <w:tcPr>
            <w:tcW w:w="8505" w:type="dxa"/>
          </w:tcPr>
          <w:p w:rsidR="007F51C6" w:rsidRPr="003771C0" w:rsidRDefault="00AD768F" w:rsidP="0031136A">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1</w:t>
            </w:r>
            <w:r w:rsidRPr="003771C0">
              <w:rPr>
                <w:rFonts w:ascii="Times New Roman" w:eastAsia="宋体" w:hAnsi="Times New Roman" w:cs="Times New Roman" w:hint="eastAsia"/>
                <w:b/>
                <w:color w:val="000000" w:themeColor="text1"/>
                <w:sz w:val="24"/>
                <w:szCs w:val="24"/>
              </w:rPr>
              <w:t>、</w:t>
            </w:r>
            <w:r w:rsidR="009C6FCC" w:rsidRPr="003771C0">
              <w:rPr>
                <w:rFonts w:ascii="Times New Roman" w:eastAsia="宋体" w:hAnsi="Times New Roman" w:cs="Times New Roman" w:hint="eastAsia"/>
                <w:b/>
                <w:color w:val="000000" w:themeColor="text1"/>
                <w:sz w:val="24"/>
                <w:szCs w:val="24"/>
              </w:rPr>
              <w:t>工程组成与建设内容</w:t>
            </w:r>
          </w:p>
          <w:p w:rsidR="007F51C6" w:rsidRPr="003771C0" w:rsidRDefault="00A44499" w:rsidP="0031136A">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项目主要建设内容包括生产车间、办公楼等及配套公辅工程，建成后设计年产农牧业机械</w:t>
            </w:r>
            <w:r>
              <w:rPr>
                <w:rFonts w:ascii="Times New Roman" w:eastAsia="宋体" w:hAnsi="Times New Roman" w:cs="Times New Roman" w:hint="eastAsia"/>
                <w:color w:val="000000" w:themeColor="text1"/>
                <w:sz w:val="24"/>
                <w:szCs w:val="24"/>
              </w:rPr>
              <w:t>2</w:t>
            </w:r>
            <w:r>
              <w:rPr>
                <w:rFonts w:ascii="Times New Roman" w:eastAsia="宋体" w:hAnsi="Times New Roman" w:cs="Times New Roman"/>
                <w:color w:val="000000" w:themeColor="text1"/>
                <w:sz w:val="24"/>
                <w:szCs w:val="24"/>
              </w:rPr>
              <w:t>000</w:t>
            </w:r>
            <w:r>
              <w:rPr>
                <w:rFonts w:ascii="Times New Roman" w:eastAsia="宋体" w:hAnsi="Times New Roman" w:cs="Times New Roman" w:hint="eastAsia"/>
                <w:color w:val="000000" w:themeColor="text1"/>
                <w:sz w:val="24"/>
                <w:szCs w:val="24"/>
              </w:rPr>
              <w:t>台（套）</w:t>
            </w:r>
            <w:r w:rsidR="007F6CEE" w:rsidRPr="003771C0">
              <w:rPr>
                <w:rFonts w:ascii="Times New Roman" w:eastAsia="宋体" w:hAnsi="Times New Roman" w:cs="Times New Roman" w:hint="eastAsia"/>
                <w:color w:val="000000" w:themeColor="text1"/>
                <w:sz w:val="24"/>
                <w:szCs w:val="24"/>
              </w:rPr>
              <w:t>。</w:t>
            </w:r>
            <w:r w:rsidR="009C6FCC" w:rsidRPr="003771C0">
              <w:rPr>
                <w:rFonts w:ascii="Times New Roman" w:eastAsia="宋体" w:hAnsi="Times New Roman" w:cs="Times New Roman" w:hint="eastAsia"/>
                <w:color w:val="000000" w:themeColor="text1"/>
                <w:sz w:val="24"/>
                <w:szCs w:val="24"/>
              </w:rPr>
              <w:t>具体建设内容及规模如下表所示</w:t>
            </w:r>
            <w:r w:rsidR="00727B5E" w:rsidRPr="003771C0">
              <w:rPr>
                <w:rFonts w:ascii="Times New Roman" w:eastAsia="宋体" w:hAnsi="Times New Roman" w:cs="Times New Roman" w:hint="eastAsia"/>
                <w:color w:val="000000" w:themeColor="text1"/>
                <w:sz w:val="24"/>
                <w:szCs w:val="24"/>
              </w:rPr>
              <w:t>。</w:t>
            </w:r>
          </w:p>
          <w:p w:rsidR="007F51C6" w:rsidRPr="003771C0" w:rsidRDefault="009C6FCC" w:rsidP="0031136A">
            <w:pPr>
              <w:adjustRightInd w:val="0"/>
              <w:snapToGrid w:val="0"/>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表</w:t>
            </w:r>
            <w:r w:rsidRPr="003771C0">
              <w:rPr>
                <w:rFonts w:ascii="Times New Roman" w:eastAsia="宋体" w:hAnsi="Times New Roman" w:cs="Times New Roman"/>
                <w:b/>
                <w:color w:val="000000" w:themeColor="text1"/>
                <w:sz w:val="24"/>
                <w:szCs w:val="24"/>
              </w:rPr>
              <w:t xml:space="preserve">2-1    </w:t>
            </w:r>
            <w:r w:rsidRPr="003771C0">
              <w:rPr>
                <w:rFonts w:ascii="Times New Roman" w:eastAsia="宋体" w:hAnsi="Times New Roman" w:cs="Times New Roman" w:hint="eastAsia"/>
                <w:b/>
                <w:color w:val="000000" w:themeColor="text1"/>
                <w:sz w:val="24"/>
                <w:szCs w:val="24"/>
              </w:rPr>
              <w:t>工程</w:t>
            </w:r>
            <w:r w:rsidRPr="003771C0">
              <w:rPr>
                <w:rFonts w:ascii="Times New Roman" w:eastAsia="宋体" w:hAnsi="Times New Roman" w:cs="Times New Roman"/>
                <w:b/>
                <w:color w:val="000000" w:themeColor="text1"/>
                <w:sz w:val="24"/>
                <w:szCs w:val="24"/>
              </w:rPr>
              <w:t>主要建设内容一览表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4"/>
              <w:gridCol w:w="772"/>
              <w:gridCol w:w="6973"/>
            </w:tblGrid>
            <w:tr w:rsidR="003771C0" w:rsidRPr="003771C0" w:rsidTr="00C964A9">
              <w:trPr>
                <w:trHeight w:val="70"/>
                <w:jc w:val="center"/>
              </w:trPr>
              <w:tc>
                <w:tcPr>
                  <w:tcW w:w="323" w:type="pct"/>
                  <w:vAlign w:val="center"/>
                </w:tcPr>
                <w:p w:rsidR="00C964A9" w:rsidRPr="003771C0" w:rsidRDefault="00C964A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分类</w:t>
                  </w:r>
                </w:p>
              </w:tc>
              <w:tc>
                <w:tcPr>
                  <w:tcW w:w="466" w:type="pct"/>
                  <w:vAlign w:val="center"/>
                </w:tcPr>
                <w:p w:rsidR="00C964A9" w:rsidRPr="003771C0" w:rsidRDefault="00C964A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项目</w:t>
                  </w:r>
                </w:p>
              </w:tc>
              <w:tc>
                <w:tcPr>
                  <w:tcW w:w="4211" w:type="pct"/>
                  <w:vAlign w:val="center"/>
                </w:tcPr>
                <w:p w:rsidR="00C964A9" w:rsidRPr="003771C0" w:rsidRDefault="00C964A9" w:rsidP="00745FCA">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建设内容</w:t>
                  </w:r>
                </w:p>
              </w:tc>
            </w:tr>
            <w:tr w:rsidR="009D2F27" w:rsidRPr="003771C0" w:rsidTr="009D2F27">
              <w:trPr>
                <w:trHeight w:val="921"/>
                <w:jc w:val="center"/>
              </w:trPr>
              <w:tc>
                <w:tcPr>
                  <w:tcW w:w="323" w:type="pct"/>
                  <w:vMerge w:val="restart"/>
                  <w:vAlign w:val="center"/>
                </w:tcPr>
                <w:p w:rsidR="009D2F27" w:rsidRPr="003771C0" w:rsidRDefault="009D2F27" w:rsidP="00745FCA">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主体工程</w:t>
                  </w:r>
                </w:p>
              </w:tc>
              <w:tc>
                <w:tcPr>
                  <w:tcW w:w="466" w:type="pct"/>
                  <w:vAlign w:val="center"/>
                </w:tcPr>
                <w:p w:rsidR="009D2F27" w:rsidRPr="003771C0" w:rsidRDefault="009D2F27" w:rsidP="00745FCA">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生产车间</w:t>
                  </w:r>
                </w:p>
              </w:tc>
              <w:tc>
                <w:tcPr>
                  <w:tcW w:w="4211" w:type="pct"/>
                  <w:vAlign w:val="center"/>
                </w:tcPr>
                <w:p w:rsidR="009D2F27" w:rsidRPr="003771C0" w:rsidRDefault="009D2F27" w:rsidP="009F6AC9">
                  <w:pPr>
                    <w:spacing w:line="36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层钢结构，建筑面积</w:t>
                  </w: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0996.84</w:t>
                  </w:r>
                  <w:r>
                    <w:rPr>
                      <w:rFonts w:ascii="Times New Roman" w:eastAsia="宋体" w:hAnsi="Times New Roman" w:cs="Times New Roman" w:hint="eastAsia"/>
                      <w:color w:val="000000" w:themeColor="text1"/>
                      <w:szCs w:val="21"/>
                    </w:rPr>
                    <w:t>m</w:t>
                  </w:r>
                  <w:r w:rsidRPr="00A44499">
                    <w:rPr>
                      <w:rFonts w:ascii="Times New Roman" w:eastAsia="宋体" w:hAnsi="Times New Roman" w:cs="Times New Roman"/>
                      <w:color w:val="000000" w:themeColor="text1"/>
                      <w:szCs w:val="21"/>
                      <w:vertAlign w:val="superscript"/>
                    </w:rPr>
                    <w:t>2</w:t>
                  </w:r>
                  <w:r>
                    <w:rPr>
                      <w:rFonts w:ascii="Times New Roman" w:eastAsia="宋体" w:hAnsi="Times New Roman" w:cs="Times New Roman" w:hint="eastAsia"/>
                      <w:color w:val="000000" w:themeColor="text1"/>
                      <w:szCs w:val="21"/>
                    </w:rPr>
                    <w:t>，内部分为原料暂存区、机加工区、喷涂、喷漆区，成品暂存区等，主要配置各类机加工车床、剪板机、切割机等设备，设计年产农牧业机械</w:t>
                  </w: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000</w:t>
                  </w:r>
                  <w:r>
                    <w:rPr>
                      <w:rFonts w:ascii="Times New Roman" w:eastAsia="宋体" w:hAnsi="Times New Roman" w:cs="Times New Roman" w:hint="eastAsia"/>
                      <w:color w:val="000000" w:themeColor="text1"/>
                      <w:szCs w:val="21"/>
                    </w:rPr>
                    <w:t>台（套）</w:t>
                  </w:r>
                </w:p>
              </w:tc>
            </w:tr>
            <w:tr w:rsidR="009D2F27" w:rsidRPr="003771C0" w:rsidTr="00C964A9">
              <w:trPr>
                <w:trHeight w:val="142"/>
                <w:jc w:val="center"/>
              </w:trPr>
              <w:tc>
                <w:tcPr>
                  <w:tcW w:w="323" w:type="pct"/>
                  <w:vMerge/>
                  <w:vAlign w:val="center"/>
                </w:tcPr>
                <w:p w:rsidR="009D2F27" w:rsidRPr="003771C0" w:rsidRDefault="009D2F27" w:rsidP="00745FCA">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66" w:type="pct"/>
                  <w:vAlign w:val="center"/>
                </w:tcPr>
                <w:p w:rsidR="009D2F27" w:rsidRDefault="009D2F27" w:rsidP="00745FCA">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喷漆车间</w:t>
                  </w:r>
                </w:p>
              </w:tc>
              <w:tc>
                <w:tcPr>
                  <w:tcW w:w="4211" w:type="pct"/>
                  <w:vAlign w:val="center"/>
                </w:tcPr>
                <w:p w:rsidR="009D2F27" w:rsidRDefault="009D2F27" w:rsidP="009F6AC9">
                  <w:pPr>
                    <w:spacing w:line="36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拟建喷漆车间位于生产车间</w:t>
                  </w:r>
                  <w:r w:rsidR="001C613D">
                    <w:rPr>
                      <w:rFonts w:ascii="Times New Roman" w:eastAsia="宋体" w:hAnsi="Times New Roman" w:cs="Times New Roman" w:hint="eastAsia"/>
                      <w:color w:val="000000" w:themeColor="text1"/>
                      <w:szCs w:val="21"/>
                    </w:rPr>
                    <w:t>西</w:t>
                  </w:r>
                  <w:r>
                    <w:rPr>
                      <w:rFonts w:ascii="Times New Roman" w:eastAsia="宋体" w:hAnsi="Times New Roman" w:cs="Times New Roman" w:hint="eastAsia"/>
                      <w:color w:val="000000" w:themeColor="text1"/>
                      <w:szCs w:val="21"/>
                    </w:rPr>
                    <w:t>侧，建筑面积</w:t>
                  </w:r>
                  <w:r>
                    <w:rPr>
                      <w:rFonts w:ascii="Times New Roman" w:eastAsia="宋体" w:hAnsi="Times New Roman" w:cs="Times New Roman" w:hint="eastAsia"/>
                      <w:color w:val="000000" w:themeColor="text1"/>
                      <w:szCs w:val="21"/>
                    </w:rPr>
                    <w:t>7</w:t>
                  </w:r>
                  <w:r>
                    <w:rPr>
                      <w:rFonts w:ascii="Times New Roman" w:eastAsia="宋体" w:hAnsi="Times New Roman" w:cs="Times New Roman"/>
                      <w:color w:val="000000" w:themeColor="text1"/>
                      <w:szCs w:val="21"/>
                    </w:rPr>
                    <w:t>26</w:t>
                  </w:r>
                  <w:r>
                    <w:rPr>
                      <w:rFonts w:ascii="Times New Roman" w:eastAsia="宋体" w:hAnsi="Times New Roman" w:cs="Times New Roman" w:hint="eastAsia"/>
                      <w:color w:val="000000" w:themeColor="text1"/>
                      <w:szCs w:val="21"/>
                    </w:rPr>
                    <w:t>m</w:t>
                  </w:r>
                  <w:r w:rsidRPr="009D2F27">
                    <w:rPr>
                      <w:rFonts w:ascii="Times New Roman" w:eastAsia="宋体" w:hAnsi="Times New Roman" w:cs="Times New Roman"/>
                      <w:color w:val="000000" w:themeColor="text1"/>
                      <w:szCs w:val="21"/>
                      <w:vertAlign w:val="superscript"/>
                    </w:rPr>
                    <w:t>2</w:t>
                  </w:r>
                  <w:r>
                    <w:rPr>
                      <w:rFonts w:ascii="Times New Roman" w:eastAsia="宋体" w:hAnsi="Times New Roman" w:cs="Times New Roman" w:hint="eastAsia"/>
                      <w:color w:val="000000" w:themeColor="text1"/>
                      <w:szCs w:val="21"/>
                    </w:rPr>
                    <w:t>，主要配置喷漆（粉）机房及烘烤机房等，用于工件喷漆处理</w:t>
                  </w:r>
                </w:p>
              </w:tc>
            </w:tr>
            <w:tr w:rsidR="00A44499" w:rsidRPr="003771C0" w:rsidTr="00C964A9">
              <w:trPr>
                <w:trHeight w:val="375"/>
                <w:jc w:val="center"/>
              </w:trPr>
              <w:tc>
                <w:tcPr>
                  <w:tcW w:w="323" w:type="pct"/>
                  <w:vMerge w:val="restart"/>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辅助工程</w:t>
                  </w:r>
                </w:p>
              </w:tc>
              <w:tc>
                <w:tcPr>
                  <w:tcW w:w="466" w:type="pct"/>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办公楼</w:t>
                  </w:r>
                </w:p>
              </w:tc>
              <w:tc>
                <w:tcPr>
                  <w:tcW w:w="4211" w:type="pct"/>
                  <w:vAlign w:val="center"/>
                </w:tcPr>
                <w:p w:rsidR="00A44499" w:rsidRPr="003771C0" w:rsidRDefault="00A44499" w:rsidP="00A44499">
                  <w:pPr>
                    <w:adjustRightInd w:val="0"/>
                    <w:snapToGrid w:val="0"/>
                    <w:spacing w:line="36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r w:rsidRPr="003771C0">
                    <w:rPr>
                      <w:rFonts w:ascii="Times New Roman" w:eastAsia="宋体" w:hAnsi="Times New Roman" w:cs="Times New Roman" w:hint="eastAsia"/>
                      <w:color w:val="000000" w:themeColor="text1"/>
                      <w:szCs w:val="21"/>
                    </w:rPr>
                    <w:t>层框架结构建筑，建筑面积</w:t>
                  </w:r>
                  <w:r>
                    <w:rPr>
                      <w:rFonts w:ascii="Times New Roman" w:eastAsia="宋体" w:hAnsi="Times New Roman" w:cs="Times New Roman"/>
                      <w:color w:val="000000" w:themeColor="text1"/>
                      <w:szCs w:val="21"/>
                    </w:rPr>
                    <w:t>3502.95</w:t>
                  </w:r>
                  <w:r w:rsidRPr="003771C0">
                    <w:rPr>
                      <w:rFonts w:ascii="Times New Roman" w:eastAsia="宋体" w:hAnsi="Times New Roman" w:cs="Times New Roman" w:hint="eastAsia"/>
                      <w:color w:val="000000" w:themeColor="text1"/>
                      <w:szCs w:val="21"/>
                    </w:rPr>
                    <w:t>m</w:t>
                  </w:r>
                  <w:r w:rsidRPr="003771C0">
                    <w:rPr>
                      <w:rFonts w:ascii="Times New Roman" w:eastAsia="宋体" w:hAnsi="Times New Roman" w:cs="Times New Roman"/>
                      <w:color w:val="000000" w:themeColor="text1"/>
                      <w:szCs w:val="21"/>
                      <w:vertAlign w:val="superscript"/>
                    </w:rPr>
                    <w:t>2</w:t>
                  </w:r>
                  <w:r w:rsidRPr="003771C0">
                    <w:rPr>
                      <w:rFonts w:ascii="Times New Roman" w:eastAsia="宋体" w:hAnsi="Times New Roman" w:cs="Times New Roman" w:hint="eastAsia"/>
                      <w:color w:val="000000" w:themeColor="text1"/>
                      <w:szCs w:val="21"/>
                    </w:rPr>
                    <w:t>，主要用于人员办公</w:t>
                  </w:r>
                </w:p>
              </w:tc>
            </w:tr>
            <w:tr w:rsidR="00A44499" w:rsidRPr="003771C0" w:rsidTr="00C964A9">
              <w:trPr>
                <w:trHeight w:val="74"/>
                <w:jc w:val="center"/>
              </w:trPr>
              <w:tc>
                <w:tcPr>
                  <w:tcW w:w="323" w:type="pct"/>
                  <w:vMerge/>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66" w:type="pct"/>
                  <w:vAlign w:val="center"/>
                </w:tcPr>
                <w:p w:rsidR="00A44499" w:rsidRPr="00A44499"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门房</w:t>
                  </w:r>
                </w:p>
              </w:tc>
              <w:tc>
                <w:tcPr>
                  <w:tcW w:w="4211" w:type="pct"/>
                  <w:vAlign w:val="center"/>
                </w:tcPr>
                <w:p w:rsidR="00A44499" w:rsidRPr="003771C0" w:rsidRDefault="00A44499" w:rsidP="00A44499">
                  <w:pPr>
                    <w:adjustRightInd w:val="0"/>
                    <w:snapToGrid w:val="0"/>
                    <w:spacing w:line="36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座，均为</w:t>
                  </w:r>
                  <w:r>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层砖混结构，建筑面积分别为</w:t>
                  </w:r>
                  <w:r>
                    <w:rPr>
                      <w:rFonts w:ascii="Times New Roman" w:eastAsia="宋体" w:hAnsi="Times New Roman" w:cs="Times New Roman" w:hint="eastAsia"/>
                      <w:color w:val="000000" w:themeColor="text1"/>
                      <w:szCs w:val="21"/>
                    </w:rPr>
                    <w:t>5</w:t>
                  </w:r>
                  <w:r>
                    <w:rPr>
                      <w:rFonts w:ascii="Times New Roman" w:eastAsia="宋体" w:hAnsi="Times New Roman" w:cs="Times New Roman"/>
                      <w:color w:val="000000" w:themeColor="text1"/>
                      <w:szCs w:val="21"/>
                    </w:rPr>
                    <w:t>8</w:t>
                  </w:r>
                  <w:r>
                    <w:rPr>
                      <w:rFonts w:ascii="Times New Roman" w:eastAsia="宋体" w:hAnsi="Times New Roman" w:cs="Times New Roman" w:hint="eastAsia"/>
                      <w:color w:val="000000" w:themeColor="text1"/>
                      <w:szCs w:val="21"/>
                    </w:rPr>
                    <w:t xml:space="preserve"> m</w:t>
                  </w:r>
                  <w:r w:rsidRPr="00A44499">
                    <w:rPr>
                      <w:rFonts w:ascii="Times New Roman" w:eastAsia="宋体" w:hAnsi="Times New Roman" w:cs="Times New Roman"/>
                      <w:color w:val="000000" w:themeColor="text1"/>
                      <w:szCs w:val="21"/>
                      <w:vertAlign w:val="superscript"/>
                    </w:rPr>
                    <w:t>2</w:t>
                  </w:r>
                  <w:r>
                    <w:rPr>
                      <w:rFonts w:ascii="Times New Roman" w:eastAsia="宋体" w:hAnsi="Times New Roman" w:cs="Times New Roman" w:hint="eastAsia"/>
                      <w:color w:val="000000" w:themeColor="text1"/>
                      <w:szCs w:val="21"/>
                    </w:rPr>
                    <w:t>、</w:t>
                  </w:r>
                  <w:r>
                    <w:rPr>
                      <w:rFonts w:ascii="Times New Roman" w:eastAsia="宋体" w:hAnsi="Times New Roman" w:cs="Times New Roman" w:hint="eastAsia"/>
                      <w:color w:val="000000" w:themeColor="text1"/>
                      <w:szCs w:val="21"/>
                    </w:rPr>
                    <w:t>7</w:t>
                  </w:r>
                  <w:r>
                    <w:rPr>
                      <w:rFonts w:ascii="Times New Roman" w:eastAsia="宋体" w:hAnsi="Times New Roman" w:cs="Times New Roman"/>
                      <w:color w:val="000000" w:themeColor="text1"/>
                      <w:szCs w:val="21"/>
                    </w:rPr>
                    <w:t xml:space="preserve">6.25 </w:t>
                  </w:r>
                  <w:r>
                    <w:rPr>
                      <w:rFonts w:ascii="Times New Roman" w:eastAsia="宋体" w:hAnsi="Times New Roman" w:cs="Times New Roman" w:hint="eastAsia"/>
                      <w:color w:val="000000" w:themeColor="text1"/>
                      <w:szCs w:val="21"/>
                    </w:rPr>
                    <w:t>m</w:t>
                  </w:r>
                  <w:r w:rsidRPr="00A44499">
                    <w:rPr>
                      <w:rFonts w:ascii="Times New Roman" w:eastAsia="宋体" w:hAnsi="Times New Roman" w:cs="Times New Roman"/>
                      <w:color w:val="000000" w:themeColor="text1"/>
                      <w:szCs w:val="21"/>
                      <w:vertAlign w:val="superscript"/>
                    </w:rPr>
                    <w:t>2</w:t>
                  </w:r>
                </w:p>
              </w:tc>
            </w:tr>
            <w:tr w:rsidR="00A44499" w:rsidRPr="003771C0" w:rsidTr="00C964A9">
              <w:trPr>
                <w:trHeight w:val="203"/>
                <w:jc w:val="center"/>
              </w:trPr>
              <w:tc>
                <w:tcPr>
                  <w:tcW w:w="323" w:type="pct"/>
                  <w:vMerge w:val="restart"/>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公用工程</w:t>
                  </w:r>
                </w:p>
              </w:tc>
              <w:tc>
                <w:tcPr>
                  <w:tcW w:w="466" w:type="pct"/>
                  <w:tcBorders>
                    <w:top w:val="single" w:sz="4" w:space="0" w:color="auto"/>
                    <w:left w:val="single" w:sz="4" w:space="0" w:color="auto"/>
                    <w:right w:val="single" w:sz="4" w:space="0" w:color="auto"/>
                  </w:tcBorders>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供水</w:t>
                  </w:r>
                </w:p>
              </w:tc>
              <w:tc>
                <w:tcPr>
                  <w:tcW w:w="4211" w:type="pct"/>
                  <w:tcBorders>
                    <w:top w:val="single" w:sz="4" w:space="0" w:color="auto"/>
                    <w:left w:val="single" w:sz="4" w:space="0" w:color="auto"/>
                    <w:bottom w:val="single" w:sz="4" w:space="0" w:color="auto"/>
                    <w:right w:val="single" w:sz="4" w:space="0" w:color="auto"/>
                  </w:tcBorders>
                  <w:vAlign w:val="center"/>
                </w:tcPr>
                <w:p w:rsidR="00A44499" w:rsidRPr="003771C0" w:rsidRDefault="00A44499" w:rsidP="00A44499">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项目用水由</w:t>
                  </w:r>
                  <w:r w:rsidR="002C155F">
                    <w:rPr>
                      <w:rFonts w:ascii="Times New Roman" w:eastAsia="宋体" w:hAnsi="Times New Roman" w:cs="Times New Roman" w:hint="eastAsia"/>
                      <w:color w:val="000000" w:themeColor="text1"/>
                      <w:szCs w:val="21"/>
                    </w:rPr>
                    <w:t>园区</w:t>
                  </w:r>
                  <w:r w:rsidRPr="003771C0">
                    <w:rPr>
                      <w:rFonts w:ascii="Times New Roman" w:eastAsia="宋体" w:hAnsi="Times New Roman" w:cs="Times New Roman" w:hint="eastAsia"/>
                      <w:color w:val="000000" w:themeColor="text1"/>
                      <w:szCs w:val="21"/>
                    </w:rPr>
                    <w:t>供水管网提供水源</w:t>
                  </w:r>
                </w:p>
              </w:tc>
            </w:tr>
            <w:tr w:rsidR="00A44499" w:rsidRPr="003771C0" w:rsidTr="00C964A9">
              <w:trPr>
                <w:trHeight w:val="190"/>
                <w:jc w:val="center"/>
              </w:trPr>
              <w:tc>
                <w:tcPr>
                  <w:tcW w:w="323" w:type="pct"/>
                  <w:vMerge/>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66" w:type="pct"/>
                  <w:tcBorders>
                    <w:top w:val="single" w:sz="4" w:space="0" w:color="auto"/>
                    <w:left w:val="single" w:sz="4" w:space="0" w:color="auto"/>
                    <w:right w:val="single" w:sz="4" w:space="0" w:color="auto"/>
                  </w:tcBorders>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供电</w:t>
                  </w:r>
                </w:p>
              </w:tc>
              <w:tc>
                <w:tcPr>
                  <w:tcW w:w="4211" w:type="pct"/>
                  <w:tcBorders>
                    <w:top w:val="single" w:sz="4" w:space="0" w:color="auto"/>
                    <w:left w:val="single" w:sz="4" w:space="0" w:color="auto"/>
                    <w:bottom w:val="single" w:sz="4" w:space="0" w:color="auto"/>
                    <w:right w:val="single" w:sz="4" w:space="0" w:color="auto"/>
                  </w:tcBorders>
                  <w:vAlign w:val="center"/>
                </w:tcPr>
                <w:p w:rsidR="00A44499" w:rsidRPr="003771C0" w:rsidRDefault="00A44499" w:rsidP="00A44499">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项目用电由</w:t>
                  </w:r>
                  <w:r w:rsidR="002C155F">
                    <w:rPr>
                      <w:rFonts w:ascii="Times New Roman" w:eastAsia="宋体" w:hAnsi="Times New Roman" w:cs="Times New Roman" w:hint="eastAsia"/>
                      <w:color w:val="000000" w:themeColor="text1"/>
                      <w:szCs w:val="21"/>
                    </w:rPr>
                    <w:t>园区</w:t>
                  </w:r>
                  <w:r w:rsidRPr="003771C0">
                    <w:rPr>
                      <w:rFonts w:ascii="Times New Roman" w:eastAsia="宋体" w:hAnsi="Times New Roman" w:cs="Times New Roman" w:hint="eastAsia"/>
                      <w:color w:val="000000" w:themeColor="text1"/>
                      <w:szCs w:val="21"/>
                    </w:rPr>
                    <w:t>供电网络提供电源</w:t>
                  </w:r>
                </w:p>
              </w:tc>
            </w:tr>
            <w:tr w:rsidR="002C155F" w:rsidRPr="003771C0" w:rsidTr="002C155F">
              <w:trPr>
                <w:trHeight w:val="70"/>
                <w:jc w:val="center"/>
              </w:trPr>
              <w:tc>
                <w:tcPr>
                  <w:tcW w:w="323" w:type="pct"/>
                  <w:vMerge/>
                  <w:vAlign w:val="center"/>
                </w:tcPr>
                <w:p w:rsidR="002C155F" w:rsidRPr="003771C0" w:rsidRDefault="002C155F"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66" w:type="pct"/>
                  <w:tcBorders>
                    <w:top w:val="single" w:sz="4" w:space="0" w:color="auto"/>
                    <w:left w:val="single" w:sz="4" w:space="0" w:color="auto"/>
                    <w:right w:val="single" w:sz="4" w:space="0" w:color="auto"/>
                  </w:tcBorders>
                  <w:vAlign w:val="center"/>
                </w:tcPr>
                <w:p w:rsidR="002C155F" w:rsidRPr="003771C0" w:rsidRDefault="002C155F"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供热</w:t>
                  </w:r>
                </w:p>
              </w:tc>
              <w:tc>
                <w:tcPr>
                  <w:tcW w:w="4211" w:type="pct"/>
                  <w:tcBorders>
                    <w:top w:val="single" w:sz="4" w:space="0" w:color="auto"/>
                    <w:left w:val="single" w:sz="4" w:space="0" w:color="auto"/>
                    <w:right w:val="single" w:sz="4" w:space="0" w:color="auto"/>
                  </w:tcBorders>
                  <w:vAlign w:val="center"/>
                </w:tcPr>
                <w:p w:rsidR="002C155F" w:rsidRPr="003771C0" w:rsidRDefault="002C155F" w:rsidP="00A44499">
                  <w:pPr>
                    <w:adjustRightInd w:val="0"/>
                    <w:snapToGrid w:val="0"/>
                    <w:spacing w:line="360" w:lineRule="exact"/>
                    <w:jc w:val="left"/>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项目冬季办公区采暖由</w:t>
                  </w:r>
                  <w:r>
                    <w:rPr>
                      <w:rFonts w:ascii="Times New Roman" w:eastAsia="宋体" w:hAnsi="Times New Roman" w:cs="Times New Roman" w:hint="eastAsia"/>
                      <w:color w:val="000000" w:themeColor="text1"/>
                      <w:szCs w:val="21"/>
                    </w:rPr>
                    <w:t>园区</w:t>
                  </w:r>
                  <w:r w:rsidRPr="003771C0">
                    <w:rPr>
                      <w:rFonts w:ascii="Times New Roman" w:eastAsia="宋体" w:hAnsi="Times New Roman" w:cs="Times New Roman" w:hint="eastAsia"/>
                      <w:color w:val="000000" w:themeColor="text1"/>
                      <w:szCs w:val="21"/>
                    </w:rPr>
                    <w:t>供热管网提供热源；工件烘烤过程</w:t>
                  </w:r>
                  <w:r>
                    <w:rPr>
                      <w:rFonts w:ascii="Times New Roman" w:eastAsia="宋体" w:hAnsi="Times New Roman" w:cs="Times New Roman" w:hint="eastAsia"/>
                      <w:color w:val="000000" w:themeColor="text1"/>
                      <w:szCs w:val="21"/>
                    </w:rPr>
                    <w:t>采用电加热</w:t>
                  </w:r>
                </w:p>
              </w:tc>
            </w:tr>
            <w:tr w:rsidR="00A44499" w:rsidRPr="003771C0" w:rsidTr="00C964A9">
              <w:trPr>
                <w:trHeight w:val="70"/>
                <w:jc w:val="center"/>
              </w:trPr>
              <w:tc>
                <w:tcPr>
                  <w:tcW w:w="323" w:type="pct"/>
                  <w:vMerge w:val="restart"/>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环保工程</w:t>
                  </w:r>
                </w:p>
              </w:tc>
              <w:tc>
                <w:tcPr>
                  <w:tcW w:w="466" w:type="pct"/>
                  <w:tcBorders>
                    <w:top w:val="single" w:sz="4" w:space="0" w:color="auto"/>
                    <w:left w:val="single" w:sz="4" w:space="0" w:color="auto"/>
                    <w:right w:val="single" w:sz="4" w:space="0" w:color="auto"/>
                  </w:tcBorders>
                  <w:vAlign w:val="center"/>
                </w:tcPr>
                <w:p w:rsidR="00A44499" w:rsidRPr="003771C0" w:rsidRDefault="00A44499" w:rsidP="00A44499">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废气</w:t>
                  </w:r>
                </w:p>
              </w:tc>
              <w:tc>
                <w:tcPr>
                  <w:tcW w:w="4211" w:type="pct"/>
                  <w:tcBorders>
                    <w:top w:val="single" w:sz="4" w:space="0" w:color="auto"/>
                    <w:left w:val="single" w:sz="4" w:space="0" w:color="auto"/>
                    <w:right w:val="single" w:sz="4" w:space="0" w:color="auto"/>
                  </w:tcBorders>
                  <w:vAlign w:val="center"/>
                </w:tcPr>
                <w:p w:rsidR="002C155F" w:rsidRPr="00134EE2" w:rsidRDefault="001C2D21" w:rsidP="002C155F">
                  <w:pPr>
                    <w:pStyle w:val="2"/>
                    <w:spacing w:after="0" w:line="360" w:lineRule="exact"/>
                    <w:ind w:leftChars="0" w:left="0" w:firstLineChars="0" w:firstLine="0"/>
                    <w:rPr>
                      <w:rFonts w:ascii="Times New Roman" w:hAnsi="Times New Roman" w:cs="Times New Roman"/>
                      <w:color w:val="FF0000"/>
                      <w:szCs w:val="21"/>
                    </w:rPr>
                  </w:pPr>
                  <w:r w:rsidRPr="00134EE2">
                    <w:rPr>
                      <w:rFonts w:ascii="Times New Roman" w:hAnsi="Times New Roman" w:cs="Times New Roman" w:hint="eastAsia"/>
                      <w:color w:val="FF0000"/>
                      <w:szCs w:val="21"/>
                    </w:rPr>
                    <w:t>喷漆（粉）、烘烤工序废气：</w:t>
                  </w:r>
                  <w:r w:rsidR="00A44499" w:rsidRPr="00134EE2">
                    <w:rPr>
                      <w:rFonts w:ascii="Times New Roman" w:hAnsi="Times New Roman" w:cs="Times New Roman" w:hint="eastAsia"/>
                      <w:color w:val="FF0000"/>
                      <w:szCs w:val="21"/>
                    </w:rPr>
                    <w:t>项目设置全封闭式喷</w:t>
                  </w:r>
                  <w:r w:rsidRPr="00134EE2">
                    <w:rPr>
                      <w:rFonts w:ascii="Times New Roman" w:hAnsi="Times New Roman" w:cs="Times New Roman" w:hint="eastAsia"/>
                      <w:color w:val="FF0000"/>
                      <w:szCs w:val="21"/>
                    </w:rPr>
                    <w:t>漆（</w:t>
                  </w:r>
                  <w:r w:rsidR="00A44499" w:rsidRPr="00134EE2">
                    <w:rPr>
                      <w:rFonts w:ascii="Times New Roman" w:hAnsi="Times New Roman" w:cs="Times New Roman" w:hint="eastAsia"/>
                      <w:color w:val="FF0000"/>
                      <w:szCs w:val="21"/>
                    </w:rPr>
                    <w:t>粉</w:t>
                  </w:r>
                  <w:r w:rsidRPr="00134EE2">
                    <w:rPr>
                      <w:rFonts w:ascii="Times New Roman" w:hAnsi="Times New Roman" w:cs="Times New Roman" w:hint="eastAsia"/>
                      <w:color w:val="FF0000"/>
                      <w:szCs w:val="21"/>
                    </w:rPr>
                    <w:t>）</w:t>
                  </w:r>
                  <w:r w:rsidR="00A44499" w:rsidRPr="00134EE2">
                    <w:rPr>
                      <w:rFonts w:ascii="Times New Roman" w:hAnsi="Times New Roman" w:cs="Times New Roman" w:hint="eastAsia"/>
                      <w:color w:val="FF0000"/>
                      <w:szCs w:val="21"/>
                    </w:rPr>
                    <w:t>机房及烘烤机房各</w:t>
                  </w:r>
                  <w:r w:rsidRPr="00134EE2">
                    <w:rPr>
                      <w:rFonts w:ascii="Times New Roman" w:hAnsi="Times New Roman" w:cs="Times New Roman"/>
                      <w:color w:val="FF0000"/>
                      <w:szCs w:val="21"/>
                    </w:rPr>
                    <w:t>1</w:t>
                  </w:r>
                  <w:r w:rsidR="00A44499" w:rsidRPr="00134EE2">
                    <w:rPr>
                      <w:rFonts w:ascii="Times New Roman" w:hAnsi="Times New Roman" w:cs="Times New Roman" w:hint="eastAsia"/>
                      <w:color w:val="FF0000"/>
                      <w:szCs w:val="21"/>
                    </w:rPr>
                    <w:t>个，</w:t>
                  </w:r>
                  <w:r w:rsidRPr="00134EE2">
                    <w:rPr>
                      <w:rFonts w:ascii="Times New Roman" w:hAnsi="Times New Roman" w:cs="Times New Roman" w:hint="eastAsia"/>
                      <w:color w:val="FF0000"/>
                      <w:szCs w:val="21"/>
                    </w:rPr>
                    <w:t>喷漆（粉）</w:t>
                  </w:r>
                  <w:r w:rsidR="00A44499" w:rsidRPr="00134EE2">
                    <w:rPr>
                      <w:rFonts w:ascii="Times New Roman" w:hAnsi="Times New Roman" w:cs="Times New Roman" w:hint="eastAsia"/>
                      <w:color w:val="FF0000"/>
                      <w:szCs w:val="21"/>
                    </w:rPr>
                    <w:t>、烘烤工序全部在密闭式</w:t>
                  </w:r>
                  <w:r w:rsidR="002C155F" w:rsidRPr="00134EE2">
                    <w:rPr>
                      <w:rFonts w:ascii="Times New Roman" w:hAnsi="Times New Roman" w:cs="Times New Roman" w:hint="eastAsia"/>
                      <w:color w:val="FF0000"/>
                      <w:szCs w:val="21"/>
                    </w:rPr>
                    <w:t>喷漆（粉）</w:t>
                  </w:r>
                  <w:r w:rsidR="00A44499" w:rsidRPr="00134EE2">
                    <w:rPr>
                      <w:rFonts w:ascii="Times New Roman" w:hAnsi="Times New Roman" w:cs="Times New Roman" w:hint="eastAsia"/>
                      <w:color w:val="FF0000"/>
                      <w:szCs w:val="21"/>
                    </w:rPr>
                    <w:t>机房及烘烤机房内进行，采用机械排风方式，</w:t>
                  </w:r>
                  <w:r w:rsidR="00A44499" w:rsidRPr="00BD4865">
                    <w:rPr>
                      <w:rFonts w:ascii="Times New Roman" w:hAnsi="Times New Roman" w:cs="Times New Roman" w:hint="eastAsia"/>
                      <w:color w:val="0000FF"/>
                      <w:szCs w:val="21"/>
                    </w:rPr>
                    <w:t>经滤筒式除尘器处理后的</w:t>
                  </w:r>
                  <w:r w:rsidR="002C155F" w:rsidRPr="00BD4865">
                    <w:rPr>
                      <w:rFonts w:ascii="Times New Roman" w:hAnsi="Times New Roman" w:cs="Times New Roman" w:hint="eastAsia"/>
                      <w:color w:val="0000FF"/>
                      <w:szCs w:val="21"/>
                    </w:rPr>
                    <w:t>喷漆（粉）</w:t>
                  </w:r>
                  <w:r w:rsidR="00A44499" w:rsidRPr="00BD4865">
                    <w:rPr>
                      <w:rFonts w:ascii="Times New Roman" w:hAnsi="Times New Roman" w:cs="Times New Roman" w:hint="eastAsia"/>
                      <w:color w:val="0000FF"/>
                      <w:szCs w:val="21"/>
                    </w:rPr>
                    <w:t>工序废气与</w:t>
                  </w:r>
                  <w:r w:rsidR="00BD4865" w:rsidRPr="00BD4865">
                    <w:rPr>
                      <w:rFonts w:ascii="Times New Roman" w:hAnsi="Times New Roman" w:cs="Times New Roman" w:hint="eastAsia"/>
                      <w:color w:val="0000FF"/>
                      <w:szCs w:val="21"/>
                    </w:rPr>
                    <w:t>烘烤工序废气一并</w:t>
                  </w:r>
                  <w:r w:rsidR="00A44499" w:rsidRPr="00BD4865">
                    <w:rPr>
                      <w:rFonts w:ascii="Times New Roman" w:hAnsi="Times New Roman" w:cs="Times New Roman" w:hint="eastAsia"/>
                      <w:color w:val="0000FF"/>
                      <w:szCs w:val="21"/>
                    </w:rPr>
                    <w:t>经“</w:t>
                  </w:r>
                  <w:r w:rsidR="00A44499" w:rsidRPr="00BD4865">
                    <w:rPr>
                      <w:rFonts w:ascii="Times New Roman" w:hAnsi="Times New Roman" w:cs="Times New Roman" w:hint="eastAsia"/>
                      <w:color w:val="0000FF"/>
                      <w:szCs w:val="21"/>
                    </w:rPr>
                    <w:t>UV</w:t>
                  </w:r>
                  <w:r w:rsidR="00A44499" w:rsidRPr="00BD4865">
                    <w:rPr>
                      <w:rFonts w:ascii="Times New Roman" w:hAnsi="Times New Roman" w:cs="Times New Roman" w:hint="eastAsia"/>
                      <w:color w:val="0000FF"/>
                      <w:szCs w:val="21"/>
                    </w:rPr>
                    <w:t>光氧</w:t>
                  </w:r>
                  <w:r w:rsidR="00A44499" w:rsidRPr="00BD4865">
                    <w:rPr>
                      <w:rFonts w:ascii="Times New Roman" w:hAnsi="Times New Roman" w:cs="Times New Roman" w:hint="eastAsia"/>
                      <w:color w:val="0000FF"/>
                      <w:szCs w:val="21"/>
                    </w:rPr>
                    <w:t>+</w:t>
                  </w:r>
                  <w:r w:rsidR="00A44499" w:rsidRPr="00BD4865">
                    <w:rPr>
                      <w:rFonts w:ascii="Times New Roman" w:hAnsi="Times New Roman" w:cs="Times New Roman" w:hint="eastAsia"/>
                      <w:color w:val="0000FF"/>
                      <w:szCs w:val="21"/>
                    </w:rPr>
                    <w:t>活性炭吸附”装置（</w:t>
                  </w:r>
                  <w:r w:rsidR="002C155F" w:rsidRPr="00BD4865">
                    <w:rPr>
                      <w:rFonts w:ascii="Times New Roman" w:hAnsi="Times New Roman" w:cs="Times New Roman"/>
                      <w:color w:val="0000FF"/>
                      <w:szCs w:val="21"/>
                    </w:rPr>
                    <w:t>1</w:t>
                  </w:r>
                  <w:r w:rsidR="00A44499" w:rsidRPr="00BD4865">
                    <w:rPr>
                      <w:rFonts w:ascii="Times New Roman" w:hAnsi="Times New Roman" w:cs="Times New Roman" w:hint="eastAsia"/>
                      <w:color w:val="0000FF"/>
                      <w:szCs w:val="21"/>
                    </w:rPr>
                    <w:t>套，每座活性炭装填量</w:t>
                  </w:r>
                  <w:r w:rsidR="00A44499" w:rsidRPr="00BD4865">
                    <w:rPr>
                      <w:rFonts w:ascii="Times New Roman" w:hAnsi="Times New Roman" w:cs="Times New Roman" w:hint="eastAsia"/>
                      <w:color w:val="0000FF"/>
                      <w:szCs w:val="21"/>
                    </w:rPr>
                    <w:t>1m</w:t>
                  </w:r>
                  <w:r w:rsidR="00A44499" w:rsidRPr="00BD4865">
                    <w:rPr>
                      <w:rFonts w:ascii="Times New Roman" w:hAnsi="Times New Roman" w:cs="Times New Roman"/>
                      <w:color w:val="0000FF"/>
                      <w:szCs w:val="21"/>
                      <w:vertAlign w:val="superscript"/>
                    </w:rPr>
                    <w:t>3</w:t>
                  </w:r>
                  <w:r w:rsidR="00A44499" w:rsidRPr="00BD4865">
                    <w:rPr>
                      <w:rFonts w:ascii="Times New Roman" w:hAnsi="Times New Roman" w:cs="Times New Roman" w:hint="eastAsia"/>
                      <w:color w:val="0000FF"/>
                      <w:szCs w:val="21"/>
                    </w:rPr>
                    <w:t>（合</w:t>
                  </w:r>
                  <w:r w:rsidR="00A44499" w:rsidRPr="00BD4865">
                    <w:rPr>
                      <w:rFonts w:ascii="Times New Roman" w:hAnsi="Times New Roman" w:cs="Times New Roman" w:hint="eastAsia"/>
                      <w:color w:val="0000FF"/>
                      <w:szCs w:val="21"/>
                    </w:rPr>
                    <w:t>0</w:t>
                  </w:r>
                  <w:r w:rsidR="00A44499" w:rsidRPr="00BD4865">
                    <w:rPr>
                      <w:rFonts w:ascii="Times New Roman" w:hAnsi="Times New Roman" w:cs="Times New Roman"/>
                      <w:color w:val="0000FF"/>
                      <w:szCs w:val="21"/>
                    </w:rPr>
                    <w:t>.5</w:t>
                  </w:r>
                  <w:r w:rsidR="00A44499" w:rsidRPr="00BD4865">
                    <w:rPr>
                      <w:rFonts w:ascii="Times New Roman" w:hAnsi="Times New Roman" w:cs="Times New Roman" w:hint="eastAsia"/>
                      <w:color w:val="0000FF"/>
                      <w:szCs w:val="21"/>
                    </w:rPr>
                    <w:t>t</w:t>
                  </w:r>
                  <w:r w:rsidR="00A44499" w:rsidRPr="00BD4865">
                    <w:rPr>
                      <w:rFonts w:ascii="Times New Roman" w:hAnsi="Times New Roman" w:cs="Times New Roman" w:hint="eastAsia"/>
                      <w:color w:val="0000FF"/>
                      <w:szCs w:val="21"/>
                    </w:rPr>
                    <w:t>），每半年更换</w:t>
                  </w:r>
                  <w:r w:rsidR="00A44499" w:rsidRPr="00BD4865">
                    <w:rPr>
                      <w:rFonts w:ascii="Times New Roman" w:hAnsi="Times New Roman" w:cs="Times New Roman" w:hint="eastAsia"/>
                      <w:color w:val="0000FF"/>
                      <w:szCs w:val="21"/>
                    </w:rPr>
                    <w:t>1</w:t>
                  </w:r>
                  <w:r w:rsidR="00A44499" w:rsidRPr="00BD4865">
                    <w:rPr>
                      <w:rFonts w:ascii="Times New Roman" w:hAnsi="Times New Roman" w:cs="Times New Roman" w:hint="eastAsia"/>
                      <w:color w:val="0000FF"/>
                      <w:szCs w:val="21"/>
                    </w:rPr>
                    <w:t>次，每座</w:t>
                  </w:r>
                  <w:r w:rsidR="00A44499" w:rsidRPr="00BD4865">
                    <w:rPr>
                      <w:rFonts w:ascii="Times New Roman" w:hAnsi="Times New Roman" w:cs="Times New Roman" w:hint="eastAsia"/>
                      <w:color w:val="0000FF"/>
                      <w:szCs w:val="21"/>
                    </w:rPr>
                    <w:t>UV</w:t>
                  </w:r>
                  <w:r w:rsidR="00A44499" w:rsidRPr="00BD4865">
                    <w:rPr>
                      <w:rFonts w:ascii="Times New Roman" w:hAnsi="Times New Roman" w:cs="Times New Roman" w:hint="eastAsia"/>
                      <w:color w:val="0000FF"/>
                      <w:szCs w:val="21"/>
                    </w:rPr>
                    <w:t>光氧装置配置光解灯管</w:t>
                  </w:r>
                  <w:r w:rsidR="00A44499" w:rsidRPr="00BD4865">
                    <w:rPr>
                      <w:rFonts w:ascii="Times New Roman" w:hAnsi="Times New Roman" w:cs="Times New Roman" w:hint="eastAsia"/>
                      <w:color w:val="0000FF"/>
                      <w:szCs w:val="21"/>
                    </w:rPr>
                    <w:t>4</w:t>
                  </w:r>
                  <w:r w:rsidR="00A44499" w:rsidRPr="00BD4865">
                    <w:rPr>
                      <w:rFonts w:ascii="Times New Roman" w:hAnsi="Times New Roman" w:cs="Times New Roman" w:hint="eastAsia"/>
                      <w:color w:val="0000FF"/>
                      <w:szCs w:val="21"/>
                    </w:rPr>
                    <w:t>根，每半年更换</w:t>
                  </w:r>
                  <w:r w:rsidR="00A44499" w:rsidRPr="00BD4865">
                    <w:rPr>
                      <w:rFonts w:ascii="Times New Roman" w:hAnsi="Times New Roman" w:cs="Times New Roman" w:hint="eastAsia"/>
                      <w:color w:val="0000FF"/>
                      <w:szCs w:val="21"/>
                    </w:rPr>
                    <w:t>1</w:t>
                  </w:r>
                  <w:r w:rsidR="00A44499" w:rsidRPr="00BD4865">
                    <w:rPr>
                      <w:rFonts w:ascii="Times New Roman" w:hAnsi="Times New Roman" w:cs="Times New Roman" w:hint="eastAsia"/>
                      <w:color w:val="0000FF"/>
                      <w:szCs w:val="21"/>
                    </w:rPr>
                    <w:t>次）处理后共用</w:t>
                  </w:r>
                  <w:r w:rsidR="00A44499" w:rsidRPr="00BD4865">
                    <w:rPr>
                      <w:rFonts w:ascii="Times New Roman" w:hAnsi="Times New Roman" w:cs="Times New Roman" w:hint="eastAsia"/>
                      <w:color w:val="0000FF"/>
                      <w:szCs w:val="21"/>
                    </w:rPr>
                    <w:t>1</w:t>
                  </w:r>
                  <w:r w:rsidR="00A44499" w:rsidRPr="00BD4865">
                    <w:rPr>
                      <w:rFonts w:ascii="Times New Roman" w:hAnsi="Times New Roman" w:cs="Times New Roman" w:hint="eastAsia"/>
                      <w:color w:val="0000FF"/>
                      <w:szCs w:val="21"/>
                    </w:rPr>
                    <w:t>根</w:t>
                  </w:r>
                  <w:r w:rsidR="00A44499" w:rsidRPr="00BD4865">
                    <w:rPr>
                      <w:rFonts w:ascii="Times New Roman" w:hAnsi="Times New Roman" w:cs="Times New Roman" w:hint="eastAsia"/>
                      <w:color w:val="0000FF"/>
                      <w:szCs w:val="21"/>
                    </w:rPr>
                    <w:t>1</w:t>
                  </w:r>
                  <w:r w:rsidR="00A44499" w:rsidRPr="00BD4865">
                    <w:rPr>
                      <w:rFonts w:ascii="Times New Roman" w:hAnsi="Times New Roman" w:cs="Times New Roman"/>
                      <w:color w:val="0000FF"/>
                      <w:szCs w:val="21"/>
                    </w:rPr>
                    <w:t>5</w:t>
                  </w:r>
                  <w:r w:rsidR="00A44499" w:rsidRPr="00BD4865">
                    <w:rPr>
                      <w:rFonts w:ascii="Times New Roman" w:hAnsi="Times New Roman" w:cs="Times New Roman" w:hint="eastAsia"/>
                      <w:color w:val="0000FF"/>
                      <w:szCs w:val="21"/>
                    </w:rPr>
                    <w:t>m</w:t>
                  </w:r>
                  <w:r w:rsidR="00A44499" w:rsidRPr="00BD4865">
                    <w:rPr>
                      <w:rFonts w:ascii="Times New Roman" w:hAnsi="Times New Roman" w:cs="Times New Roman" w:hint="eastAsia"/>
                      <w:color w:val="0000FF"/>
                      <w:szCs w:val="21"/>
                    </w:rPr>
                    <w:t>高排气筒排放；</w:t>
                  </w:r>
                </w:p>
                <w:p w:rsidR="00A44499" w:rsidRPr="003771C0" w:rsidRDefault="002C155F" w:rsidP="002C155F">
                  <w:pPr>
                    <w:pStyle w:val="2"/>
                    <w:spacing w:after="0" w:line="360" w:lineRule="exact"/>
                    <w:ind w:leftChars="0" w:left="0" w:firstLineChars="0" w:firstLine="0"/>
                    <w:rPr>
                      <w:rFonts w:ascii="Times New Roman" w:hAnsi="Times New Roman" w:cs="Times New Roman"/>
                      <w:color w:val="000000" w:themeColor="text1"/>
                      <w:szCs w:val="21"/>
                    </w:rPr>
                  </w:pPr>
                  <w:r w:rsidRPr="00134EE2">
                    <w:rPr>
                      <w:rFonts w:ascii="Times New Roman" w:hAnsi="Times New Roman" w:cs="Times New Roman" w:hint="eastAsia"/>
                      <w:color w:val="FF0000"/>
                      <w:szCs w:val="21"/>
                    </w:rPr>
                    <w:t>焊接</w:t>
                  </w:r>
                  <w:r w:rsidR="00820EF8">
                    <w:rPr>
                      <w:rFonts w:ascii="Times New Roman" w:hAnsi="Times New Roman" w:cs="Times New Roman" w:hint="eastAsia"/>
                      <w:color w:val="FF0000"/>
                      <w:szCs w:val="21"/>
                    </w:rPr>
                    <w:t>烟尘</w:t>
                  </w:r>
                  <w:r w:rsidRPr="00134EE2">
                    <w:rPr>
                      <w:rFonts w:ascii="Times New Roman" w:hAnsi="Times New Roman" w:cs="Times New Roman" w:hint="eastAsia"/>
                      <w:color w:val="FF0000"/>
                      <w:szCs w:val="21"/>
                    </w:rPr>
                    <w:t>：经移动式焊烟净化器处理后在车间内呈无组织形式排放</w:t>
                  </w:r>
                </w:p>
              </w:tc>
            </w:tr>
            <w:tr w:rsidR="00A44499" w:rsidRPr="003771C0" w:rsidTr="00C964A9">
              <w:trPr>
                <w:trHeight w:val="150"/>
                <w:jc w:val="center"/>
              </w:trPr>
              <w:tc>
                <w:tcPr>
                  <w:tcW w:w="323" w:type="pct"/>
                  <w:vMerge/>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66" w:type="pct"/>
                  <w:tcBorders>
                    <w:top w:val="single" w:sz="4" w:space="0" w:color="auto"/>
                    <w:left w:val="single" w:sz="4" w:space="0" w:color="auto"/>
                    <w:right w:val="single" w:sz="4" w:space="0" w:color="auto"/>
                  </w:tcBorders>
                  <w:vAlign w:val="center"/>
                </w:tcPr>
                <w:p w:rsidR="00A44499" w:rsidRPr="003771C0" w:rsidRDefault="00A44499" w:rsidP="00A44499">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废水</w:t>
                  </w:r>
                </w:p>
              </w:tc>
              <w:tc>
                <w:tcPr>
                  <w:tcW w:w="4211" w:type="pct"/>
                  <w:tcBorders>
                    <w:top w:val="single" w:sz="4" w:space="0" w:color="auto"/>
                    <w:left w:val="single" w:sz="4" w:space="0" w:color="auto"/>
                    <w:right w:val="single" w:sz="4" w:space="0" w:color="auto"/>
                  </w:tcBorders>
                  <w:vAlign w:val="center"/>
                </w:tcPr>
                <w:p w:rsidR="00A44499" w:rsidRPr="003771C0" w:rsidRDefault="00A44499" w:rsidP="00A44499">
                  <w:pPr>
                    <w:pStyle w:val="2"/>
                    <w:spacing w:after="0" w:line="360" w:lineRule="exact"/>
                    <w:ind w:leftChars="0" w:left="0" w:firstLineChars="0" w:firstLine="0"/>
                    <w:rPr>
                      <w:rFonts w:ascii="Times New Roman" w:hAnsi="Times New Roman" w:cs="Times New Roman"/>
                      <w:color w:val="000000" w:themeColor="text1"/>
                      <w:szCs w:val="21"/>
                    </w:rPr>
                  </w:pPr>
                  <w:r w:rsidRPr="003771C0">
                    <w:rPr>
                      <w:rFonts w:ascii="Times New Roman" w:hAnsi="Times New Roman" w:cs="Times New Roman" w:hint="eastAsia"/>
                      <w:color w:val="000000" w:themeColor="text1"/>
                      <w:szCs w:val="21"/>
                    </w:rPr>
                    <w:t>生活污水经防渗化粪池处理后排入</w:t>
                  </w:r>
                  <w:r w:rsidR="002C155F">
                    <w:rPr>
                      <w:rFonts w:ascii="Times New Roman" w:hAnsi="Times New Roman" w:cs="Times New Roman" w:hint="eastAsia"/>
                      <w:color w:val="000000" w:themeColor="text1"/>
                      <w:szCs w:val="21"/>
                    </w:rPr>
                    <w:t>园区</w:t>
                  </w:r>
                  <w:r w:rsidRPr="003771C0">
                    <w:rPr>
                      <w:rFonts w:ascii="Times New Roman" w:hAnsi="Times New Roman" w:cs="Times New Roman" w:hint="eastAsia"/>
                      <w:color w:val="000000" w:themeColor="text1"/>
                      <w:szCs w:val="21"/>
                    </w:rPr>
                    <w:t>污水管网</w:t>
                  </w:r>
                </w:p>
              </w:tc>
            </w:tr>
            <w:tr w:rsidR="00A44499" w:rsidRPr="003771C0" w:rsidTr="002C155F">
              <w:trPr>
                <w:trHeight w:val="70"/>
                <w:jc w:val="center"/>
              </w:trPr>
              <w:tc>
                <w:tcPr>
                  <w:tcW w:w="323" w:type="pct"/>
                  <w:vMerge/>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66" w:type="pct"/>
                  <w:tcBorders>
                    <w:top w:val="single" w:sz="4" w:space="0" w:color="auto"/>
                    <w:left w:val="single" w:sz="4" w:space="0" w:color="auto"/>
                    <w:bottom w:val="single" w:sz="4" w:space="0" w:color="auto"/>
                    <w:right w:val="single" w:sz="4" w:space="0" w:color="auto"/>
                  </w:tcBorders>
                  <w:vAlign w:val="center"/>
                </w:tcPr>
                <w:p w:rsidR="00A44499" w:rsidRPr="003771C0" w:rsidRDefault="00A44499" w:rsidP="00A44499">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噪声</w:t>
                  </w:r>
                </w:p>
              </w:tc>
              <w:tc>
                <w:tcPr>
                  <w:tcW w:w="4211" w:type="pct"/>
                  <w:tcBorders>
                    <w:top w:val="single" w:sz="4" w:space="0" w:color="auto"/>
                    <w:left w:val="single" w:sz="4" w:space="0" w:color="auto"/>
                    <w:bottom w:val="single" w:sz="4" w:space="0" w:color="auto"/>
                    <w:right w:val="single" w:sz="4" w:space="0" w:color="auto"/>
                  </w:tcBorders>
                  <w:vAlign w:val="center"/>
                </w:tcPr>
                <w:p w:rsidR="00A44499" w:rsidRPr="003771C0" w:rsidRDefault="00A44499" w:rsidP="00A44499">
                  <w:pPr>
                    <w:spacing w:line="360" w:lineRule="exact"/>
                    <w:jc w:val="left"/>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选用低噪声设备，产噪设备加装减震基座，车间隔声</w:t>
                  </w:r>
                </w:p>
              </w:tc>
            </w:tr>
            <w:tr w:rsidR="00A44499" w:rsidRPr="003771C0" w:rsidTr="00A66E53">
              <w:trPr>
                <w:trHeight w:val="1620"/>
                <w:jc w:val="center"/>
              </w:trPr>
              <w:tc>
                <w:tcPr>
                  <w:tcW w:w="323" w:type="pct"/>
                  <w:vMerge/>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66" w:type="pct"/>
                  <w:tcBorders>
                    <w:top w:val="single" w:sz="4" w:space="0" w:color="auto"/>
                    <w:left w:val="single" w:sz="4" w:space="0" w:color="auto"/>
                    <w:bottom w:val="single" w:sz="4" w:space="0" w:color="auto"/>
                    <w:right w:val="single" w:sz="4" w:space="0" w:color="auto"/>
                  </w:tcBorders>
                  <w:vAlign w:val="center"/>
                </w:tcPr>
                <w:p w:rsidR="00A44499" w:rsidRPr="003771C0" w:rsidRDefault="00A44499" w:rsidP="00A44499">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固废</w:t>
                  </w:r>
                </w:p>
              </w:tc>
              <w:tc>
                <w:tcPr>
                  <w:tcW w:w="4211" w:type="pct"/>
                  <w:tcBorders>
                    <w:top w:val="single" w:sz="4" w:space="0" w:color="auto"/>
                    <w:left w:val="single" w:sz="4" w:space="0" w:color="auto"/>
                    <w:bottom w:val="single" w:sz="4" w:space="0" w:color="auto"/>
                    <w:right w:val="single" w:sz="4" w:space="0" w:color="auto"/>
                  </w:tcBorders>
                  <w:vAlign w:val="center"/>
                </w:tcPr>
                <w:p w:rsidR="00A44499" w:rsidRPr="00134EE2" w:rsidRDefault="00A44499" w:rsidP="00A44499">
                  <w:pPr>
                    <w:spacing w:line="360" w:lineRule="exact"/>
                    <w:jc w:val="left"/>
                    <w:textAlignment w:val="baseline"/>
                    <w:rPr>
                      <w:rFonts w:ascii="Times New Roman" w:eastAsia="宋体" w:hAnsi="Times New Roman" w:cs="Times New Roman"/>
                      <w:color w:val="FF0000"/>
                      <w:szCs w:val="21"/>
                    </w:rPr>
                  </w:pPr>
                  <w:r w:rsidRPr="00134EE2">
                    <w:rPr>
                      <w:rFonts w:ascii="Times New Roman" w:eastAsia="宋体" w:hAnsi="Times New Roman" w:cs="Times New Roman" w:hint="eastAsia"/>
                      <w:color w:val="FF0000"/>
                      <w:szCs w:val="21"/>
                    </w:rPr>
                    <w:t>除尘灰</w:t>
                  </w:r>
                  <w:r w:rsidR="002C155F" w:rsidRPr="00134EE2">
                    <w:rPr>
                      <w:rFonts w:ascii="Times New Roman" w:eastAsia="宋体" w:hAnsi="Times New Roman" w:cs="Times New Roman" w:hint="eastAsia"/>
                      <w:color w:val="FF0000"/>
                      <w:szCs w:val="21"/>
                    </w:rPr>
                    <w:t>：滤筒式除尘器产生的除尘灰</w:t>
                  </w:r>
                  <w:r w:rsidRPr="00134EE2">
                    <w:rPr>
                      <w:rFonts w:ascii="Times New Roman" w:eastAsia="宋体" w:hAnsi="Times New Roman" w:cs="Times New Roman" w:hint="eastAsia"/>
                      <w:color w:val="FF0000"/>
                      <w:szCs w:val="21"/>
                    </w:rPr>
                    <w:t>回用于喷粉工序，不外排；</w:t>
                  </w:r>
                </w:p>
                <w:p w:rsidR="002C155F" w:rsidRPr="00134EE2" w:rsidRDefault="002C155F" w:rsidP="00A44499">
                  <w:pPr>
                    <w:spacing w:line="360" w:lineRule="exact"/>
                    <w:jc w:val="left"/>
                    <w:textAlignment w:val="baseline"/>
                    <w:rPr>
                      <w:rFonts w:ascii="Times New Roman" w:eastAsia="宋体" w:hAnsi="Times New Roman" w:cs="Times New Roman"/>
                      <w:color w:val="FF0000"/>
                      <w:szCs w:val="21"/>
                    </w:rPr>
                  </w:pPr>
                  <w:r w:rsidRPr="00134EE2">
                    <w:rPr>
                      <w:rFonts w:ascii="Times New Roman" w:eastAsia="宋体" w:hAnsi="Times New Roman" w:cs="Times New Roman" w:hint="eastAsia"/>
                      <w:color w:val="FF0000"/>
                      <w:szCs w:val="21"/>
                    </w:rPr>
                    <w:t>废焊渣、边角料：集中收集后暂存于车间内专门区域，定期外售综合利用；</w:t>
                  </w:r>
                </w:p>
                <w:p w:rsidR="00A44499" w:rsidRPr="00134EE2" w:rsidRDefault="00A44499" w:rsidP="00A44499">
                  <w:pPr>
                    <w:spacing w:line="360" w:lineRule="exact"/>
                    <w:jc w:val="left"/>
                    <w:textAlignment w:val="baseline"/>
                    <w:rPr>
                      <w:rFonts w:ascii="Times New Roman" w:eastAsia="宋体" w:hAnsi="Times New Roman" w:cs="Times New Roman"/>
                      <w:color w:val="FF0000"/>
                      <w:szCs w:val="21"/>
                    </w:rPr>
                  </w:pPr>
                  <w:r w:rsidRPr="00134EE2">
                    <w:rPr>
                      <w:rFonts w:ascii="Times New Roman" w:eastAsia="宋体" w:hAnsi="Times New Roman" w:cs="Times New Roman" w:hint="eastAsia"/>
                      <w:color w:val="FF0000"/>
                      <w:szCs w:val="21"/>
                    </w:rPr>
                    <w:t>废活性炭、废</w:t>
                  </w:r>
                  <w:r w:rsidRPr="00134EE2">
                    <w:rPr>
                      <w:rFonts w:ascii="Times New Roman" w:eastAsia="宋体" w:hAnsi="Times New Roman" w:cs="Times New Roman" w:hint="eastAsia"/>
                      <w:color w:val="FF0000"/>
                      <w:szCs w:val="21"/>
                    </w:rPr>
                    <w:t>UV</w:t>
                  </w:r>
                  <w:r w:rsidRPr="00134EE2">
                    <w:rPr>
                      <w:rFonts w:ascii="Times New Roman" w:eastAsia="宋体" w:hAnsi="Times New Roman" w:cs="Times New Roman" w:hint="eastAsia"/>
                      <w:color w:val="FF0000"/>
                      <w:szCs w:val="21"/>
                    </w:rPr>
                    <w:t>光解灯管</w:t>
                  </w:r>
                  <w:r w:rsidR="002C155F" w:rsidRPr="00134EE2">
                    <w:rPr>
                      <w:rFonts w:ascii="Times New Roman" w:eastAsia="宋体" w:hAnsi="Times New Roman" w:cs="Times New Roman" w:hint="eastAsia"/>
                      <w:color w:val="FF0000"/>
                      <w:szCs w:val="21"/>
                    </w:rPr>
                    <w:t>：</w:t>
                  </w:r>
                  <w:r w:rsidRPr="00134EE2">
                    <w:rPr>
                      <w:rFonts w:ascii="Times New Roman" w:eastAsia="宋体" w:hAnsi="Times New Roman" w:cs="Times New Roman" w:hint="eastAsia"/>
                      <w:color w:val="FF0000"/>
                      <w:szCs w:val="21"/>
                    </w:rPr>
                    <w:t>更换后暂存于</w:t>
                  </w:r>
                  <w:proofErr w:type="gramStart"/>
                  <w:r w:rsidRPr="00134EE2">
                    <w:rPr>
                      <w:rFonts w:ascii="Times New Roman" w:eastAsia="宋体" w:hAnsi="Times New Roman" w:cs="Times New Roman" w:hint="eastAsia"/>
                      <w:color w:val="FF0000"/>
                      <w:szCs w:val="21"/>
                    </w:rPr>
                    <w:t>危废间</w:t>
                  </w:r>
                  <w:proofErr w:type="gramEnd"/>
                  <w:r w:rsidRPr="00134EE2">
                    <w:rPr>
                      <w:rFonts w:ascii="Times New Roman" w:eastAsia="宋体" w:hAnsi="Times New Roman" w:cs="Times New Roman" w:hint="eastAsia"/>
                      <w:color w:val="FF0000"/>
                      <w:szCs w:val="21"/>
                    </w:rPr>
                    <w:t>内，定期交</w:t>
                  </w:r>
                  <w:r w:rsidR="00673275" w:rsidRPr="00673275">
                    <w:rPr>
                      <w:rFonts w:ascii="Times New Roman" w:eastAsia="宋体" w:hAnsi="Times New Roman" w:cs="Times New Roman" w:hint="eastAsia"/>
                      <w:color w:val="0000FF"/>
                      <w:szCs w:val="21"/>
                    </w:rPr>
                    <w:t>乌海诺客环保科技有限公司</w:t>
                  </w:r>
                  <w:r w:rsidRPr="00134EE2">
                    <w:rPr>
                      <w:rFonts w:ascii="Times New Roman" w:eastAsia="宋体" w:hAnsi="Times New Roman" w:cs="Times New Roman" w:hint="eastAsia"/>
                      <w:color w:val="FF0000"/>
                      <w:szCs w:val="21"/>
                    </w:rPr>
                    <w:t>处置，项目计划于喷涂中心内设置</w:t>
                  </w:r>
                  <w:proofErr w:type="gramStart"/>
                  <w:r w:rsidRPr="00134EE2">
                    <w:rPr>
                      <w:rFonts w:ascii="Times New Roman" w:eastAsia="宋体" w:hAnsi="Times New Roman" w:cs="Times New Roman" w:hint="eastAsia"/>
                      <w:color w:val="FF0000"/>
                      <w:szCs w:val="21"/>
                    </w:rPr>
                    <w:t>1</w:t>
                  </w:r>
                  <w:r w:rsidRPr="00134EE2">
                    <w:rPr>
                      <w:rFonts w:ascii="Times New Roman" w:eastAsia="宋体" w:hAnsi="Times New Roman" w:cs="Times New Roman" w:hint="eastAsia"/>
                      <w:color w:val="FF0000"/>
                      <w:szCs w:val="21"/>
                    </w:rPr>
                    <w:t>处危废暂存</w:t>
                  </w:r>
                  <w:proofErr w:type="gramEnd"/>
                  <w:r w:rsidRPr="00134EE2">
                    <w:rPr>
                      <w:rFonts w:ascii="Times New Roman" w:eastAsia="宋体" w:hAnsi="Times New Roman" w:cs="Times New Roman" w:hint="eastAsia"/>
                      <w:color w:val="FF0000"/>
                      <w:szCs w:val="21"/>
                    </w:rPr>
                    <w:t>间，面积</w:t>
                  </w:r>
                  <w:r w:rsidRPr="00134EE2">
                    <w:rPr>
                      <w:rFonts w:ascii="Times New Roman" w:eastAsia="宋体" w:hAnsi="Times New Roman" w:cs="Times New Roman" w:hint="eastAsia"/>
                      <w:color w:val="FF0000"/>
                      <w:szCs w:val="21"/>
                    </w:rPr>
                    <w:t>1</w:t>
                  </w:r>
                  <w:r w:rsidRPr="00134EE2">
                    <w:rPr>
                      <w:rFonts w:ascii="Times New Roman" w:eastAsia="宋体" w:hAnsi="Times New Roman" w:cs="Times New Roman"/>
                      <w:color w:val="FF0000"/>
                      <w:szCs w:val="21"/>
                    </w:rPr>
                    <w:t>0</w:t>
                  </w:r>
                  <w:r w:rsidRPr="00134EE2">
                    <w:rPr>
                      <w:rFonts w:ascii="Times New Roman" w:eastAsia="宋体" w:hAnsi="Times New Roman" w:cs="Times New Roman" w:hint="eastAsia"/>
                      <w:color w:val="FF0000"/>
                      <w:szCs w:val="21"/>
                    </w:rPr>
                    <w:t>m</w:t>
                  </w:r>
                  <w:r w:rsidRPr="00134EE2">
                    <w:rPr>
                      <w:rFonts w:ascii="Times New Roman" w:eastAsia="宋体" w:hAnsi="Times New Roman" w:cs="Times New Roman"/>
                      <w:color w:val="FF0000"/>
                      <w:szCs w:val="21"/>
                      <w:vertAlign w:val="superscript"/>
                    </w:rPr>
                    <w:t>2</w:t>
                  </w:r>
                  <w:r w:rsidRPr="00134EE2">
                    <w:rPr>
                      <w:rFonts w:ascii="Times New Roman" w:eastAsia="宋体" w:hAnsi="Times New Roman" w:cs="Times New Roman" w:hint="eastAsia"/>
                      <w:color w:val="FF0000"/>
                      <w:szCs w:val="21"/>
                    </w:rPr>
                    <w:t>，采用防雨、防渗设置，渗透系数≤</w:t>
                  </w:r>
                  <w:r w:rsidRPr="00134EE2">
                    <w:rPr>
                      <w:rFonts w:ascii="Times New Roman" w:eastAsia="宋体" w:hAnsi="Times New Roman" w:cs="Times New Roman" w:hint="eastAsia"/>
                      <w:color w:val="FF0000"/>
                      <w:szCs w:val="21"/>
                    </w:rPr>
                    <w:t>1</w:t>
                  </w:r>
                  <w:r w:rsidRPr="00134EE2">
                    <w:rPr>
                      <w:rFonts w:ascii="Times New Roman" w:eastAsia="宋体" w:hAnsi="Times New Roman" w:cs="Times New Roman"/>
                      <w:color w:val="FF0000"/>
                      <w:szCs w:val="21"/>
                    </w:rPr>
                    <w:t>0</w:t>
                  </w:r>
                  <w:r w:rsidRPr="00134EE2">
                    <w:rPr>
                      <w:rFonts w:ascii="Times New Roman" w:eastAsia="宋体" w:hAnsi="Times New Roman" w:cs="Times New Roman"/>
                      <w:color w:val="FF0000"/>
                      <w:szCs w:val="21"/>
                      <w:vertAlign w:val="superscript"/>
                    </w:rPr>
                    <w:t>-10</w:t>
                  </w:r>
                  <w:r w:rsidRPr="00134EE2">
                    <w:rPr>
                      <w:rFonts w:ascii="Times New Roman" w:eastAsia="宋体" w:hAnsi="Times New Roman" w:cs="Times New Roman" w:hint="eastAsia"/>
                      <w:color w:val="FF0000"/>
                      <w:szCs w:val="21"/>
                    </w:rPr>
                    <w:t>cm</w:t>
                  </w:r>
                  <w:r w:rsidRPr="00134EE2">
                    <w:rPr>
                      <w:rFonts w:ascii="Times New Roman" w:eastAsia="宋体" w:hAnsi="Times New Roman" w:cs="Times New Roman"/>
                      <w:color w:val="FF0000"/>
                      <w:szCs w:val="21"/>
                    </w:rPr>
                    <w:t>/</w:t>
                  </w:r>
                  <w:r w:rsidRPr="00134EE2">
                    <w:rPr>
                      <w:rFonts w:ascii="Times New Roman" w:eastAsia="宋体" w:hAnsi="Times New Roman" w:cs="Times New Roman" w:hint="eastAsia"/>
                      <w:color w:val="FF0000"/>
                      <w:szCs w:val="21"/>
                    </w:rPr>
                    <w:t>s</w:t>
                  </w:r>
                  <w:r w:rsidRPr="00134EE2">
                    <w:rPr>
                      <w:rFonts w:ascii="Times New Roman" w:eastAsia="宋体" w:hAnsi="Times New Roman" w:cs="Times New Roman" w:hint="eastAsia"/>
                      <w:color w:val="FF0000"/>
                      <w:szCs w:val="21"/>
                    </w:rPr>
                    <w:t>；</w:t>
                  </w:r>
                </w:p>
                <w:p w:rsidR="00A44499" w:rsidRPr="003771C0" w:rsidRDefault="00A44499" w:rsidP="00A44499">
                  <w:pPr>
                    <w:spacing w:line="360" w:lineRule="exact"/>
                    <w:jc w:val="left"/>
                    <w:textAlignment w:val="baseline"/>
                    <w:rPr>
                      <w:rFonts w:ascii="Times New Roman" w:eastAsia="宋体" w:hAnsi="Times New Roman" w:cs="Times New Roman"/>
                      <w:color w:val="000000" w:themeColor="text1"/>
                      <w:szCs w:val="21"/>
                    </w:rPr>
                  </w:pPr>
                  <w:r w:rsidRPr="00134EE2">
                    <w:rPr>
                      <w:rFonts w:ascii="Times New Roman" w:eastAsia="宋体" w:hAnsi="Times New Roman" w:cs="Times New Roman" w:hint="eastAsia"/>
                      <w:color w:val="FF0000"/>
                      <w:szCs w:val="21"/>
                    </w:rPr>
                    <w:t>生活垃圾、废包装材料</w:t>
                  </w:r>
                  <w:r w:rsidR="002C155F" w:rsidRPr="00134EE2">
                    <w:rPr>
                      <w:rFonts w:ascii="Times New Roman" w:eastAsia="宋体" w:hAnsi="Times New Roman" w:cs="Times New Roman" w:hint="eastAsia"/>
                      <w:color w:val="FF0000"/>
                      <w:szCs w:val="21"/>
                    </w:rPr>
                    <w:t>：</w:t>
                  </w:r>
                  <w:r w:rsidRPr="00B41B2F">
                    <w:rPr>
                      <w:rFonts w:ascii="Times New Roman" w:eastAsia="宋体" w:hAnsi="Times New Roman" w:cs="Times New Roman" w:hint="eastAsia"/>
                      <w:color w:val="0000FF"/>
                      <w:szCs w:val="21"/>
                    </w:rPr>
                    <w:t>集中收集后</w:t>
                  </w:r>
                  <w:r w:rsidR="00B41B2F" w:rsidRPr="00B41B2F">
                    <w:rPr>
                      <w:rFonts w:ascii="Times New Roman" w:eastAsia="宋体" w:hAnsi="Times New Roman" w:cs="Times New Roman" w:hint="eastAsia"/>
                      <w:color w:val="0000FF"/>
                      <w:szCs w:val="21"/>
                    </w:rPr>
                    <w:t>暂存于厂内垃圾桶，定期</w:t>
                  </w:r>
                  <w:r w:rsidRPr="00B41B2F">
                    <w:rPr>
                      <w:rFonts w:ascii="Times New Roman" w:eastAsia="宋体" w:hAnsi="Times New Roman" w:cs="Times New Roman" w:hint="eastAsia"/>
                      <w:color w:val="0000FF"/>
                      <w:szCs w:val="21"/>
                    </w:rPr>
                    <w:t>交环卫部门处置</w:t>
                  </w:r>
                </w:p>
              </w:tc>
            </w:tr>
            <w:tr w:rsidR="00A44499" w:rsidRPr="003771C0" w:rsidTr="00C964A9">
              <w:trPr>
                <w:trHeight w:val="165"/>
                <w:jc w:val="center"/>
              </w:trPr>
              <w:tc>
                <w:tcPr>
                  <w:tcW w:w="323" w:type="pct"/>
                  <w:vMerge/>
                  <w:vAlign w:val="center"/>
                </w:tcPr>
                <w:p w:rsidR="00A44499" w:rsidRPr="003771C0" w:rsidRDefault="00A44499" w:rsidP="00A44499">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466" w:type="pct"/>
                  <w:tcBorders>
                    <w:top w:val="single" w:sz="4" w:space="0" w:color="auto"/>
                    <w:left w:val="single" w:sz="4" w:space="0" w:color="auto"/>
                    <w:right w:val="single" w:sz="4" w:space="0" w:color="auto"/>
                  </w:tcBorders>
                  <w:vAlign w:val="center"/>
                </w:tcPr>
                <w:p w:rsidR="00A44499" w:rsidRPr="003771C0" w:rsidRDefault="00A44499" w:rsidP="00A44499">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防渗</w:t>
                  </w:r>
                </w:p>
              </w:tc>
              <w:tc>
                <w:tcPr>
                  <w:tcW w:w="4211" w:type="pct"/>
                  <w:tcBorders>
                    <w:top w:val="single" w:sz="4" w:space="0" w:color="auto"/>
                    <w:left w:val="single" w:sz="4" w:space="0" w:color="auto"/>
                    <w:right w:val="single" w:sz="4" w:space="0" w:color="auto"/>
                  </w:tcBorders>
                  <w:vAlign w:val="center"/>
                </w:tcPr>
                <w:p w:rsidR="00A44499" w:rsidRPr="003771C0" w:rsidRDefault="00A44499" w:rsidP="00A44499">
                  <w:pPr>
                    <w:spacing w:line="360" w:lineRule="exact"/>
                    <w:jc w:val="left"/>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项目厂区及车间内全部使用水泥混凝土硬化（一般防渗区），危废暂存间采用混凝土基础，上覆</w:t>
                  </w:r>
                  <w:r w:rsidR="002C155F">
                    <w:rPr>
                      <w:rFonts w:ascii="Times New Roman" w:eastAsia="宋体" w:hAnsi="Times New Roman" w:cs="Times New Roman" w:hint="eastAsia"/>
                      <w:color w:val="000000" w:themeColor="text1"/>
                      <w:szCs w:val="21"/>
                    </w:rPr>
                    <w:t>2mm</w:t>
                  </w:r>
                  <w:r w:rsidR="002C155F">
                    <w:rPr>
                      <w:rFonts w:ascii="Times New Roman" w:eastAsia="宋体" w:hAnsi="Times New Roman" w:cs="Times New Roman" w:hint="eastAsia"/>
                      <w:color w:val="000000" w:themeColor="text1"/>
                      <w:szCs w:val="21"/>
                    </w:rPr>
                    <w:t>厚</w:t>
                  </w:r>
                  <w:r w:rsidRPr="003771C0">
                    <w:rPr>
                      <w:rFonts w:ascii="Times New Roman" w:eastAsia="宋体" w:hAnsi="Times New Roman" w:cs="Times New Roman" w:hint="eastAsia"/>
                      <w:color w:val="000000" w:themeColor="text1"/>
                      <w:szCs w:val="21"/>
                    </w:rPr>
                    <w:t>HDPE</w:t>
                  </w:r>
                  <w:r w:rsidRPr="003771C0">
                    <w:rPr>
                      <w:rFonts w:ascii="Times New Roman" w:eastAsia="宋体" w:hAnsi="Times New Roman" w:cs="Times New Roman" w:hint="eastAsia"/>
                      <w:color w:val="000000" w:themeColor="text1"/>
                      <w:szCs w:val="21"/>
                    </w:rPr>
                    <w:t>防渗膜，渗透系数≤</w:t>
                  </w: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color w:val="000000" w:themeColor="text1"/>
                      <w:szCs w:val="21"/>
                    </w:rPr>
                    <w:t>0</w:t>
                  </w:r>
                  <w:r w:rsidRPr="003771C0">
                    <w:rPr>
                      <w:rFonts w:ascii="Times New Roman" w:eastAsia="宋体" w:hAnsi="Times New Roman" w:cs="Times New Roman"/>
                      <w:color w:val="000000" w:themeColor="text1"/>
                      <w:szCs w:val="21"/>
                      <w:vertAlign w:val="superscript"/>
                    </w:rPr>
                    <w:t>-10</w:t>
                  </w:r>
                  <w:r w:rsidRPr="003771C0">
                    <w:rPr>
                      <w:rFonts w:ascii="Times New Roman" w:eastAsia="宋体" w:hAnsi="Times New Roman" w:cs="Times New Roman" w:hint="eastAsia"/>
                      <w:color w:val="000000" w:themeColor="text1"/>
                      <w:szCs w:val="21"/>
                    </w:rPr>
                    <w:t>cm</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s</w:t>
                  </w:r>
                  <w:r w:rsidRPr="003771C0">
                    <w:rPr>
                      <w:rFonts w:ascii="Times New Roman" w:eastAsia="宋体" w:hAnsi="Times New Roman" w:cs="Times New Roman" w:hint="eastAsia"/>
                      <w:color w:val="000000" w:themeColor="text1"/>
                      <w:szCs w:val="21"/>
                    </w:rPr>
                    <w:t>（重点防渗区）</w:t>
                  </w:r>
                </w:p>
              </w:tc>
            </w:tr>
          </w:tbl>
          <w:p w:rsidR="007F51C6" w:rsidRPr="003771C0" w:rsidRDefault="00C964A9">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2</w:t>
            </w:r>
            <w:r w:rsidR="009C6FCC" w:rsidRPr="003771C0">
              <w:rPr>
                <w:rFonts w:ascii="Times New Roman" w:eastAsia="宋体" w:hAnsi="Times New Roman" w:cs="Times New Roman" w:hint="eastAsia"/>
                <w:b/>
                <w:color w:val="000000" w:themeColor="text1"/>
                <w:sz w:val="24"/>
                <w:szCs w:val="24"/>
              </w:rPr>
              <w:t>、</w:t>
            </w:r>
            <w:r w:rsidR="00BB4E64" w:rsidRPr="003771C0">
              <w:rPr>
                <w:rFonts w:ascii="Times New Roman" w:eastAsia="宋体" w:hAnsi="Times New Roman" w:cs="Times New Roman" w:hint="eastAsia"/>
                <w:b/>
                <w:color w:val="000000" w:themeColor="text1"/>
                <w:sz w:val="24"/>
                <w:szCs w:val="24"/>
              </w:rPr>
              <w:t>主要生产设备</w:t>
            </w:r>
          </w:p>
          <w:p w:rsidR="00BB4E64" w:rsidRDefault="006D5F42" w:rsidP="00BB4E64">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lastRenderedPageBreak/>
              <w:t>项目生产</w:t>
            </w:r>
            <w:r w:rsidR="00BB4E64" w:rsidRPr="003771C0">
              <w:rPr>
                <w:rFonts w:ascii="Times New Roman" w:eastAsia="宋体" w:hAnsi="Times New Roman" w:cs="Times New Roman" w:hint="eastAsia"/>
                <w:color w:val="000000" w:themeColor="text1"/>
                <w:sz w:val="24"/>
                <w:szCs w:val="24"/>
              </w:rPr>
              <w:t>设备如下</w:t>
            </w:r>
            <w:r w:rsidR="002C155F">
              <w:rPr>
                <w:rFonts w:ascii="Times New Roman" w:eastAsia="宋体" w:hAnsi="Times New Roman" w:cs="Times New Roman" w:hint="eastAsia"/>
                <w:color w:val="000000" w:themeColor="text1"/>
                <w:sz w:val="24"/>
                <w:szCs w:val="24"/>
              </w:rPr>
              <w:t>。</w:t>
            </w:r>
          </w:p>
          <w:p w:rsidR="002C155F" w:rsidRDefault="002C155F" w:rsidP="002C155F">
            <w:pPr>
              <w:spacing w:line="440" w:lineRule="exact"/>
              <w:jc w:val="center"/>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b/>
                <w:color w:val="000000" w:themeColor="text1"/>
                <w:sz w:val="24"/>
                <w:szCs w:val="24"/>
              </w:rPr>
              <w:t>表</w:t>
            </w:r>
            <w:r w:rsidRPr="003771C0">
              <w:rPr>
                <w:rFonts w:ascii="Times New Roman" w:eastAsia="宋体" w:hAnsi="Times New Roman" w:cs="Times New Roman" w:hint="eastAsia"/>
                <w:b/>
                <w:color w:val="000000" w:themeColor="text1"/>
                <w:sz w:val="24"/>
                <w:szCs w:val="24"/>
              </w:rPr>
              <w:t>2</w:t>
            </w:r>
            <w:r w:rsidRPr="003771C0">
              <w:rPr>
                <w:rFonts w:ascii="Times New Roman" w:eastAsia="宋体" w:hAnsi="Times New Roman" w:cs="Times New Roman"/>
                <w:b/>
                <w:color w:val="000000" w:themeColor="text1"/>
                <w:sz w:val="24"/>
                <w:szCs w:val="24"/>
              </w:rPr>
              <w:t>-2</w:t>
            </w:r>
            <w:r w:rsidRPr="003771C0">
              <w:rPr>
                <w:rFonts w:ascii="Times New Roman" w:eastAsia="宋体" w:hAnsi="Times New Roman" w:cs="Times New Roman" w:hint="eastAsia"/>
                <w:b/>
                <w:color w:val="000000" w:themeColor="text1"/>
                <w:sz w:val="24"/>
                <w:szCs w:val="24"/>
              </w:rPr>
              <w:t xml:space="preserve">    </w:t>
            </w:r>
            <w:r w:rsidRPr="003771C0">
              <w:rPr>
                <w:rFonts w:ascii="Times New Roman" w:eastAsia="宋体" w:hAnsi="Times New Roman" w:cs="Times New Roman" w:hint="eastAsia"/>
                <w:b/>
                <w:color w:val="000000" w:themeColor="text1"/>
                <w:sz w:val="24"/>
                <w:szCs w:val="24"/>
              </w:rPr>
              <w:t>项目设备一览表</w:t>
            </w:r>
          </w:p>
          <w:tbl>
            <w:tblPr>
              <w:tblW w:w="5000" w:type="pct"/>
              <w:jc w:val="center"/>
              <w:tblCellMar>
                <w:top w:w="15" w:type="dxa"/>
                <w:left w:w="15" w:type="dxa"/>
                <w:bottom w:w="15" w:type="dxa"/>
                <w:right w:w="15" w:type="dxa"/>
              </w:tblCellMar>
              <w:tblLook w:val="04A0" w:firstRow="1" w:lastRow="0" w:firstColumn="1" w:lastColumn="0" w:noHBand="0" w:noVBand="1"/>
            </w:tblPr>
            <w:tblGrid>
              <w:gridCol w:w="1058"/>
              <w:gridCol w:w="2525"/>
              <w:gridCol w:w="1573"/>
              <w:gridCol w:w="1401"/>
              <w:gridCol w:w="1722"/>
            </w:tblGrid>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序号</w:t>
                  </w:r>
                </w:p>
              </w:tc>
              <w:tc>
                <w:tcPr>
                  <w:tcW w:w="1525"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名称</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型号</w:t>
                  </w:r>
                </w:p>
              </w:tc>
              <w:tc>
                <w:tcPr>
                  <w:tcW w:w="846"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数量</w:t>
                  </w:r>
                </w:p>
              </w:tc>
              <w:tc>
                <w:tcPr>
                  <w:tcW w:w="1041"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用途</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p>
              </w:tc>
              <w:tc>
                <w:tcPr>
                  <w:tcW w:w="1525"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车床</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CD6140A</w:t>
                  </w:r>
                </w:p>
              </w:tc>
              <w:tc>
                <w:tcPr>
                  <w:tcW w:w="846"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4</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加工轴料</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2</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二氧化碳气体保护焊机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NBC-250A</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15</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焊接特殊工件</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3</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剪板机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Q-11-4X2000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铁板裁切</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4</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锯条磨齿机</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钢锯磨齿</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5</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龙门天车</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15</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起降重型件</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6</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圈板机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W</w:t>
                  </w:r>
                  <w:r w:rsidRPr="002C155F">
                    <w:rPr>
                      <w:rFonts w:ascii="Times New Roman" w:eastAsia="宋体" w:hAnsi="Times New Roman" w:cs="Times New Roman"/>
                      <w:color w:val="000000" w:themeColor="text1"/>
                      <w:szCs w:val="21"/>
                    </w:rPr>
                    <w:t>Ц</w:t>
                  </w:r>
                  <w:r w:rsidRPr="002C155F">
                    <w:rPr>
                      <w:rFonts w:ascii="Times New Roman" w:eastAsia="宋体" w:hAnsi="Times New Roman" w:cs="Times New Roman" w:hint="eastAsia"/>
                      <w:color w:val="000000" w:themeColor="text1"/>
                      <w:szCs w:val="21"/>
                    </w:rPr>
                    <w:t xml:space="preserve"> JB4X1500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圈板</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7</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数控等离子</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SF-2012AH-QG</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异形件自动切割</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8</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激光切割机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A3MAX1500W</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异形厚料切割</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9</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叉车</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CPC35-AG65J</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重物移动</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数控锯床</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GVZ4232</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自动切料</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1</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台式钻床</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ST-16J</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钻孔</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2</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钻铣床</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钻铣工件</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3</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型材切割机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GB4235</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3</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手动下料</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4</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折弯机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350X1000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折弯</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5</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折弯机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WC67Y-100/4000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重型材折弯</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6</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冲床</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6</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冲压工件</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7</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四柱压力机</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压异形件</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8</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直流焊接机</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ZX1-40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20</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焊接工件</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9</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90</w:t>
                  </w:r>
                  <w:r w:rsidRPr="002C155F">
                    <w:rPr>
                      <w:rFonts w:ascii="Times New Roman" w:eastAsia="宋体" w:hAnsi="Times New Roman" w:cs="Times New Roman" w:hint="eastAsia"/>
                      <w:color w:val="000000" w:themeColor="text1"/>
                      <w:szCs w:val="21"/>
                    </w:rPr>
                    <w:t>°角尺</w:t>
                  </w:r>
                  <w:r w:rsidRPr="002C155F">
                    <w:rPr>
                      <w:rFonts w:ascii="Times New Roman" w:eastAsia="宋体" w:hAnsi="Times New Roman" w:cs="Times New Roman" w:hint="eastAsia"/>
                      <w:color w:val="000000" w:themeColor="text1"/>
                      <w:szCs w:val="21"/>
                    </w:rPr>
                    <w:t>150</w:t>
                  </w:r>
                  <w:r w:rsidRPr="002C155F">
                    <w:rPr>
                      <w:rFonts w:ascii="Times New Roman" w:eastAsia="宋体" w:hAnsi="Times New Roman" w:cs="Times New Roman" w:hint="eastAsia"/>
                      <w:color w:val="000000" w:themeColor="text1"/>
                      <w:szCs w:val="21"/>
                    </w:rPr>
                    <w:t>×</w:t>
                  </w:r>
                  <w:r w:rsidRPr="002C155F">
                    <w:rPr>
                      <w:rFonts w:ascii="Times New Roman" w:eastAsia="宋体" w:hAnsi="Times New Roman" w:cs="Times New Roman" w:hint="eastAsia"/>
                      <w:color w:val="000000" w:themeColor="text1"/>
                      <w:szCs w:val="21"/>
                    </w:rPr>
                    <w:t>150</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5</w:t>
                  </w:r>
                  <w:r>
                    <w:rPr>
                      <w:rFonts w:ascii="Times New Roman" w:eastAsia="宋体" w:hAnsi="Times New Roman" w:cs="Times New Roman" w:hint="eastAsia"/>
                      <w:color w:val="000000" w:themeColor="text1"/>
                      <w:szCs w:val="21"/>
                    </w:rPr>
                    <w:t>个</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直角测量</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0</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深度游标卡尺</w:t>
                  </w:r>
                  <w:r w:rsidRPr="002C155F">
                    <w:rPr>
                      <w:rFonts w:ascii="Times New Roman" w:eastAsia="宋体" w:hAnsi="Times New Roman" w:cs="Times New Roman" w:hint="eastAsia"/>
                      <w:color w:val="000000" w:themeColor="text1"/>
                      <w:szCs w:val="21"/>
                    </w:rPr>
                    <w:t>200</w:t>
                  </w:r>
                </w:p>
              </w:tc>
              <w:tc>
                <w:tcPr>
                  <w:tcW w:w="950" w:type="pct"/>
                  <w:tcBorders>
                    <w:top w:val="single" w:sz="4" w:space="0" w:color="000000"/>
                    <w:left w:val="single" w:sz="4" w:space="0" w:color="000000"/>
                    <w:bottom w:val="single" w:sz="4" w:space="0" w:color="000000"/>
                    <w:right w:val="single" w:sz="4" w:space="0" w:color="000000"/>
                  </w:tcBorders>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w:t>
                  </w:r>
                  <w:r>
                    <w:rPr>
                      <w:rFonts w:ascii="Times New Roman" w:eastAsia="宋体" w:hAnsi="Times New Roman" w:cs="Times New Roman" w:hint="eastAsia"/>
                      <w:color w:val="000000" w:themeColor="text1"/>
                      <w:szCs w:val="21"/>
                    </w:rPr>
                    <w:t>个</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测量深度</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1</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电子测温仪</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AR300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温度测量</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2</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硬支承动平衡机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YYW-160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测量转速</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3</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静平衡装置</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试轮</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4</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迷你型噪音计</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DT-85A</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个</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测量噪音</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5</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塞尺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个</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测量缝隙</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6</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千分尺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35-50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个</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测量厚度</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7</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天平</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HC-TPR</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测量微型重量</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8</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游标卡尺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300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3</w:t>
                  </w:r>
                  <w:r>
                    <w:rPr>
                      <w:rFonts w:ascii="Times New Roman" w:eastAsia="宋体" w:hAnsi="Times New Roman" w:cs="Times New Roman" w:hint="eastAsia"/>
                      <w:color w:val="000000" w:themeColor="text1"/>
                      <w:szCs w:val="21"/>
                    </w:rPr>
                    <w:t>个</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测量粗度</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29</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高度游标卡尺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200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3</w:t>
                  </w:r>
                  <w:r>
                    <w:rPr>
                      <w:rFonts w:ascii="Times New Roman" w:eastAsia="宋体" w:hAnsi="Times New Roman" w:cs="Times New Roman" w:hint="eastAsia"/>
                      <w:color w:val="000000" w:themeColor="text1"/>
                      <w:szCs w:val="21"/>
                    </w:rPr>
                    <w:t>个</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测量高度</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color w:val="000000" w:themeColor="text1"/>
                      <w:szCs w:val="21"/>
                    </w:rPr>
                    <w:t>0</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扭力扳手</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个</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测量扭力</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color w:val="000000" w:themeColor="text1"/>
                      <w:szCs w:val="21"/>
                    </w:rPr>
                    <w:t>1</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自动攻丝机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LQT-650</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攻丝</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lastRenderedPageBreak/>
                    <w:t>3</w:t>
                  </w:r>
                  <w:r>
                    <w:rPr>
                      <w:rFonts w:ascii="Times New Roman" w:eastAsia="宋体" w:hAnsi="Times New Roman" w:cs="Times New Roman"/>
                      <w:color w:val="000000" w:themeColor="text1"/>
                      <w:szCs w:val="21"/>
                    </w:rPr>
                    <w:t>2</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冲床送料机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3</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输送原料</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color w:val="000000" w:themeColor="text1"/>
                      <w:szCs w:val="21"/>
                    </w:rPr>
                    <w:t>3</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压瓦机</w:t>
                  </w:r>
                </w:p>
              </w:tc>
              <w:tc>
                <w:tcPr>
                  <w:tcW w:w="950"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2C155F"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2C155F">
                    <w:rPr>
                      <w:rFonts w:ascii="Times New Roman" w:eastAsia="宋体" w:hAnsi="Times New Roman" w:cs="Times New Roman" w:hint="eastAsia"/>
                      <w:color w:val="000000" w:themeColor="text1"/>
                      <w:szCs w:val="21"/>
                    </w:rPr>
                    <w:t>压制彩钢瓦</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color w:val="000000" w:themeColor="text1"/>
                      <w:szCs w:val="21"/>
                    </w:rPr>
                    <w:t>4</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喷</w:t>
                  </w:r>
                  <w:r>
                    <w:rPr>
                      <w:rFonts w:ascii="Times New Roman" w:eastAsia="宋体" w:hAnsi="Times New Roman" w:cs="Times New Roman" w:hint="eastAsia"/>
                      <w:color w:val="000000" w:themeColor="text1"/>
                      <w:szCs w:val="21"/>
                    </w:rPr>
                    <w:t>漆（</w:t>
                  </w:r>
                  <w:r w:rsidRPr="003771C0">
                    <w:rPr>
                      <w:rFonts w:ascii="Times New Roman" w:eastAsia="宋体" w:hAnsi="Times New Roman" w:cs="Times New Roman" w:hint="eastAsia"/>
                      <w:color w:val="000000" w:themeColor="text1"/>
                      <w:szCs w:val="21"/>
                    </w:rPr>
                    <w:t>粉</w:t>
                  </w:r>
                  <w:r>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机房</w:t>
                  </w:r>
                </w:p>
              </w:tc>
              <w:tc>
                <w:tcPr>
                  <w:tcW w:w="950" w:type="pct"/>
                  <w:tcBorders>
                    <w:top w:val="single" w:sz="4" w:space="0" w:color="000000"/>
                    <w:left w:val="single" w:sz="4" w:space="0" w:color="000000"/>
                    <w:bottom w:val="single" w:sz="4" w:space="0" w:color="000000"/>
                    <w:right w:val="single" w:sz="4" w:space="0" w:color="000000"/>
                  </w:tcBorders>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定制</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座</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喷漆（粉）</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color w:val="000000" w:themeColor="text1"/>
                      <w:szCs w:val="21"/>
                    </w:rPr>
                    <w:t>5</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烘烤机房</w:t>
                  </w:r>
                </w:p>
              </w:tc>
              <w:tc>
                <w:tcPr>
                  <w:tcW w:w="950" w:type="pct"/>
                  <w:tcBorders>
                    <w:top w:val="single" w:sz="4" w:space="0" w:color="000000"/>
                    <w:left w:val="single" w:sz="4" w:space="0" w:color="000000"/>
                    <w:bottom w:val="single" w:sz="4" w:space="0" w:color="000000"/>
                    <w:right w:val="single" w:sz="4" w:space="0" w:color="000000"/>
                  </w:tcBorders>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定制</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座</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烘烤</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color w:val="000000" w:themeColor="text1"/>
                      <w:szCs w:val="21"/>
                    </w:rPr>
                    <w:t>6</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滤筒除尘器</w:t>
                  </w:r>
                </w:p>
              </w:tc>
              <w:tc>
                <w:tcPr>
                  <w:tcW w:w="950" w:type="pct"/>
                  <w:tcBorders>
                    <w:top w:val="single" w:sz="4" w:space="0" w:color="000000"/>
                    <w:left w:val="single" w:sz="4" w:space="0" w:color="000000"/>
                    <w:bottom w:val="single" w:sz="4" w:space="0" w:color="000000"/>
                    <w:right w:val="single" w:sz="4" w:space="0" w:color="000000"/>
                  </w:tcBorders>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台</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废气处理</w:t>
                  </w:r>
                </w:p>
              </w:tc>
            </w:tr>
            <w:tr w:rsidR="001B2555" w:rsidRPr="003771C0" w:rsidTr="001B2555">
              <w:trPr>
                <w:trHeight w:val="20"/>
                <w:jc w:val="center"/>
              </w:trPr>
              <w:tc>
                <w:tcPr>
                  <w:tcW w:w="639"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r>
                    <w:rPr>
                      <w:rFonts w:ascii="Times New Roman" w:eastAsia="宋体" w:hAnsi="Times New Roman" w:cs="Times New Roman"/>
                      <w:color w:val="000000" w:themeColor="text1"/>
                      <w:szCs w:val="21"/>
                    </w:rPr>
                    <w:t>7</w:t>
                  </w:r>
                </w:p>
              </w:tc>
              <w:tc>
                <w:tcPr>
                  <w:tcW w:w="1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UV</w:t>
                  </w:r>
                  <w:r>
                    <w:rPr>
                      <w:rFonts w:ascii="Times New Roman" w:eastAsia="宋体" w:hAnsi="Times New Roman" w:cs="Times New Roman" w:hint="eastAsia"/>
                      <w:color w:val="000000" w:themeColor="text1"/>
                      <w:szCs w:val="21"/>
                    </w:rPr>
                    <w:t>光氧</w:t>
                  </w:r>
                  <w:r>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活性炭吸附装置</w:t>
                  </w:r>
                </w:p>
              </w:tc>
              <w:tc>
                <w:tcPr>
                  <w:tcW w:w="950" w:type="pct"/>
                  <w:tcBorders>
                    <w:top w:val="single" w:sz="4" w:space="0" w:color="000000"/>
                    <w:left w:val="single" w:sz="4" w:space="0" w:color="000000"/>
                    <w:bottom w:val="single" w:sz="4" w:space="0" w:color="000000"/>
                    <w:right w:val="single" w:sz="4" w:space="0" w:color="000000"/>
                  </w:tcBorders>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定制</w:t>
                  </w:r>
                </w:p>
              </w:tc>
              <w:tc>
                <w:tcPr>
                  <w:tcW w:w="84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hint="eastAsia"/>
                      <w:color w:val="000000" w:themeColor="text1"/>
                      <w:szCs w:val="21"/>
                    </w:rPr>
                    <w:t>套</w:t>
                  </w:r>
                </w:p>
              </w:tc>
              <w:tc>
                <w:tcPr>
                  <w:tcW w:w="1041" w:type="pct"/>
                  <w:tcBorders>
                    <w:top w:val="single" w:sz="4" w:space="0" w:color="000000"/>
                    <w:left w:val="single" w:sz="4" w:space="0" w:color="000000"/>
                    <w:bottom w:val="single" w:sz="4" w:space="0" w:color="000000"/>
                    <w:right w:val="single" w:sz="4" w:space="0" w:color="000000"/>
                  </w:tcBorders>
                  <w:vAlign w:val="center"/>
                </w:tcPr>
                <w:p w:rsidR="001B2555" w:rsidRPr="003771C0" w:rsidRDefault="001B2555" w:rsidP="001B2555">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废气处理</w:t>
                  </w:r>
                </w:p>
              </w:tc>
            </w:tr>
          </w:tbl>
          <w:p w:rsidR="00DD51E0" w:rsidRPr="003771C0" w:rsidRDefault="00C964A9" w:rsidP="00BB4E64">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3</w:t>
            </w:r>
            <w:r w:rsidR="00DD51E0" w:rsidRPr="003771C0">
              <w:rPr>
                <w:rFonts w:ascii="Times New Roman" w:eastAsia="宋体" w:hAnsi="Times New Roman" w:cs="Times New Roman" w:hint="eastAsia"/>
                <w:b/>
                <w:color w:val="000000" w:themeColor="text1"/>
                <w:sz w:val="24"/>
                <w:szCs w:val="24"/>
              </w:rPr>
              <w:t>、产品方案</w:t>
            </w:r>
          </w:p>
          <w:p w:rsidR="00DD51E0" w:rsidRPr="003771C0" w:rsidRDefault="001B2555" w:rsidP="00DD51E0">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项目设计年产农牧业机械</w:t>
            </w:r>
            <w:r>
              <w:rPr>
                <w:rFonts w:ascii="Times New Roman" w:eastAsia="宋体" w:hAnsi="Times New Roman" w:cs="Times New Roman" w:hint="eastAsia"/>
                <w:color w:val="000000" w:themeColor="text1"/>
                <w:sz w:val="24"/>
                <w:szCs w:val="24"/>
              </w:rPr>
              <w:t>2</w:t>
            </w:r>
            <w:r>
              <w:rPr>
                <w:rFonts w:ascii="Times New Roman" w:eastAsia="宋体" w:hAnsi="Times New Roman" w:cs="Times New Roman"/>
                <w:color w:val="000000" w:themeColor="text1"/>
                <w:sz w:val="24"/>
                <w:szCs w:val="24"/>
              </w:rPr>
              <w:t>000</w:t>
            </w:r>
            <w:r>
              <w:rPr>
                <w:rFonts w:ascii="Times New Roman" w:eastAsia="宋体" w:hAnsi="Times New Roman" w:cs="Times New Roman" w:hint="eastAsia"/>
                <w:color w:val="000000" w:themeColor="text1"/>
                <w:sz w:val="24"/>
                <w:szCs w:val="24"/>
              </w:rPr>
              <w:t>台（套）</w:t>
            </w:r>
            <w:r w:rsidR="00DD51E0" w:rsidRPr="003771C0">
              <w:rPr>
                <w:rFonts w:ascii="Times New Roman" w:eastAsia="宋体" w:hAnsi="Times New Roman" w:cs="Times New Roman" w:hint="eastAsia"/>
                <w:color w:val="000000" w:themeColor="text1"/>
                <w:sz w:val="24"/>
                <w:szCs w:val="24"/>
              </w:rPr>
              <w:t>。</w:t>
            </w:r>
          </w:p>
          <w:p w:rsidR="007F51C6" w:rsidRPr="003771C0" w:rsidRDefault="00F52483" w:rsidP="00BB4E64">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5</w:t>
            </w:r>
            <w:r w:rsidR="00BB4E64" w:rsidRPr="003771C0">
              <w:rPr>
                <w:rFonts w:ascii="Times New Roman" w:eastAsia="宋体" w:hAnsi="Times New Roman" w:cs="Times New Roman" w:hint="eastAsia"/>
                <w:b/>
                <w:color w:val="000000" w:themeColor="text1"/>
                <w:sz w:val="24"/>
                <w:szCs w:val="24"/>
              </w:rPr>
              <w:t>、原辅材料及能源消耗</w:t>
            </w:r>
          </w:p>
          <w:p w:rsidR="00BB4E64" w:rsidRPr="003771C0" w:rsidRDefault="006D5F42">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w:t>
            </w:r>
            <w:r w:rsidR="006512B4" w:rsidRPr="003771C0">
              <w:rPr>
                <w:rFonts w:ascii="Times New Roman" w:eastAsia="宋体" w:hAnsi="Times New Roman" w:cs="Times New Roman" w:hint="eastAsia"/>
                <w:color w:val="000000" w:themeColor="text1"/>
                <w:sz w:val="24"/>
                <w:szCs w:val="24"/>
              </w:rPr>
              <w:t>各原辅材料及能源消耗情况如下。</w:t>
            </w:r>
          </w:p>
          <w:p w:rsidR="006512B4" w:rsidRPr="003771C0" w:rsidRDefault="006512B4" w:rsidP="006512B4">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表</w:t>
            </w:r>
            <w:r w:rsidRPr="003771C0">
              <w:rPr>
                <w:rFonts w:ascii="Times New Roman" w:eastAsia="宋体" w:hAnsi="Times New Roman" w:cs="Times New Roman" w:hint="eastAsia"/>
                <w:b/>
                <w:color w:val="000000" w:themeColor="text1"/>
                <w:sz w:val="24"/>
                <w:szCs w:val="24"/>
              </w:rPr>
              <w:t>2</w:t>
            </w:r>
            <w:r w:rsidRPr="003771C0">
              <w:rPr>
                <w:rFonts w:ascii="Times New Roman" w:eastAsia="宋体" w:hAnsi="Times New Roman" w:cs="Times New Roman"/>
                <w:b/>
                <w:color w:val="000000" w:themeColor="text1"/>
                <w:sz w:val="24"/>
                <w:szCs w:val="24"/>
              </w:rPr>
              <w:t xml:space="preserve">-3    </w:t>
            </w:r>
            <w:r w:rsidRPr="003771C0">
              <w:rPr>
                <w:rFonts w:ascii="Times New Roman" w:eastAsia="宋体" w:hAnsi="Times New Roman" w:cs="Times New Roman" w:hint="eastAsia"/>
                <w:b/>
                <w:color w:val="000000" w:themeColor="text1"/>
                <w:sz w:val="24"/>
                <w:szCs w:val="24"/>
              </w:rPr>
              <w:t>项目原辅材料及能源消耗情况一览表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1894"/>
              <w:gridCol w:w="1262"/>
              <w:gridCol w:w="742"/>
              <w:gridCol w:w="3565"/>
            </w:tblGrid>
            <w:tr w:rsidR="003771C0" w:rsidRPr="003771C0" w:rsidTr="0002115C">
              <w:trPr>
                <w:trHeight w:val="20"/>
                <w:jc w:val="center"/>
              </w:trPr>
              <w:tc>
                <w:tcPr>
                  <w:tcW w:w="493" w:type="pct"/>
                  <w:vAlign w:val="center"/>
                </w:tcPr>
                <w:p w:rsidR="00EC0415" w:rsidRPr="003771C0"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序号</w:t>
                  </w:r>
                </w:p>
              </w:tc>
              <w:tc>
                <w:tcPr>
                  <w:tcW w:w="1144" w:type="pct"/>
                  <w:vAlign w:val="center"/>
                </w:tcPr>
                <w:p w:rsidR="00EC0415" w:rsidRPr="003771C0"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原辅材料</w:t>
                  </w:r>
                </w:p>
              </w:tc>
              <w:tc>
                <w:tcPr>
                  <w:tcW w:w="762" w:type="pct"/>
                  <w:vAlign w:val="center"/>
                </w:tcPr>
                <w:p w:rsidR="00EC0415" w:rsidRPr="003771C0"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单位</w:t>
                  </w:r>
                </w:p>
              </w:tc>
              <w:tc>
                <w:tcPr>
                  <w:tcW w:w="448" w:type="pct"/>
                  <w:vAlign w:val="center"/>
                </w:tcPr>
                <w:p w:rsidR="00EC0415" w:rsidRPr="003771C0"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用量</w:t>
                  </w:r>
                </w:p>
              </w:tc>
              <w:tc>
                <w:tcPr>
                  <w:tcW w:w="2153" w:type="pct"/>
                  <w:vAlign w:val="center"/>
                </w:tcPr>
                <w:p w:rsidR="00EC0415" w:rsidRPr="003771C0" w:rsidRDefault="00EC0415" w:rsidP="00C20EC0">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备注</w:t>
                  </w:r>
                </w:p>
              </w:tc>
            </w:tr>
            <w:tr w:rsidR="0002115C" w:rsidRPr="003771C0" w:rsidTr="0002115C">
              <w:trPr>
                <w:trHeight w:val="18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钢材</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a</w:t>
                  </w:r>
                </w:p>
              </w:tc>
              <w:tc>
                <w:tcPr>
                  <w:tcW w:w="448"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50</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外购</w:t>
                  </w:r>
                  <w:r>
                    <w:rPr>
                      <w:rFonts w:ascii="Times New Roman" w:eastAsia="宋体" w:hAnsi="Times New Roman" w:cs="Times New Roman" w:hint="eastAsia"/>
                      <w:color w:val="000000" w:themeColor="text1"/>
                      <w:szCs w:val="21"/>
                    </w:rPr>
                    <w:t>，暂存于车间内专门区域</w:t>
                  </w:r>
                </w:p>
              </w:tc>
            </w:tr>
            <w:tr w:rsidR="0002115C" w:rsidRPr="003771C0" w:rsidTr="0002115C">
              <w:trPr>
                <w:trHeight w:val="18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2</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五金件</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a</w:t>
                  </w:r>
                </w:p>
              </w:tc>
              <w:tc>
                <w:tcPr>
                  <w:tcW w:w="448"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.5</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外购</w:t>
                  </w:r>
                  <w:r>
                    <w:rPr>
                      <w:rFonts w:ascii="Times New Roman" w:eastAsia="宋体" w:hAnsi="Times New Roman" w:cs="Times New Roman" w:hint="eastAsia"/>
                      <w:color w:val="000000" w:themeColor="text1"/>
                      <w:szCs w:val="21"/>
                    </w:rPr>
                    <w:t>，暂存于车间内专门区域</w:t>
                  </w:r>
                </w:p>
              </w:tc>
            </w:tr>
            <w:tr w:rsidR="0002115C" w:rsidRPr="003771C0" w:rsidTr="0002115C">
              <w:trPr>
                <w:trHeight w:val="18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3</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塑料件</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a</w:t>
                  </w:r>
                </w:p>
              </w:tc>
              <w:tc>
                <w:tcPr>
                  <w:tcW w:w="448"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0</w:t>
                  </w:r>
                  <w:r>
                    <w:rPr>
                      <w:rFonts w:ascii="Times New Roman" w:eastAsia="宋体" w:hAnsi="Times New Roman" w:cs="Times New Roman"/>
                      <w:color w:val="000000" w:themeColor="text1"/>
                      <w:szCs w:val="21"/>
                    </w:rPr>
                    <w:t>.5</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外购</w:t>
                  </w:r>
                  <w:r>
                    <w:rPr>
                      <w:rFonts w:ascii="Times New Roman" w:eastAsia="宋体" w:hAnsi="Times New Roman" w:cs="Times New Roman" w:hint="eastAsia"/>
                      <w:color w:val="000000" w:themeColor="text1"/>
                      <w:szCs w:val="21"/>
                    </w:rPr>
                    <w:t>，暂存于车间内专门区域</w:t>
                  </w:r>
                </w:p>
              </w:tc>
            </w:tr>
            <w:tr w:rsidR="0002115C" w:rsidRPr="003771C0" w:rsidTr="0002115C">
              <w:trPr>
                <w:trHeight w:val="18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4</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塑粉</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a</w:t>
                  </w:r>
                </w:p>
              </w:tc>
              <w:tc>
                <w:tcPr>
                  <w:tcW w:w="448" w:type="pct"/>
                  <w:vAlign w:val="center"/>
                </w:tcPr>
                <w:p w:rsidR="0002115C" w:rsidRPr="003771C0" w:rsidRDefault="00672FB1"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外购，主要成分为丙烯酸树脂粉末</w:t>
                  </w:r>
                </w:p>
              </w:tc>
            </w:tr>
            <w:tr w:rsidR="0002115C" w:rsidRPr="003771C0" w:rsidTr="0002115C">
              <w:trPr>
                <w:trHeight w:val="18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5</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B1D44">
                    <w:rPr>
                      <w:rFonts w:ascii="Times New Roman" w:eastAsia="宋体" w:hAnsi="Times New Roman" w:cs="Times New Roman" w:hint="eastAsia"/>
                      <w:color w:val="FF0000"/>
                      <w:szCs w:val="21"/>
                    </w:rPr>
                    <w:t>油漆</w:t>
                  </w:r>
                  <w:r w:rsidR="00BB1D44" w:rsidRPr="00BB1D44">
                    <w:rPr>
                      <w:rFonts w:ascii="Times New Roman" w:eastAsia="宋体" w:hAnsi="Times New Roman" w:cs="Times New Roman" w:hint="eastAsia"/>
                      <w:color w:val="FF0000"/>
                      <w:szCs w:val="21"/>
                    </w:rPr>
                    <w:t>（水性漆）</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a</w:t>
                  </w:r>
                </w:p>
              </w:tc>
              <w:tc>
                <w:tcPr>
                  <w:tcW w:w="448"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5</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外购</w:t>
                  </w:r>
                  <w:r>
                    <w:rPr>
                      <w:rFonts w:ascii="Times New Roman" w:eastAsia="宋体" w:hAnsi="Times New Roman" w:cs="Times New Roman" w:hint="eastAsia"/>
                      <w:color w:val="000000" w:themeColor="text1"/>
                      <w:szCs w:val="21"/>
                    </w:rPr>
                    <w:t>，暂存于车间内专门区域</w:t>
                  </w:r>
                </w:p>
              </w:tc>
            </w:tr>
            <w:tr w:rsidR="0002115C" w:rsidRPr="003771C0" w:rsidTr="0002115C">
              <w:trPr>
                <w:trHeight w:val="18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6</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溶剂</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a</w:t>
                  </w:r>
                </w:p>
              </w:tc>
              <w:tc>
                <w:tcPr>
                  <w:tcW w:w="448"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外购</w:t>
                  </w:r>
                  <w:r>
                    <w:rPr>
                      <w:rFonts w:ascii="Times New Roman" w:eastAsia="宋体" w:hAnsi="Times New Roman" w:cs="Times New Roman" w:hint="eastAsia"/>
                      <w:color w:val="000000" w:themeColor="text1"/>
                      <w:szCs w:val="21"/>
                    </w:rPr>
                    <w:t>，暂存于车间内专门区域</w:t>
                  </w:r>
                </w:p>
              </w:tc>
            </w:tr>
            <w:tr w:rsidR="0002115C" w:rsidRPr="003771C0" w:rsidTr="0002115C">
              <w:trPr>
                <w:trHeight w:val="18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7</w:t>
                  </w:r>
                </w:p>
              </w:tc>
              <w:tc>
                <w:tcPr>
                  <w:tcW w:w="1144" w:type="pct"/>
                  <w:vAlign w:val="center"/>
                </w:tcPr>
                <w:p w:rsidR="0002115C"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焊条</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a</w:t>
                  </w:r>
                </w:p>
              </w:tc>
              <w:tc>
                <w:tcPr>
                  <w:tcW w:w="448"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外购</w:t>
                  </w:r>
                  <w:r>
                    <w:rPr>
                      <w:rFonts w:ascii="Times New Roman" w:eastAsia="宋体" w:hAnsi="Times New Roman" w:cs="Times New Roman" w:hint="eastAsia"/>
                      <w:color w:val="000000" w:themeColor="text1"/>
                      <w:szCs w:val="21"/>
                    </w:rPr>
                    <w:t>，暂存于车间内专门区域</w:t>
                  </w:r>
                </w:p>
              </w:tc>
            </w:tr>
            <w:tr w:rsidR="0002115C" w:rsidRPr="003771C0" w:rsidTr="0002115C">
              <w:trPr>
                <w:trHeight w:val="18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8</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活性炭</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a</w:t>
                  </w:r>
                </w:p>
              </w:tc>
              <w:tc>
                <w:tcPr>
                  <w:tcW w:w="448" w:type="pct"/>
                  <w:vAlign w:val="center"/>
                </w:tcPr>
                <w:p w:rsidR="0002115C" w:rsidRPr="003771C0" w:rsidRDefault="00B50FEF"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w:t>
                  </w:r>
                  <w:r w:rsidR="0002115C">
                    <w:rPr>
                      <w:rFonts w:ascii="Times New Roman" w:eastAsia="宋体" w:hAnsi="Times New Roman" w:cs="Times New Roman"/>
                      <w:color w:val="000000" w:themeColor="text1"/>
                      <w:szCs w:val="21"/>
                    </w:rPr>
                    <w:t>.0</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外购</w:t>
                  </w:r>
                </w:p>
              </w:tc>
            </w:tr>
            <w:tr w:rsidR="0002115C" w:rsidRPr="003771C0" w:rsidTr="0002115C">
              <w:trPr>
                <w:trHeight w:val="165"/>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9</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水</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m</w:t>
                  </w:r>
                  <w:r w:rsidRPr="003771C0">
                    <w:rPr>
                      <w:rFonts w:ascii="Times New Roman" w:eastAsia="宋体" w:hAnsi="Times New Roman" w:cs="Times New Roman" w:hint="eastAsia"/>
                      <w:color w:val="000000" w:themeColor="text1"/>
                      <w:szCs w:val="21"/>
                      <w:vertAlign w:val="superscript"/>
                    </w:rPr>
                    <w:t>3</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color w:val="000000" w:themeColor="text1"/>
                      <w:szCs w:val="21"/>
                    </w:rPr>
                    <w:t>a</w:t>
                  </w:r>
                </w:p>
              </w:tc>
              <w:tc>
                <w:tcPr>
                  <w:tcW w:w="448"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675</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highlight w:val="yellow"/>
                    </w:rPr>
                  </w:pPr>
                  <w:r>
                    <w:rPr>
                      <w:rFonts w:ascii="Times New Roman" w:eastAsia="宋体" w:hAnsi="Times New Roman" w:cs="Times New Roman" w:hint="eastAsia"/>
                      <w:color w:val="000000" w:themeColor="text1"/>
                      <w:szCs w:val="21"/>
                    </w:rPr>
                    <w:t>园区</w:t>
                  </w:r>
                  <w:r w:rsidRPr="003771C0">
                    <w:rPr>
                      <w:rFonts w:ascii="Times New Roman" w:eastAsia="宋体" w:hAnsi="Times New Roman" w:cs="Times New Roman" w:hint="eastAsia"/>
                      <w:color w:val="000000" w:themeColor="text1"/>
                      <w:szCs w:val="21"/>
                    </w:rPr>
                    <w:t>供水管网提供水源</w:t>
                  </w:r>
                </w:p>
              </w:tc>
            </w:tr>
            <w:tr w:rsidR="0002115C" w:rsidRPr="003771C0" w:rsidTr="0002115C">
              <w:trPr>
                <w:trHeight w:val="20"/>
                <w:jc w:val="center"/>
              </w:trPr>
              <w:tc>
                <w:tcPr>
                  <w:tcW w:w="49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0</w:t>
                  </w:r>
                </w:p>
              </w:tc>
              <w:tc>
                <w:tcPr>
                  <w:tcW w:w="1144"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电</w:t>
                  </w:r>
                </w:p>
              </w:tc>
              <w:tc>
                <w:tcPr>
                  <w:tcW w:w="762"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万</w:t>
                  </w:r>
                  <w:proofErr w:type="spellStart"/>
                  <w:r w:rsidRPr="003771C0">
                    <w:rPr>
                      <w:rFonts w:ascii="Times New Roman" w:eastAsia="宋体" w:hAnsi="Times New Roman" w:cs="Times New Roman" w:hint="eastAsia"/>
                      <w:color w:val="000000" w:themeColor="text1"/>
                      <w:szCs w:val="21"/>
                    </w:rPr>
                    <w:t>Kw.h</w:t>
                  </w:r>
                  <w:proofErr w:type="spellEnd"/>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color w:val="000000" w:themeColor="text1"/>
                      <w:szCs w:val="21"/>
                    </w:rPr>
                    <w:t>a</w:t>
                  </w:r>
                </w:p>
              </w:tc>
              <w:tc>
                <w:tcPr>
                  <w:tcW w:w="448"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r w:rsidRPr="003771C0">
                    <w:rPr>
                      <w:rFonts w:ascii="Times New Roman" w:eastAsia="宋体" w:hAnsi="Times New Roman" w:cs="Times New Roman"/>
                      <w:color w:val="000000" w:themeColor="text1"/>
                      <w:szCs w:val="21"/>
                    </w:rPr>
                    <w:t>0</w:t>
                  </w:r>
                </w:p>
              </w:tc>
              <w:tc>
                <w:tcPr>
                  <w:tcW w:w="2153" w:type="pct"/>
                  <w:vAlign w:val="center"/>
                </w:tcPr>
                <w:p w:rsidR="0002115C" w:rsidRPr="003771C0" w:rsidRDefault="0002115C" w:rsidP="0002115C">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园区</w:t>
                  </w:r>
                  <w:r w:rsidRPr="003771C0">
                    <w:rPr>
                      <w:rFonts w:ascii="Times New Roman" w:eastAsia="宋体" w:hAnsi="Times New Roman" w:cs="Times New Roman" w:hint="eastAsia"/>
                      <w:color w:val="000000" w:themeColor="text1"/>
                      <w:szCs w:val="21"/>
                    </w:rPr>
                    <w:t>供电网络</w:t>
                  </w:r>
                </w:p>
              </w:tc>
            </w:tr>
          </w:tbl>
          <w:p w:rsidR="00655E99" w:rsidRPr="003771C0" w:rsidRDefault="00F52483" w:rsidP="00C20EC0">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6</w:t>
            </w:r>
            <w:r w:rsidR="00655E99" w:rsidRPr="003771C0">
              <w:rPr>
                <w:rFonts w:ascii="Times New Roman" w:eastAsia="宋体" w:hAnsi="Times New Roman" w:cs="Times New Roman" w:hint="eastAsia"/>
                <w:b/>
                <w:color w:val="000000" w:themeColor="text1"/>
                <w:sz w:val="24"/>
                <w:szCs w:val="24"/>
              </w:rPr>
              <w:t>、公用工程</w:t>
            </w:r>
          </w:p>
          <w:p w:rsidR="00655E99" w:rsidRPr="003771C0" w:rsidRDefault="00655E99" w:rsidP="00C20EC0">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1</w:t>
            </w:r>
            <w:r w:rsidRPr="003771C0">
              <w:rPr>
                <w:rFonts w:ascii="Times New Roman" w:eastAsia="宋体" w:hAnsi="Times New Roman" w:cs="Times New Roman" w:hint="eastAsia"/>
                <w:color w:val="000000" w:themeColor="text1"/>
                <w:sz w:val="24"/>
                <w:szCs w:val="24"/>
              </w:rPr>
              <w:t>）给水</w:t>
            </w:r>
          </w:p>
          <w:p w:rsidR="00E91D69" w:rsidRPr="003771C0" w:rsidRDefault="00655E99" w:rsidP="00C20EC0">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项目用水主要</w:t>
            </w:r>
            <w:r w:rsidR="00E91D69" w:rsidRPr="003771C0">
              <w:rPr>
                <w:rFonts w:ascii="Times New Roman" w:eastAsia="宋体" w:hAnsi="Times New Roman" w:cs="Times New Roman" w:hint="eastAsia"/>
                <w:color w:val="000000" w:themeColor="text1"/>
                <w:sz w:val="24"/>
                <w:szCs w:val="24"/>
              </w:rPr>
              <w:t>为</w:t>
            </w:r>
            <w:r w:rsidR="00761165" w:rsidRPr="003771C0">
              <w:rPr>
                <w:rFonts w:ascii="Times New Roman" w:eastAsia="宋体" w:hAnsi="Times New Roman" w:cs="Times New Roman" w:hint="eastAsia"/>
                <w:color w:val="000000" w:themeColor="text1"/>
                <w:sz w:val="24"/>
                <w:szCs w:val="24"/>
              </w:rPr>
              <w:t>生活用水</w:t>
            </w:r>
            <w:r w:rsidR="00B03DEA" w:rsidRPr="003771C0">
              <w:rPr>
                <w:rFonts w:ascii="Times New Roman" w:eastAsia="宋体" w:hAnsi="Times New Roman" w:cs="Times New Roman" w:hint="eastAsia"/>
                <w:color w:val="000000" w:themeColor="text1"/>
                <w:sz w:val="24"/>
                <w:szCs w:val="24"/>
              </w:rPr>
              <w:t>，全部由</w:t>
            </w:r>
            <w:r w:rsidR="00AB16B0" w:rsidRPr="003771C0">
              <w:rPr>
                <w:rFonts w:ascii="Times New Roman" w:eastAsia="宋体" w:hAnsi="Times New Roman" w:cs="Times New Roman" w:hint="eastAsia"/>
                <w:color w:val="000000" w:themeColor="text1"/>
                <w:sz w:val="24"/>
                <w:szCs w:val="24"/>
              </w:rPr>
              <w:t>当地</w:t>
            </w:r>
            <w:r w:rsidR="00B03DEA" w:rsidRPr="003771C0">
              <w:rPr>
                <w:rFonts w:ascii="Times New Roman" w:eastAsia="宋体" w:hAnsi="Times New Roman" w:cs="Times New Roman" w:hint="eastAsia"/>
                <w:color w:val="000000" w:themeColor="text1"/>
                <w:sz w:val="24"/>
                <w:szCs w:val="24"/>
              </w:rPr>
              <w:t>供水管网提供水源</w:t>
            </w:r>
            <w:r w:rsidR="00D50AF4" w:rsidRPr="003771C0">
              <w:rPr>
                <w:rFonts w:ascii="Times New Roman" w:eastAsia="宋体" w:hAnsi="Times New Roman" w:cs="Times New Roman" w:hint="eastAsia"/>
                <w:color w:val="000000" w:themeColor="text1"/>
                <w:sz w:val="24"/>
                <w:szCs w:val="24"/>
              </w:rPr>
              <w:t>。</w:t>
            </w:r>
          </w:p>
          <w:p w:rsidR="00F52483" w:rsidRPr="003771C0" w:rsidRDefault="00E91D69" w:rsidP="00E91D69">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项目设计劳动定员</w:t>
            </w:r>
            <w:r w:rsidR="0002115C">
              <w:rPr>
                <w:rFonts w:ascii="Times New Roman" w:eastAsia="宋体" w:hAnsi="Times New Roman" w:cs="Times New Roman"/>
                <w:color w:val="000000" w:themeColor="text1"/>
                <w:sz w:val="24"/>
                <w:szCs w:val="24"/>
              </w:rPr>
              <w:t>25</w:t>
            </w:r>
            <w:r w:rsidRPr="003771C0">
              <w:rPr>
                <w:rFonts w:ascii="Times New Roman" w:eastAsia="宋体" w:hAnsi="Times New Roman" w:cs="Times New Roman" w:hint="eastAsia"/>
                <w:color w:val="000000" w:themeColor="text1"/>
                <w:sz w:val="24"/>
                <w:szCs w:val="24"/>
              </w:rPr>
              <w:t>人，</w:t>
            </w:r>
            <w:r w:rsidR="00CD7468" w:rsidRPr="003771C0">
              <w:rPr>
                <w:rFonts w:ascii="Times New Roman" w:eastAsia="宋体" w:hAnsi="Times New Roman" w:cs="Times New Roman"/>
                <w:color w:val="000000" w:themeColor="text1"/>
                <w:sz w:val="24"/>
                <w:szCs w:val="24"/>
              </w:rPr>
              <w:t>参考《内蒙古自治区地方标准</w:t>
            </w:r>
            <w:r w:rsidR="00CD7468" w:rsidRPr="003771C0">
              <w:rPr>
                <w:rFonts w:ascii="Times New Roman" w:eastAsia="宋体" w:hAnsi="Times New Roman" w:cs="Times New Roman"/>
                <w:color w:val="000000" w:themeColor="text1"/>
                <w:sz w:val="24"/>
                <w:szCs w:val="24"/>
              </w:rPr>
              <w:t xml:space="preserve">  </w:t>
            </w:r>
            <w:r w:rsidR="00CD7468" w:rsidRPr="003771C0">
              <w:rPr>
                <w:rFonts w:ascii="Times New Roman" w:eastAsia="宋体" w:hAnsi="Times New Roman" w:cs="Times New Roman"/>
                <w:color w:val="000000" w:themeColor="text1"/>
                <w:sz w:val="24"/>
                <w:szCs w:val="24"/>
              </w:rPr>
              <w:t>行业用水定额》（</w:t>
            </w:r>
            <w:r w:rsidR="00CD7468" w:rsidRPr="003771C0">
              <w:rPr>
                <w:rFonts w:ascii="Times New Roman" w:eastAsia="宋体" w:hAnsi="Times New Roman" w:cs="Times New Roman"/>
                <w:color w:val="000000" w:themeColor="text1"/>
                <w:sz w:val="24"/>
                <w:szCs w:val="24"/>
              </w:rPr>
              <w:t>DB/T385-2020</w:t>
            </w:r>
            <w:r w:rsidR="00CD7468" w:rsidRPr="003771C0">
              <w:rPr>
                <w:rFonts w:ascii="Times New Roman" w:eastAsia="宋体" w:hAnsi="Times New Roman" w:cs="Times New Roman"/>
                <w:color w:val="000000" w:themeColor="text1"/>
                <w:sz w:val="24"/>
                <w:szCs w:val="24"/>
              </w:rPr>
              <w:t>）中的相关内容，生活用水量按</w:t>
            </w:r>
            <w:r w:rsidR="0002115C">
              <w:rPr>
                <w:rFonts w:ascii="Times New Roman" w:eastAsia="宋体" w:hAnsi="Times New Roman" w:cs="Times New Roman"/>
                <w:color w:val="000000" w:themeColor="text1"/>
                <w:sz w:val="24"/>
                <w:szCs w:val="24"/>
              </w:rPr>
              <w:t>9</w:t>
            </w:r>
            <w:r w:rsidR="00CD7468" w:rsidRPr="003771C0">
              <w:rPr>
                <w:rFonts w:ascii="Times New Roman" w:eastAsia="宋体" w:hAnsi="Times New Roman" w:cs="Times New Roman"/>
                <w:color w:val="000000" w:themeColor="text1"/>
                <w:sz w:val="24"/>
                <w:szCs w:val="24"/>
              </w:rPr>
              <w:t>0L/</w:t>
            </w:r>
            <w:r w:rsidR="00CD7468" w:rsidRPr="003771C0">
              <w:rPr>
                <w:rFonts w:ascii="Times New Roman" w:eastAsia="宋体" w:hAnsi="Times New Roman" w:cs="Times New Roman"/>
                <w:color w:val="000000" w:themeColor="text1"/>
                <w:sz w:val="24"/>
                <w:szCs w:val="24"/>
              </w:rPr>
              <w:t>人</w:t>
            </w:r>
            <w:r w:rsidR="00CD7468" w:rsidRPr="003771C0">
              <w:rPr>
                <w:rFonts w:ascii="Times New Roman" w:eastAsia="宋体" w:hAnsi="Times New Roman" w:cs="Times New Roman"/>
                <w:color w:val="000000" w:themeColor="text1"/>
                <w:sz w:val="24"/>
                <w:szCs w:val="24"/>
              </w:rPr>
              <w:t>·d</w:t>
            </w:r>
            <w:r w:rsidR="00CD7468" w:rsidRPr="003771C0">
              <w:rPr>
                <w:rFonts w:ascii="Times New Roman" w:eastAsia="宋体" w:hAnsi="Times New Roman" w:cs="Times New Roman"/>
                <w:color w:val="000000" w:themeColor="text1"/>
                <w:sz w:val="24"/>
                <w:szCs w:val="24"/>
              </w:rPr>
              <w:t>计，则生活用水量</w:t>
            </w:r>
            <w:r w:rsidR="0002115C">
              <w:rPr>
                <w:rFonts w:ascii="Times New Roman" w:eastAsia="宋体" w:hAnsi="Times New Roman" w:cs="Times New Roman"/>
                <w:color w:val="000000" w:themeColor="text1"/>
                <w:sz w:val="24"/>
                <w:szCs w:val="24"/>
              </w:rPr>
              <w:t>2.25</w:t>
            </w:r>
            <w:r w:rsidR="00CD7468" w:rsidRPr="003771C0">
              <w:rPr>
                <w:rFonts w:ascii="Times New Roman" w:eastAsia="宋体" w:hAnsi="Times New Roman" w:cs="Times New Roman"/>
                <w:color w:val="000000" w:themeColor="text1"/>
                <w:sz w:val="24"/>
                <w:szCs w:val="24"/>
              </w:rPr>
              <w:t>m</w:t>
            </w:r>
            <w:r w:rsidR="00CD7468" w:rsidRPr="003771C0">
              <w:rPr>
                <w:rFonts w:ascii="Times New Roman" w:eastAsia="宋体" w:hAnsi="Times New Roman" w:cs="Times New Roman"/>
                <w:color w:val="000000" w:themeColor="text1"/>
                <w:sz w:val="24"/>
                <w:szCs w:val="24"/>
                <w:vertAlign w:val="superscript"/>
              </w:rPr>
              <w:t>3</w:t>
            </w:r>
            <w:r w:rsidR="00CD7468" w:rsidRPr="003771C0">
              <w:rPr>
                <w:rFonts w:ascii="Times New Roman" w:eastAsia="宋体" w:hAnsi="Times New Roman" w:cs="Times New Roman"/>
                <w:color w:val="000000" w:themeColor="text1"/>
                <w:sz w:val="24"/>
                <w:szCs w:val="24"/>
              </w:rPr>
              <w:t>/</w:t>
            </w:r>
            <w:r w:rsidR="00CD7468" w:rsidRPr="003771C0">
              <w:rPr>
                <w:rFonts w:ascii="Times New Roman" w:eastAsia="宋体" w:hAnsi="Times New Roman" w:cs="Times New Roman" w:hint="eastAsia"/>
                <w:color w:val="000000" w:themeColor="text1"/>
                <w:sz w:val="24"/>
                <w:szCs w:val="24"/>
              </w:rPr>
              <w:t>d</w:t>
            </w:r>
            <w:r w:rsidR="00CD7468" w:rsidRPr="003771C0">
              <w:rPr>
                <w:rFonts w:ascii="Times New Roman" w:eastAsia="宋体" w:hAnsi="Times New Roman" w:cs="Times New Roman" w:hint="eastAsia"/>
                <w:color w:val="000000" w:themeColor="text1"/>
                <w:sz w:val="24"/>
                <w:szCs w:val="24"/>
              </w:rPr>
              <w:t>（</w:t>
            </w:r>
            <w:r w:rsidR="0002115C">
              <w:rPr>
                <w:rFonts w:ascii="Times New Roman" w:eastAsia="宋体" w:hAnsi="Times New Roman" w:cs="Times New Roman"/>
                <w:color w:val="000000" w:themeColor="text1"/>
                <w:sz w:val="24"/>
                <w:szCs w:val="24"/>
              </w:rPr>
              <w:t>675</w:t>
            </w:r>
            <w:r w:rsidR="00CD7468" w:rsidRPr="003771C0">
              <w:rPr>
                <w:rFonts w:ascii="Times New Roman" w:eastAsia="宋体" w:hAnsi="Times New Roman" w:cs="Times New Roman" w:hint="eastAsia"/>
                <w:color w:val="000000" w:themeColor="text1"/>
                <w:sz w:val="24"/>
                <w:szCs w:val="24"/>
              </w:rPr>
              <w:t>m</w:t>
            </w:r>
            <w:r w:rsidR="00CD7468" w:rsidRPr="003771C0">
              <w:rPr>
                <w:rFonts w:ascii="Times New Roman" w:eastAsia="宋体" w:hAnsi="Times New Roman" w:cs="Times New Roman"/>
                <w:color w:val="000000" w:themeColor="text1"/>
                <w:sz w:val="24"/>
                <w:szCs w:val="24"/>
                <w:vertAlign w:val="superscript"/>
              </w:rPr>
              <w:t>3</w:t>
            </w:r>
            <w:r w:rsidR="00CD7468"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hint="eastAsia"/>
                <w:color w:val="000000" w:themeColor="text1"/>
                <w:sz w:val="24"/>
                <w:szCs w:val="24"/>
              </w:rPr>
              <w:t>a</w:t>
            </w:r>
            <w:r w:rsidR="00CD7468" w:rsidRPr="003771C0">
              <w:rPr>
                <w:rFonts w:ascii="Times New Roman" w:eastAsia="宋体" w:hAnsi="Times New Roman" w:cs="Times New Roman" w:hint="eastAsia"/>
                <w:color w:val="000000" w:themeColor="text1"/>
                <w:sz w:val="24"/>
                <w:szCs w:val="24"/>
              </w:rPr>
              <w:t>）。</w:t>
            </w:r>
          </w:p>
          <w:p w:rsidR="00655E99" w:rsidRPr="003771C0" w:rsidRDefault="00D50AF4" w:rsidP="00C20EC0">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2</w:t>
            </w:r>
            <w:r w:rsidRPr="003771C0">
              <w:rPr>
                <w:rFonts w:ascii="Times New Roman" w:eastAsia="宋体" w:hAnsi="Times New Roman" w:cs="Times New Roman" w:hint="eastAsia"/>
                <w:color w:val="000000" w:themeColor="text1"/>
                <w:sz w:val="24"/>
                <w:szCs w:val="24"/>
              </w:rPr>
              <w:t>）排水</w:t>
            </w:r>
          </w:p>
          <w:p w:rsidR="00D50AF4" w:rsidRPr="003771C0" w:rsidRDefault="00D50AF4" w:rsidP="00C20EC0">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项目生活污水产生量按用水量的</w:t>
            </w:r>
            <w:r w:rsidRPr="003771C0">
              <w:rPr>
                <w:rFonts w:ascii="Times New Roman" w:eastAsia="宋体" w:hAnsi="Times New Roman" w:cs="Times New Roman" w:hint="eastAsia"/>
                <w:color w:val="000000" w:themeColor="text1"/>
                <w:sz w:val="24"/>
                <w:szCs w:val="24"/>
              </w:rPr>
              <w:t>0</w:t>
            </w:r>
            <w:r w:rsidRPr="003771C0">
              <w:rPr>
                <w:rFonts w:ascii="Times New Roman" w:eastAsia="宋体" w:hAnsi="Times New Roman" w:cs="Times New Roman"/>
                <w:color w:val="000000" w:themeColor="text1"/>
                <w:sz w:val="24"/>
                <w:szCs w:val="24"/>
              </w:rPr>
              <w:t>.8</w:t>
            </w:r>
            <w:r w:rsidRPr="003771C0">
              <w:rPr>
                <w:rFonts w:ascii="Times New Roman" w:eastAsia="宋体" w:hAnsi="Times New Roman" w:cs="Times New Roman" w:hint="eastAsia"/>
                <w:color w:val="000000" w:themeColor="text1"/>
                <w:sz w:val="24"/>
                <w:szCs w:val="24"/>
              </w:rPr>
              <w:t>计，则生活污水产生量</w:t>
            </w:r>
            <w:r w:rsidR="0002115C">
              <w:rPr>
                <w:rFonts w:ascii="Times New Roman" w:eastAsia="宋体" w:hAnsi="Times New Roman" w:cs="Times New Roman"/>
                <w:color w:val="000000" w:themeColor="text1"/>
                <w:sz w:val="24"/>
                <w:szCs w:val="24"/>
              </w:rPr>
              <w:t>1.8</w:t>
            </w:r>
            <w:r w:rsidRPr="003771C0">
              <w:rPr>
                <w:rFonts w:ascii="Times New Roman" w:eastAsia="宋体" w:hAnsi="Times New Roman" w:cs="Times New Roman" w:hint="eastAsia"/>
                <w:color w:val="000000" w:themeColor="text1"/>
                <w:sz w:val="24"/>
                <w:szCs w:val="24"/>
              </w:rPr>
              <w:t>m</w:t>
            </w:r>
            <w:r w:rsidRPr="003771C0">
              <w:rPr>
                <w:rFonts w:ascii="Times New Roman" w:eastAsia="宋体" w:hAnsi="Times New Roman" w:cs="Times New Roman"/>
                <w:color w:val="000000" w:themeColor="text1"/>
                <w:sz w:val="24"/>
                <w:szCs w:val="24"/>
                <w:vertAlign w:val="superscript"/>
              </w:rPr>
              <w:t>3</w:t>
            </w:r>
            <w:r w:rsidRPr="003771C0">
              <w:rPr>
                <w:rFonts w:ascii="Times New Roman" w:eastAsia="宋体" w:hAnsi="Times New Roman" w:cs="Times New Roman"/>
                <w:color w:val="000000" w:themeColor="text1"/>
                <w:sz w:val="24"/>
                <w:szCs w:val="24"/>
              </w:rPr>
              <w:t>/</w:t>
            </w:r>
            <w:r w:rsidRPr="003771C0">
              <w:rPr>
                <w:rFonts w:ascii="Times New Roman" w:eastAsia="宋体" w:hAnsi="Times New Roman" w:cs="Times New Roman" w:hint="eastAsia"/>
                <w:color w:val="000000" w:themeColor="text1"/>
                <w:sz w:val="24"/>
                <w:szCs w:val="24"/>
              </w:rPr>
              <w:t>d</w:t>
            </w:r>
            <w:r w:rsidR="00E91D69" w:rsidRPr="003771C0">
              <w:rPr>
                <w:rFonts w:ascii="Times New Roman" w:eastAsia="宋体" w:hAnsi="Times New Roman" w:cs="Times New Roman" w:hint="eastAsia"/>
                <w:color w:val="000000" w:themeColor="text1"/>
                <w:sz w:val="24"/>
                <w:szCs w:val="24"/>
              </w:rPr>
              <w:t>（</w:t>
            </w:r>
            <w:r w:rsidR="0002115C">
              <w:rPr>
                <w:rFonts w:ascii="Times New Roman" w:eastAsia="宋体" w:hAnsi="Times New Roman" w:cs="Times New Roman"/>
                <w:color w:val="000000" w:themeColor="text1"/>
                <w:sz w:val="24"/>
                <w:szCs w:val="24"/>
              </w:rPr>
              <w:t>54</w:t>
            </w:r>
            <w:r w:rsidR="00E91D69" w:rsidRPr="003771C0">
              <w:rPr>
                <w:rFonts w:ascii="Times New Roman" w:eastAsia="宋体" w:hAnsi="Times New Roman" w:cs="Times New Roman"/>
                <w:color w:val="000000" w:themeColor="text1"/>
                <w:sz w:val="24"/>
                <w:szCs w:val="24"/>
              </w:rPr>
              <w:t>0</w:t>
            </w:r>
            <w:r w:rsidR="00E91D69" w:rsidRPr="003771C0">
              <w:rPr>
                <w:rFonts w:ascii="Times New Roman" w:eastAsia="宋体" w:hAnsi="Times New Roman" w:cs="Times New Roman" w:hint="eastAsia"/>
                <w:color w:val="000000" w:themeColor="text1"/>
                <w:sz w:val="24"/>
                <w:szCs w:val="24"/>
              </w:rPr>
              <w:t>m</w:t>
            </w:r>
            <w:r w:rsidR="00E91D69" w:rsidRPr="003771C0">
              <w:rPr>
                <w:rFonts w:ascii="Times New Roman" w:eastAsia="宋体" w:hAnsi="Times New Roman" w:cs="Times New Roman"/>
                <w:color w:val="000000" w:themeColor="text1"/>
                <w:sz w:val="24"/>
                <w:szCs w:val="24"/>
                <w:vertAlign w:val="superscript"/>
              </w:rPr>
              <w:t>3</w:t>
            </w:r>
            <w:r w:rsidR="00E91D69" w:rsidRPr="003771C0">
              <w:rPr>
                <w:rFonts w:ascii="Times New Roman" w:eastAsia="宋体" w:hAnsi="Times New Roman" w:cs="Times New Roman"/>
                <w:color w:val="000000" w:themeColor="text1"/>
                <w:sz w:val="24"/>
                <w:szCs w:val="24"/>
              </w:rPr>
              <w:t>/</w:t>
            </w:r>
            <w:r w:rsidR="00E91D69" w:rsidRPr="003771C0">
              <w:rPr>
                <w:rFonts w:ascii="Times New Roman" w:eastAsia="宋体" w:hAnsi="Times New Roman" w:cs="Times New Roman" w:hint="eastAsia"/>
                <w:color w:val="000000" w:themeColor="text1"/>
                <w:sz w:val="24"/>
                <w:szCs w:val="24"/>
              </w:rPr>
              <w:t>a</w:t>
            </w:r>
            <w:r w:rsidR="00E91D69" w:rsidRPr="003771C0">
              <w:rPr>
                <w:rFonts w:ascii="Times New Roman" w:eastAsia="宋体" w:hAnsi="Times New Roman" w:cs="Times New Roman" w:hint="eastAsia"/>
                <w:color w:val="000000" w:themeColor="text1"/>
                <w:sz w:val="24"/>
                <w:szCs w:val="24"/>
              </w:rPr>
              <w:t>）</w:t>
            </w:r>
            <w:r w:rsidR="00C97807" w:rsidRPr="003771C0">
              <w:rPr>
                <w:rFonts w:ascii="Times New Roman" w:eastAsia="宋体" w:hAnsi="Times New Roman" w:cs="Times New Roman" w:hint="eastAsia"/>
                <w:color w:val="000000" w:themeColor="text1"/>
                <w:sz w:val="24"/>
                <w:szCs w:val="24"/>
              </w:rPr>
              <w:t>，经防渗化粪池处理后排入</w:t>
            </w:r>
            <w:r w:rsidR="0002115C">
              <w:rPr>
                <w:rFonts w:ascii="Times New Roman" w:eastAsia="宋体" w:hAnsi="Times New Roman" w:cs="Times New Roman" w:hint="eastAsia"/>
                <w:color w:val="000000" w:themeColor="text1"/>
                <w:sz w:val="24"/>
                <w:szCs w:val="24"/>
              </w:rPr>
              <w:t>园区</w:t>
            </w:r>
            <w:r w:rsidR="00C97807" w:rsidRPr="003771C0">
              <w:rPr>
                <w:rFonts w:ascii="Times New Roman" w:eastAsia="宋体" w:hAnsi="Times New Roman" w:cs="Times New Roman" w:hint="eastAsia"/>
                <w:color w:val="000000" w:themeColor="text1"/>
                <w:sz w:val="24"/>
                <w:szCs w:val="24"/>
              </w:rPr>
              <w:t>污水管网</w:t>
            </w:r>
            <w:r w:rsidRPr="003771C0">
              <w:rPr>
                <w:rFonts w:ascii="Times New Roman" w:eastAsia="宋体" w:hAnsi="Times New Roman" w:cs="Times New Roman" w:hint="eastAsia"/>
                <w:color w:val="000000" w:themeColor="text1"/>
                <w:sz w:val="24"/>
                <w:szCs w:val="24"/>
              </w:rPr>
              <w:t>。</w:t>
            </w:r>
          </w:p>
          <w:p w:rsidR="00D50AF4" w:rsidRPr="003771C0" w:rsidRDefault="00D50AF4">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3</w:t>
            </w:r>
            <w:r w:rsidRPr="003771C0">
              <w:rPr>
                <w:rFonts w:ascii="Times New Roman" w:eastAsia="宋体" w:hAnsi="Times New Roman" w:cs="Times New Roman" w:hint="eastAsia"/>
                <w:color w:val="000000" w:themeColor="text1"/>
                <w:sz w:val="24"/>
                <w:szCs w:val="24"/>
              </w:rPr>
              <w:t>）供电</w:t>
            </w:r>
          </w:p>
          <w:p w:rsidR="00D50AF4" w:rsidRPr="003771C0" w:rsidRDefault="00D50AF4">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项目用电</w:t>
            </w:r>
            <w:r w:rsidR="00761165" w:rsidRPr="003771C0">
              <w:rPr>
                <w:rFonts w:ascii="Times New Roman" w:eastAsia="宋体" w:hAnsi="Times New Roman" w:cs="Times New Roman" w:hint="eastAsia"/>
                <w:color w:val="000000" w:themeColor="text1"/>
                <w:sz w:val="24"/>
                <w:szCs w:val="24"/>
              </w:rPr>
              <w:t>由</w:t>
            </w:r>
            <w:r w:rsidR="00AB16B0" w:rsidRPr="003771C0">
              <w:rPr>
                <w:rFonts w:ascii="Times New Roman" w:eastAsia="宋体" w:hAnsi="Times New Roman" w:cs="Times New Roman" w:hint="eastAsia"/>
                <w:color w:val="000000" w:themeColor="text1"/>
                <w:sz w:val="24"/>
                <w:szCs w:val="24"/>
              </w:rPr>
              <w:t>当地</w:t>
            </w:r>
            <w:r w:rsidR="00761165" w:rsidRPr="003771C0">
              <w:rPr>
                <w:rFonts w:ascii="Times New Roman" w:eastAsia="宋体" w:hAnsi="Times New Roman" w:cs="Times New Roman" w:hint="eastAsia"/>
                <w:color w:val="000000" w:themeColor="text1"/>
                <w:sz w:val="24"/>
                <w:szCs w:val="24"/>
              </w:rPr>
              <w:t>供电网络</w:t>
            </w:r>
            <w:r w:rsidRPr="003771C0">
              <w:rPr>
                <w:rFonts w:ascii="Times New Roman" w:eastAsia="宋体" w:hAnsi="Times New Roman" w:cs="Times New Roman" w:hint="eastAsia"/>
                <w:color w:val="000000" w:themeColor="text1"/>
                <w:sz w:val="24"/>
                <w:szCs w:val="24"/>
              </w:rPr>
              <w:t>提供电源，年用电量</w:t>
            </w:r>
            <w:r w:rsidR="0002115C">
              <w:rPr>
                <w:rFonts w:ascii="Times New Roman" w:eastAsia="宋体" w:hAnsi="Times New Roman" w:cs="Times New Roman"/>
                <w:color w:val="000000" w:themeColor="text1"/>
                <w:sz w:val="24"/>
                <w:szCs w:val="24"/>
              </w:rPr>
              <w:t>5</w:t>
            </w:r>
            <w:r w:rsidR="00E96176" w:rsidRPr="003771C0">
              <w:rPr>
                <w:rFonts w:ascii="Times New Roman" w:eastAsia="宋体" w:hAnsi="Times New Roman" w:cs="Times New Roman"/>
                <w:color w:val="000000" w:themeColor="text1"/>
                <w:sz w:val="24"/>
                <w:szCs w:val="24"/>
              </w:rPr>
              <w:t>0</w:t>
            </w:r>
            <w:r w:rsidRPr="003771C0">
              <w:rPr>
                <w:rFonts w:ascii="Times New Roman" w:eastAsia="宋体" w:hAnsi="Times New Roman" w:cs="Times New Roman" w:hint="eastAsia"/>
                <w:color w:val="000000" w:themeColor="text1"/>
                <w:sz w:val="24"/>
                <w:szCs w:val="24"/>
              </w:rPr>
              <w:t>万</w:t>
            </w:r>
            <w:r w:rsidRPr="003771C0">
              <w:rPr>
                <w:rFonts w:ascii="Times New Roman" w:eastAsia="宋体" w:hAnsi="Times New Roman" w:cs="Times New Roman" w:hint="eastAsia"/>
                <w:color w:val="000000" w:themeColor="text1"/>
                <w:sz w:val="24"/>
                <w:szCs w:val="24"/>
              </w:rPr>
              <w:t>Kwh</w:t>
            </w:r>
            <w:r w:rsidRPr="003771C0">
              <w:rPr>
                <w:rFonts w:ascii="Times New Roman" w:eastAsia="宋体" w:hAnsi="Times New Roman" w:cs="Times New Roman" w:hint="eastAsia"/>
                <w:color w:val="000000" w:themeColor="text1"/>
                <w:sz w:val="24"/>
                <w:szCs w:val="24"/>
              </w:rPr>
              <w:t>。</w:t>
            </w:r>
          </w:p>
          <w:p w:rsidR="00D50AF4" w:rsidRPr="003771C0" w:rsidRDefault="00D50AF4">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lastRenderedPageBreak/>
              <w:t>（</w:t>
            </w:r>
            <w:r w:rsidRPr="003771C0">
              <w:rPr>
                <w:rFonts w:ascii="Times New Roman" w:eastAsia="宋体" w:hAnsi="Times New Roman" w:cs="Times New Roman" w:hint="eastAsia"/>
                <w:color w:val="000000" w:themeColor="text1"/>
                <w:sz w:val="24"/>
                <w:szCs w:val="24"/>
              </w:rPr>
              <w:t>4</w:t>
            </w:r>
            <w:r w:rsidRPr="003771C0">
              <w:rPr>
                <w:rFonts w:ascii="Times New Roman" w:eastAsia="宋体" w:hAnsi="Times New Roman" w:cs="Times New Roman" w:hint="eastAsia"/>
                <w:color w:val="000000" w:themeColor="text1"/>
                <w:sz w:val="24"/>
                <w:szCs w:val="24"/>
              </w:rPr>
              <w:t>）供热</w:t>
            </w:r>
          </w:p>
          <w:p w:rsidR="00D50AF4" w:rsidRPr="003771C0" w:rsidRDefault="00DA2202">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w:t>
            </w:r>
            <w:r w:rsidR="00E91D69" w:rsidRPr="003771C0">
              <w:rPr>
                <w:rFonts w:ascii="Times New Roman" w:eastAsia="宋体" w:hAnsi="Times New Roman" w:cs="Times New Roman" w:hint="eastAsia"/>
                <w:color w:val="000000" w:themeColor="text1"/>
                <w:sz w:val="24"/>
                <w:szCs w:val="24"/>
              </w:rPr>
              <w:t>冬季办公区采暖由</w:t>
            </w:r>
            <w:r w:rsidR="00AB16B0" w:rsidRPr="003771C0">
              <w:rPr>
                <w:rFonts w:ascii="Times New Roman" w:eastAsia="宋体" w:hAnsi="Times New Roman" w:cs="Times New Roman" w:hint="eastAsia"/>
                <w:color w:val="000000" w:themeColor="text1"/>
                <w:sz w:val="24"/>
                <w:szCs w:val="24"/>
              </w:rPr>
              <w:t>当地</w:t>
            </w:r>
            <w:r w:rsidR="00E91D69" w:rsidRPr="003771C0">
              <w:rPr>
                <w:rFonts w:ascii="Times New Roman" w:eastAsia="宋体" w:hAnsi="Times New Roman" w:cs="Times New Roman" w:hint="eastAsia"/>
                <w:color w:val="000000" w:themeColor="text1"/>
                <w:sz w:val="24"/>
                <w:szCs w:val="24"/>
              </w:rPr>
              <w:t>供热管网提供热源</w:t>
            </w:r>
            <w:r w:rsidR="0002115C">
              <w:rPr>
                <w:rFonts w:ascii="Times New Roman" w:eastAsia="宋体" w:hAnsi="Times New Roman" w:cs="Times New Roman" w:hint="eastAsia"/>
                <w:color w:val="000000" w:themeColor="text1"/>
                <w:sz w:val="24"/>
                <w:szCs w:val="24"/>
              </w:rPr>
              <w:t>，烘烤工序使用电加热</w:t>
            </w:r>
            <w:r w:rsidR="00D50AF4" w:rsidRPr="003771C0">
              <w:rPr>
                <w:rFonts w:ascii="Times New Roman" w:eastAsia="宋体" w:hAnsi="Times New Roman" w:cs="Times New Roman" w:hint="eastAsia"/>
                <w:color w:val="000000" w:themeColor="text1"/>
                <w:sz w:val="24"/>
                <w:szCs w:val="24"/>
              </w:rPr>
              <w:t>。</w:t>
            </w:r>
          </w:p>
          <w:p w:rsidR="007F51C6" w:rsidRPr="003771C0" w:rsidRDefault="00DD51E0">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6</w:t>
            </w:r>
            <w:r w:rsidR="009C6FCC" w:rsidRPr="003771C0">
              <w:rPr>
                <w:rFonts w:ascii="Times New Roman" w:eastAsia="宋体" w:hAnsi="Times New Roman" w:cs="Times New Roman" w:hint="eastAsia"/>
                <w:b/>
                <w:color w:val="000000" w:themeColor="text1"/>
                <w:sz w:val="24"/>
                <w:szCs w:val="24"/>
              </w:rPr>
              <w:t>、工程总平面布置</w:t>
            </w:r>
          </w:p>
          <w:p w:rsidR="007F51C6" w:rsidRPr="003771C0" w:rsidRDefault="009C6FCC">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项目位于</w:t>
            </w:r>
            <w:r w:rsidR="00E11C49">
              <w:rPr>
                <w:rFonts w:ascii="Times New Roman" w:eastAsia="宋体" w:hAnsi="Times New Roman" w:cs="Times New Roman" w:hint="eastAsia"/>
                <w:color w:val="000000" w:themeColor="text1"/>
                <w:sz w:val="24"/>
                <w:szCs w:val="24"/>
              </w:rPr>
              <w:t>巴彦淖尔市五原工业园区</w:t>
            </w:r>
            <w:r w:rsidR="00761165" w:rsidRPr="003771C0">
              <w:rPr>
                <w:rFonts w:ascii="Times New Roman" w:eastAsia="宋体" w:hAnsi="Times New Roman" w:cs="Times New Roman" w:hint="eastAsia"/>
                <w:color w:val="000000" w:themeColor="text1"/>
                <w:sz w:val="24"/>
                <w:szCs w:val="24"/>
              </w:rPr>
              <w:t>。</w:t>
            </w:r>
            <w:r w:rsidR="00E11C49">
              <w:rPr>
                <w:rFonts w:ascii="Times New Roman" w:eastAsia="宋体" w:hAnsi="Times New Roman" w:cs="Times New Roman" w:hint="eastAsia"/>
                <w:color w:val="000000" w:themeColor="text1"/>
                <w:sz w:val="24"/>
                <w:szCs w:val="24"/>
              </w:rPr>
              <w:t>生产车间布设在厂区北部，</w:t>
            </w:r>
            <w:r w:rsidR="001C613D">
              <w:rPr>
                <w:rFonts w:ascii="Times New Roman" w:eastAsia="宋体" w:hAnsi="Times New Roman" w:cs="Times New Roman" w:hint="eastAsia"/>
                <w:color w:val="000000" w:themeColor="text1"/>
                <w:sz w:val="24"/>
                <w:szCs w:val="24"/>
              </w:rPr>
              <w:t>喷漆车间布设在生产车间西侧，</w:t>
            </w:r>
            <w:r w:rsidR="00E11C49">
              <w:rPr>
                <w:rFonts w:ascii="Times New Roman" w:eastAsia="宋体" w:hAnsi="Times New Roman" w:cs="Times New Roman" w:hint="eastAsia"/>
                <w:color w:val="000000" w:themeColor="text1"/>
                <w:sz w:val="24"/>
                <w:szCs w:val="24"/>
              </w:rPr>
              <w:t>办公楼布设在生产车间南侧</w:t>
            </w:r>
            <w:r w:rsidRPr="003771C0">
              <w:rPr>
                <w:rFonts w:ascii="Times New Roman" w:eastAsia="宋体" w:hAnsi="Times New Roman" w:cs="Times New Roman" w:hint="eastAsia"/>
                <w:color w:val="000000" w:themeColor="text1"/>
                <w:sz w:val="24"/>
                <w:szCs w:val="24"/>
              </w:rPr>
              <w:t>，项目平面布置见附图</w:t>
            </w:r>
            <w:r w:rsidRPr="003771C0">
              <w:rPr>
                <w:rFonts w:ascii="Times New Roman" w:eastAsia="宋体" w:hAnsi="Times New Roman" w:cs="Times New Roman"/>
                <w:color w:val="000000" w:themeColor="text1"/>
                <w:sz w:val="24"/>
                <w:szCs w:val="24"/>
              </w:rPr>
              <w:t>3</w:t>
            </w:r>
            <w:r w:rsidRPr="003771C0">
              <w:rPr>
                <w:rFonts w:ascii="Times New Roman" w:eastAsia="宋体" w:hAnsi="Times New Roman" w:cs="Times New Roman" w:hint="eastAsia"/>
                <w:color w:val="000000" w:themeColor="text1"/>
                <w:sz w:val="24"/>
                <w:szCs w:val="24"/>
              </w:rPr>
              <w:t>。</w:t>
            </w:r>
          </w:p>
          <w:p w:rsidR="007F51C6" w:rsidRPr="003771C0" w:rsidRDefault="00DD51E0">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7</w:t>
            </w:r>
            <w:r w:rsidR="009C6FCC" w:rsidRPr="003771C0">
              <w:rPr>
                <w:rFonts w:ascii="Times New Roman" w:eastAsia="宋体" w:hAnsi="Times New Roman" w:cs="Times New Roman" w:hint="eastAsia"/>
                <w:b/>
                <w:color w:val="000000" w:themeColor="text1"/>
                <w:sz w:val="24"/>
                <w:szCs w:val="24"/>
              </w:rPr>
              <w:t>、劳动定员及工作制度</w:t>
            </w:r>
          </w:p>
          <w:p w:rsidR="007F51C6" w:rsidRPr="003771C0" w:rsidRDefault="00761165">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w:t>
            </w:r>
            <w:r w:rsidR="00D50AF4" w:rsidRPr="003771C0">
              <w:rPr>
                <w:rFonts w:ascii="Times New Roman" w:eastAsia="宋体" w:hAnsi="Times New Roman" w:cs="Times New Roman" w:hint="eastAsia"/>
                <w:color w:val="000000" w:themeColor="text1"/>
                <w:sz w:val="24"/>
                <w:szCs w:val="24"/>
              </w:rPr>
              <w:t>年工作</w:t>
            </w:r>
            <w:r w:rsidR="00743B87" w:rsidRPr="003771C0">
              <w:rPr>
                <w:rFonts w:ascii="Times New Roman" w:eastAsia="宋体" w:hAnsi="Times New Roman" w:cs="Times New Roman"/>
                <w:color w:val="000000" w:themeColor="text1"/>
                <w:sz w:val="24"/>
                <w:szCs w:val="24"/>
              </w:rPr>
              <w:t>30</w:t>
            </w:r>
            <w:r w:rsidR="00D50AF4" w:rsidRPr="003771C0">
              <w:rPr>
                <w:rFonts w:ascii="Times New Roman" w:eastAsia="宋体" w:hAnsi="Times New Roman" w:cs="Times New Roman"/>
                <w:color w:val="000000" w:themeColor="text1"/>
                <w:sz w:val="24"/>
                <w:szCs w:val="24"/>
              </w:rPr>
              <w:t>0</w:t>
            </w:r>
            <w:r w:rsidR="00D50AF4" w:rsidRPr="003771C0">
              <w:rPr>
                <w:rFonts w:ascii="Times New Roman" w:eastAsia="宋体" w:hAnsi="Times New Roman" w:cs="Times New Roman" w:hint="eastAsia"/>
                <w:color w:val="000000" w:themeColor="text1"/>
                <w:sz w:val="24"/>
                <w:szCs w:val="24"/>
              </w:rPr>
              <w:t>d</w:t>
            </w:r>
            <w:r w:rsidR="00D50AF4"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每天工作</w:t>
            </w:r>
            <w:r w:rsidR="00DA2202" w:rsidRPr="003771C0">
              <w:rPr>
                <w:rFonts w:ascii="Times New Roman" w:eastAsia="宋体" w:hAnsi="Times New Roman" w:cs="Times New Roman"/>
                <w:color w:val="000000" w:themeColor="text1"/>
                <w:sz w:val="24"/>
                <w:szCs w:val="24"/>
              </w:rPr>
              <w:t>8</w:t>
            </w:r>
            <w:r w:rsidRPr="003771C0">
              <w:rPr>
                <w:rFonts w:ascii="Times New Roman" w:eastAsia="宋体" w:hAnsi="Times New Roman" w:cs="Times New Roman" w:hint="eastAsia"/>
                <w:color w:val="000000" w:themeColor="text1"/>
                <w:sz w:val="24"/>
                <w:szCs w:val="24"/>
              </w:rPr>
              <w:t>h</w:t>
            </w:r>
            <w:r w:rsidR="00DA2202" w:rsidRPr="003771C0">
              <w:rPr>
                <w:rFonts w:ascii="Times New Roman" w:eastAsia="宋体" w:hAnsi="Times New Roman" w:cs="Times New Roman" w:hint="eastAsia"/>
                <w:color w:val="000000" w:themeColor="text1"/>
                <w:sz w:val="24"/>
                <w:szCs w:val="24"/>
              </w:rPr>
              <w:t>，劳动定员</w:t>
            </w:r>
            <w:r w:rsidR="00A12901" w:rsidRPr="003771C0">
              <w:rPr>
                <w:rFonts w:ascii="Times New Roman" w:eastAsia="宋体" w:hAnsi="Times New Roman" w:cs="Times New Roman"/>
                <w:color w:val="000000" w:themeColor="text1"/>
                <w:sz w:val="24"/>
                <w:szCs w:val="24"/>
              </w:rPr>
              <w:t>2</w:t>
            </w:r>
            <w:r w:rsidR="00E11C49">
              <w:rPr>
                <w:rFonts w:ascii="Times New Roman" w:eastAsia="宋体" w:hAnsi="Times New Roman" w:cs="Times New Roman"/>
                <w:color w:val="000000" w:themeColor="text1"/>
                <w:sz w:val="24"/>
                <w:szCs w:val="24"/>
              </w:rPr>
              <w:t>5</w:t>
            </w:r>
            <w:r w:rsidR="00DA2202" w:rsidRPr="003771C0">
              <w:rPr>
                <w:rFonts w:ascii="Times New Roman" w:eastAsia="宋体" w:hAnsi="Times New Roman" w:cs="Times New Roman" w:hint="eastAsia"/>
                <w:color w:val="000000" w:themeColor="text1"/>
                <w:sz w:val="24"/>
                <w:szCs w:val="24"/>
              </w:rPr>
              <w:t>人</w:t>
            </w:r>
            <w:r w:rsidR="009C6FCC" w:rsidRPr="003771C0">
              <w:rPr>
                <w:rFonts w:ascii="Times New Roman" w:eastAsia="宋体" w:hAnsi="Times New Roman" w:cs="Times New Roman" w:hint="eastAsia"/>
                <w:color w:val="000000" w:themeColor="text1"/>
                <w:sz w:val="24"/>
                <w:szCs w:val="24"/>
              </w:rPr>
              <w:t>。</w:t>
            </w:r>
          </w:p>
          <w:p w:rsidR="00D50AF4" w:rsidRPr="003771C0" w:rsidRDefault="00DD51E0">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8</w:t>
            </w:r>
            <w:r w:rsidR="00D50AF4" w:rsidRPr="003771C0">
              <w:rPr>
                <w:rFonts w:ascii="Times New Roman" w:eastAsia="宋体" w:hAnsi="Times New Roman" w:cs="Times New Roman" w:hint="eastAsia"/>
                <w:b/>
                <w:color w:val="000000" w:themeColor="text1"/>
                <w:sz w:val="24"/>
                <w:szCs w:val="24"/>
              </w:rPr>
              <w:t>、预计投产日期</w:t>
            </w:r>
          </w:p>
          <w:p w:rsidR="00D50AF4" w:rsidRPr="003771C0" w:rsidRDefault="00D50AF4" w:rsidP="00996F26">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工程施工期</w:t>
            </w:r>
            <w:r w:rsidR="00996F26">
              <w:rPr>
                <w:rFonts w:ascii="Times New Roman" w:eastAsia="宋体" w:hAnsi="Times New Roman" w:cs="Times New Roman"/>
                <w:color w:val="000000" w:themeColor="text1"/>
                <w:sz w:val="24"/>
                <w:szCs w:val="24"/>
              </w:rPr>
              <w:t>8</w:t>
            </w:r>
            <w:r w:rsidRPr="003771C0">
              <w:rPr>
                <w:rFonts w:ascii="Times New Roman" w:eastAsia="宋体" w:hAnsi="Times New Roman" w:cs="Times New Roman" w:hint="eastAsia"/>
                <w:color w:val="000000" w:themeColor="text1"/>
                <w:sz w:val="24"/>
                <w:szCs w:val="24"/>
              </w:rPr>
              <w:t>个月，</w:t>
            </w:r>
            <w:r w:rsidRPr="003771C0">
              <w:rPr>
                <w:rFonts w:ascii="Times New Roman" w:eastAsia="宋体" w:hAnsi="Times New Roman" w:cs="Times New Roman" w:hint="eastAsia"/>
                <w:color w:val="000000" w:themeColor="text1"/>
                <w:sz w:val="24"/>
                <w:szCs w:val="24"/>
              </w:rPr>
              <w:t>2</w:t>
            </w:r>
            <w:r w:rsidRPr="003771C0">
              <w:rPr>
                <w:rFonts w:ascii="Times New Roman" w:eastAsia="宋体" w:hAnsi="Times New Roman" w:cs="Times New Roman"/>
                <w:color w:val="000000" w:themeColor="text1"/>
                <w:sz w:val="24"/>
                <w:szCs w:val="24"/>
              </w:rPr>
              <w:t>02</w:t>
            </w:r>
            <w:r w:rsidR="00E11C49">
              <w:rPr>
                <w:rFonts w:ascii="Times New Roman" w:eastAsia="宋体" w:hAnsi="Times New Roman" w:cs="Times New Roman"/>
                <w:color w:val="000000" w:themeColor="text1"/>
                <w:sz w:val="24"/>
                <w:szCs w:val="24"/>
              </w:rPr>
              <w:t>4</w:t>
            </w:r>
            <w:r w:rsidRPr="003771C0">
              <w:rPr>
                <w:rFonts w:ascii="Times New Roman" w:eastAsia="宋体" w:hAnsi="Times New Roman" w:cs="Times New Roman" w:hint="eastAsia"/>
                <w:color w:val="000000" w:themeColor="text1"/>
                <w:sz w:val="24"/>
                <w:szCs w:val="24"/>
              </w:rPr>
              <w:t>年</w:t>
            </w:r>
            <w:r w:rsidR="00996F26">
              <w:rPr>
                <w:rFonts w:ascii="Times New Roman" w:eastAsia="宋体" w:hAnsi="Times New Roman" w:cs="Times New Roman"/>
                <w:color w:val="000000" w:themeColor="text1"/>
                <w:sz w:val="24"/>
                <w:szCs w:val="24"/>
              </w:rPr>
              <w:t>5</w:t>
            </w:r>
            <w:r w:rsidRPr="003771C0">
              <w:rPr>
                <w:rFonts w:ascii="Times New Roman" w:eastAsia="宋体" w:hAnsi="Times New Roman" w:cs="Times New Roman" w:hint="eastAsia"/>
                <w:color w:val="000000" w:themeColor="text1"/>
                <w:sz w:val="24"/>
                <w:szCs w:val="24"/>
              </w:rPr>
              <w:t>月开始施工，</w:t>
            </w:r>
            <w:r w:rsidR="00A74B71" w:rsidRPr="003771C0">
              <w:rPr>
                <w:rFonts w:ascii="Times New Roman" w:eastAsia="宋体" w:hAnsi="Times New Roman" w:cs="Times New Roman" w:hint="eastAsia"/>
                <w:color w:val="000000" w:themeColor="text1"/>
                <w:sz w:val="24"/>
                <w:szCs w:val="24"/>
              </w:rPr>
              <w:t>2</w:t>
            </w:r>
            <w:r w:rsidR="00A74B71" w:rsidRPr="003771C0">
              <w:rPr>
                <w:rFonts w:ascii="Times New Roman" w:eastAsia="宋体" w:hAnsi="Times New Roman" w:cs="Times New Roman"/>
                <w:color w:val="000000" w:themeColor="text1"/>
                <w:sz w:val="24"/>
                <w:szCs w:val="24"/>
              </w:rPr>
              <w:t>02</w:t>
            </w:r>
            <w:r w:rsidR="00E11C49">
              <w:rPr>
                <w:rFonts w:ascii="Times New Roman" w:eastAsia="宋体" w:hAnsi="Times New Roman" w:cs="Times New Roman"/>
                <w:color w:val="000000" w:themeColor="text1"/>
                <w:sz w:val="24"/>
                <w:szCs w:val="24"/>
              </w:rPr>
              <w:t>4</w:t>
            </w:r>
            <w:r w:rsidR="00A74B71" w:rsidRPr="003771C0">
              <w:rPr>
                <w:rFonts w:ascii="Times New Roman" w:eastAsia="宋体" w:hAnsi="Times New Roman" w:cs="Times New Roman" w:hint="eastAsia"/>
                <w:color w:val="000000" w:themeColor="text1"/>
                <w:sz w:val="24"/>
                <w:szCs w:val="24"/>
              </w:rPr>
              <w:t>年</w:t>
            </w:r>
            <w:r w:rsidR="00E11C49">
              <w:rPr>
                <w:rFonts w:ascii="Times New Roman" w:eastAsia="宋体" w:hAnsi="Times New Roman" w:cs="Times New Roman"/>
                <w:color w:val="000000" w:themeColor="text1"/>
                <w:sz w:val="24"/>
                <w:szCs w:val="24"/>
              </w:rPr>
              <w:t>12</w:t>
            </w:r>
            <w:r w:rsidRPr="003771C0">
              <w:rPr>
                <w:rFonts w:ascii="Times New Roman" w:eastAsia="宋体" w:hAnsi="Times New Roman" w:cs="Times New Roman" w:hint="eastAsia"/>
                <w:color w:val="000000" w:themeColor="text1"/>
                <w:sz w:val="24"/>
                <w:szCs w:val="24"/>
              </w:rPr>
              <w:t>月建成投产使用。</w:t>
            </w:r>
          </w:p>
        </w:tc>
      </w:tr>
      <w:tr w:rsidR="003771C0" w:rsidRPr="003771C0">
        <w:trPr>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lastRenderedPageBreak/>
              <w:t>工艺流程和产排污环节</w:t>
            </w:r>
          </w:p>
        </w:tc>
        <w:tc>
          <w:tcPr>
            <w:tcW w:w="8505" w:type="dxa"/>
          </w:tcPr>
          <w:p w:rsidR="007F51C6" w:rsidRPr="003771C0" w:rsidRDefault="009C6FCC">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1</w:t>
            </w:r>
            <w:r w:rsidRPr="003771C0">
              <w:rPr>
                <w:rFonts w:ascii="Times New Roman" w:eastAsia="宋体" w:hAnsi="Times New Roman" w:cs="Times New Roman"/>
                <w:b/>
                <w:color w:val="000000" w:themeColor="text1"/>
                <w:sz w:val="24"/>
                <w:szCs w:val="24"/>
              </w:rPr>
              <w:t>、施工期</w:t>
            </w:r>
          </w:p>
          <w:p w:rsidR="007F51C6" w:rsidRPr="003771C0" w:rsidRDefault="005806A4">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项目施工期主要工程内容包括场地平整、基础施工、结构施工及设备安装等工序，具体如下</w:t>
            </w:r>
            <w:r w:rsidR="009C6FCC" w:rsidRPr="003771C0">
              <w:rPr>
                <w:rFonts w:ascii="Times New Roman" w:eastAsia="宋体" w:hAnsi="Times New Roman" w:cs="Times New Roman" w:hint="eastAsia"/>
                <w:color w:val="000000" w:themeColor="text1"/>
                <w:sz w:val="24"/>
                <w:szCs w:val="24"/>
              </w:rPr>
              <w:t>。</w:t>
            </w:r>
          </w:p>
          <w:p w:rsidR="007E1C96" w:rsidRPr="003771C0" w:rsidRDefault="007E1C96">
            <w:pPr>
              <w:spacing w:line="440" w:lineRule="exact"/>
              <w:ind w:firstLineChars="200" w:firstLine="420"/>
              <w:rPr>
                <w:rFonts w:ascii="Times New Roman" w:eastAsia="宋体" w:hAnsi="Times New Roman" w:cs="Times New Roman"/>
                <w:color w:val="000000" w:themeColor="text1"/>
                <w:sz w:val="24"/>
                <w:szCs w:val="24"/>
              </w:rPr>
            </w:pPr>
            <w:r w:rsidRPr="003771C0">
              <w:rPr>
                <w:noProof/>
                <w:color w:val="000000" w:themeColor="text1"/>
              </w:rPr>
              <w:drawing>
                <wp:anchor distT="0" distB="0" distL="114300" distR="114300" simplePos="0" relativeHeight="251361280" behindDoc="0" locked="0" layoutInCell="1" allowOverlap="1" wp14:anchorId="43DA01F9" wp14:editId="1D8A7D09">
                  <wp:simplePos x="0" y="0"/>
                  <wp:positionH relativeFrom="column">
                    <wp:posOffset>-15240</wp:posOffset>
                  </wp:positionH>
                  <wp:positionV relativeFrom="paragraph">
                    <wp:posOffset>106045</wp:posOffset>
                  </wp:positionV>
                  <wp:extent cx="5274310" cy="1500505"/>
                  <wp:effectExtent l="0" t="0" r="2540" b="444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1500505"/>
                          </a:xfrm>
                          <a:prstGeom prst="rect">
                            <a:avLst/>
                          </a:prstGeom>
                        </pic:spPr>
                      </pic:pic>
                    </a:graphicData>
                  </a:graphic>
                  <wp14:sizeRelH relativeFrom="margin">
                    <wp14:pctWidth>0</wp14:pctWidth>
                  </wp14:sizeRelH>
                  <wp14:sizeRelV relativeFrom="margin">
                    <wp14:pctHeight>0</wp14:pctHeight>
                  </wp14:sizeRelV>
                </wp:anchor>
              </w:drawing>
            </w:r>
          </w:p>
          <w:p w:rsidR="007E1C96" w:rsidRPr="003771C0" w:rsidRDefault="007E1C96">
            <w:pPr>
              <w:spacing w:line="440" w:lineRule="exact"/>
              <w:ind w:firstLineChars="200" w:firstLine="480"/>
              <w:rPr>
                <w:rFonts w:ascii="Times New Roman" w:eastAsia="宋体" w:hAnsi="Times New Roman" w:cs="Times New Roman"/>
                <w:color w:val="000000" w:themeColor="text1"/>
                <w:sz w:val="24"/>
                <w:szCs w:val="24"/>
              </w:rPr>
            </w:pPr>
          </w:p>
          <w:p w:rsidR="00A12901" w:rsidRPr="003771C0" w:rsidRDefault="00A12901">
            <w:pPr>
              <w:spacing w:line="440" w:lineRule="exact"/>
              <w:ind w:firstLineChars="200" w:firstLine="480"/>
              <w:rPr>
                <w:rFonts w:ascii="Times New Roman" w:eastAsia="宋体" w:hAnsi="Times New Roman" w:cs="Times New Roman"/>
                <w:color w:val="000000" w:themeColor="text1"/>
                <w:sz w:val="24"/>
                <w:szCs w:val="24"/>
              </w:rPr>
            </w:pPr>
          </w:p>
          <w:p w:rsidR="00A12901" w:rsidRPr="003771C0" w:rsidRDefault="00A12901">
            <w:pPr>
              <w:spacing w:line="440" w:lineRule="exact"/>
              <w:ind w:firstLineChars="200" w:firstLine="480"/>
              <w:rPr>
                <w:rFonts w:ascii="Times New Roman" w:eastAsia="宋体" w:hAnsi="Times New Roman" w:cs="Times New Roman"/>
                <w:color w:val="000000" w:themeColor="text1"/>
                <w:sz w:val="24"/>
                <w:szCs w:val="24"/>
              </w:rPr>
            </w:pPr>
          </w:p>
          <w:p w:rsidR="00A12901" w:rsidRPr="003771C0" w:rsidRDefault="00A12901">
            <w:pPr>
              <w:spacing w:line="440" w:lineRule="exact"/>
              <w:ind w:firstLineChars="200" w:firstLine="480"/>
              <w:rPr>
                <w:rFonts w:ascii="Times New Roman" w:eastAsia="宋体" w:hAnsi="Times New Roman" w:cs="Times New Roman"/>
                <w:color w:val="000000" w:themeColor="text1"/>
                <w:sz w:val="24"/>
                <w:szCs w:val="24"/>
              </w:rPr>
            </w:pPr>
          </w:p>
          <w:p w:rsidR="00A12901" w:rsidRPr="003771C0" w:rsidRDefault="00A12901">
            <w:pPr>
              <w:spacing w:line="440" w:lineRule="exact"/>
              <w:ind w:firstLineChars="200" w:firstLine="480"/>
              <w:rPr>
                <w:rFonts w:ascii="Times New Roman" w:eastAsia="宋体" w:hAnsi="Times New Roman" w:cs="Times New Roman"/>
                <w:color w:val="000000" w:themeColor="text1"/>
                <w:sz w:val="24"/>
                <w:szCs w:val="24"/>
              </w:rPr>
            </w:pPr>
          </w:p>
          <w:p w:rsidR="005806A4" w:rsidRPr="003771C0" w:rsidRDefault="005806A4" w:rsidP="005806A4">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图</w:t>
            </w:r>
            <w:r w:rsidRPr="003771C0">
              <w:rPr>
                <w:rFonts w:ascii="Times New Roman" w:eastAsia="宋体" w:hAnsi="Times New Roman" w:cs="Times New Roman" w:hint="eastAsia"/>
                <w:b/>
                <w:color w:val="000000" w:themeColor="text1"/>
                <w:sz w:val="24"/>
                <w:szCs w:val="24"/>
              </w:rPr>
              <w:t>2</w:t>
            </w:r>
            <w:r w:rsidRPr="003771C0">
              <w:rPr>
                <w:rFonts w:ascii="Times New Roman" w:eastAsia="宋体" w:hAnsi="Times New Roman" w:cs="Times New Roman"/>
                <w:b/>
                <w:color w:val="000000" w:themeColor="text1"/>
                <w:sz w:val="24"/>
                <w:szCs w:val="24"/>
              </w:rPr>
              <w:t>-</w:t>
            </w:r>
            <w:r w:rsidR="004A32A1" w:rsidRPr="003771C0">
              <w:rPr>
                <w:rFonts w:ascii="Times New Roman" w:eastAsia="宋体" w:hAnsi="Times New Roman" w:cs="Times New Roman"/>
                <w:b/>
                <w:color w:val="000000" w:themeColor="text1"/>
                <w:sz w:val="24"/>
                <w:szCs w:val="24"/>
              </w:rPr>
              <w:t>1</w:t>
            </w:r>
            <w:r w:rsidRPr="003771C0">
              <w:rPr>
                <w:rFonts w:ascii="Times New Roman" w:eastAsia="宋体" w:hAnsi="Times New Roman" w:cs="Times New Roman"/>
                <w:b/>
                <w:color w:val="000000" w:themeColor="text1"/>
                <w:sz w:val="24"/>
                <w:szCs w:val="24"/>
              </w:rPr>
              <w:t xml:space="preserve">    </w:t>
            </w:r>
            <w:r w:rsidRPr="003771C0">
              <w:rPr>
                <w:rFonts w:ascii="Times New Roman" w:eastAsia="宋体" w:hAnsi="Times New Roman" w:cs="Times New Roman" w:hint="eastAsia"/>
                <w:b/>
                <w:color w:val="000000" w:themeColor="text1"/>
                <w:sz w:val="24"/>
                <w:szCs w:val="24"/>
              </w:rPr>
              <w:t>施工期工艺流程及排污节点图</w:t>
            </w:r>
          </w:p>
          <w:p w:rsidR="007F51C6" w:rsidRPr="003771C0" w:rsidRDefault="009C6FCC">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2</w:t>
            </w:r>
            <w:r w:rsidRPr="003771C0">
              <w:rPr>
                <w:rFonts w:ascii="Times New Roman" w:eastAsia="宋体" w:hAnsi="Times New Roman" w:cs="Times New Roman" w:hint="eastAsia"/>
                <w:b/>
                <w:color w:val="000000" w:themeColor="text1"/>
                <w:sz w:val="24"/>
                <w:szCs w:val="24"/>
              </w:rPr>
              <w:t>、营运期</w:t>
            </w:r>
          </w:p>
          <w:p w:rsidR="009F6AC9" w:rsidRPr="003771C0" w:rsidRDefault="006E2A10">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项目主要产品为农牧业机械，主要生产工序包括下料、机加工、焊接、喷漆（粉）、烘烤等工序，</w:t>
            </w:r>
            <w:r w:rsidR="009F6AC9" w:rsidRPr="003771C0">
              <w:rPr>
                <w:rFonts w:ascii="Times New Roman" w:eastAsia="宋体" w:hAnsi="Times New Roman" w:cs="Times New Roman" w:hint="eastAsia"/>
                <w:color w:val="000000" w:themeColor="text1"/>
                <w:sz w:val="24"/>
                <w:szCs w:val="24"/>
              </w:rPr>
              <w:t>运营期工艺流程及排污节点如下。</w:t>
            </w:r>
          </w:p>
          <w:p w:rsidR="00A451A5" w:rsidRDefault="00A451A5">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noProof/>
                <w:color w:val="000000" w:themeColor="text1"/>
                <w:sz w:val="24"/>
                <w:szCs w:val="24"/>
              </w:rPr>
              <w:lastRenderedPageBreak/>
              <mc:AlternateContent>
                <mc:Choice Requires="wpg">
                  <w:drawing>
                    <wp:anchor distT="0" distB="0" distL="114300" distR="114300" simplePos="0" relativeHeight="252436480" behindDoc="0" locked="0" layoutInCell="1" allowOverlap="1" wp14:anchorId="304E8D06" wp14:editId="5084E623">
                      <wp:simplePos x="0" y="0"/>
                      <wp:positionH relativeFrom="column">
                        <wp:posOffset>-76835</wp:posOffset>
                      </wp:positionH>
                      <wp:positionV relativeFrom="paragraph">
                        <wp:posOffset>117475</wp:posOffset>
                      </wp:positionV>
                      <wp:extent cx="5314956" cy="6026786"/>
                      <wp:effectExtent l="0" t="0" r="0" b="0"/>
                      <wp:wrapNone/>
                      <wp:docPr id="28" name="组合 28"/>
                      <wp:cNvGraphicFramePr/>
                      <a:graphic xmlns:a="http://schemas.openxmlformats.org/drawingml/2006/main">
                        <a:graphicData uri="http://schemas.microsoft.com/office/word/2010/wordprocessingGroup">
                          <wpg:wgp>
                            <wpg:cNvGrpSpPr/>
                            <wpg:grpSpPr>
                              <a:xfrm>
                                <a:off x="0" y="0"/>
                                <a:ext cx="5314956" cy="6026786"/>
                                <a:chOff x="-542931" y="371474"/>
                                <a:chExt cx="5314956" cy="6026786"/>
                              </a:xfrm>
                            </wpg:grpSpPr>
                            <wps:wsp>
                              <wps:cNvPr id="29" name="文本框 2"/>
                              <wps:cNvSpPr txBox="1">
                                <a:spLocks noChangeArrowheads="1"/>
                              </wps:cNvSpPr>
                              <wps:spPr bwMode="auto">
                                <a:xfrm>
                                  <a:off x="2981324" y="4867268"/>
                                  <a:ext cx="914401" cy="457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463E7B" w:rsidRDefault="00996F26" w:rsidP="006E2A10">
                                    <w:pPr>
                                      <w:jc w:val="center"/>
                                      <w:rPr>
                                        <w:rFonts w:ascii="Times New Roman" w:eastAsia="宋体" w:hAnsi="Times New Roman" w:cs="Times New Roman"/>
                                        <w:sz w:val="18"/>
                                        <w:szCs w:val="18"/>
                                      </w:rPr>
                                    </w:pPr>
                                    <w:r w:rsidRPr="00463E7B">
                                      <w:rPr>
                                        <w:rFonts w:ascii="Times New Roman" w:eastAsia="宋体" w:hAnsi="Times New Roman" w:cs="Times New Roman" w:hint="eastAsia"/>
                                        <w:sz w:val="18"/>
                                        <w:szCs w:val="18"/>
                                      </w:rPr>
                                      <w:t>废活性炭、</w:t>
                                    </w:r>
                                    <w:r w:rsidRPr="00463E7B">
                                      <w:rPr>
                                        <w:rFonts w:ascii="Times New Roman" w:eastAsia="宋体" w:hAnsi="Times New Roman" w:cs="Times New Roman"/>
                                        <w:sz w:val="18"/>
                                        <w:szCs w:val="18"/>
                                      </w:rPr>
                                      <w:t>废</w:t>
                                    </w:r>
                                    <w:r w:rsidRPr="00463E7B">
                                      <w:rPr>
                                        <w:rFonts w:ascii="Times New Roman" w:eastAsia="宋体" w:hAnsi="Times New Roman" w:cs="Times New Roman"/>
                                        <w:sz w:val="18"/>
                                        <w:szCs w:val="18"/>
                                      </w:rPr>
                                      <w:t>UV</w:t>
                                    </w:r>
                                    <w:r w:rsidRPr="00463E7B">
                                      <w:rPr>
                                        <w:rFonts w:ascii="Times New Roman" w:eastAsia="宋体" w:hAnsi="Times New Roman" w:cs="Times New Roman"/>
                                        <w:sz w:val="18"/>
                                        <w:szCs w:val="18"/>
                                      </w:rPr>
                                      <w:t>光解灯管</w:t>
                                    </w:r>
                                  </w:p>
                                </w:txbxContent>
                              </wps:txbx>
                              <wps:bodyPr rot="0" vert="horz" wrap="square" lIns="91440" tIns="45720" rIns="91440" bIns="45720" anchor="t" anchorCtr="0" upright="1">
                                <a:noAutofit/>
                              </wps:bodyPr>
                            </wps:wsp>
                            <wps:wsp>
                              <wps:cNvPr id="30" name="文本框 2"/>
                              <wps:cNvSpPr txBox="1">
                                <a:spLocks noChangeArrowheads="1"/>
                              </wps:cNvSpPr>
                              <wps:spPr bwMode="auto">
                                <a:xfrm>
                                  <a:off x="1981200" y="3448050"/>
                                  <a:ext cx="5524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82317" w:rsidRDefault="00996F26" w:rsidP="006E2A10">
                                    <w:pPr>
                                      <w:jc w:val="center"/>
                                      <w:rPr>
                                        <w:rFonts w:ascii="宋体" w:eastAsia="宋体" w:hAnsi="宋体"/>
                                        <w:sz w:val="18"/>
                                        <w:szCs w:val="18"/>
                                      </w:rPr>
                                    </w:pPr>
                                    <w:r w:rsidRPr="00B82317">
                                      <w:rPr>
                                        <w:rFonts w:ascii="宋体" w:eastAsia="宋体" w:hAnsi="宋体" w:hint="eastAsia"/>
                                        <w:sz w:val="18"/>
                                        <w:szCs w:val="18"/>
                                      </w:rPr>
                                      <w:t>除尘灰</w:t>
                                    </w:r>
                                  </w:p>
                                </w:txbxContent>
                              </wps:txbx>
                              <wps:bodyPr rot="0" vert="horz" wrap="square" lIns="91440" tIns="45720" rIns="91440" bIns="45720" anchor="t" anchorCtr="0" upright="1">
                                <a:noAutofit/>
                              </wps:bodyPr>
                            </wps:wsp>
                            <wps:wsp>
                              <wps:cNvPr id="31" name="文本框 2"/>
                              <wps:cNvSpPr txBox="1">
                                <a:spLocks noChangeArrowheads="1"/>
                              </wps:cNvSpPr>
                              <wps:spPr bwMode="auto">
                                <a:xfrm>
                                  <a:off x="952500" y="371474"/>
                                  <a:ext cx="8191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宋体" w:eastAsia="宋体" w:hAnsi="宋体"/>
                                      </w:rPr>
                                    </w:pPr>
                                    <w:r>
                                      <w:rPr>
                                        <w:rFonts w:ascii="宋体" w:eastAsia="宋体" w:hAnsi="宋体" w:hint="eastAsia"/>
                                      </w:rPr>
                                      <w:t>钢板</w:t>
                                    </w:r>
                                  </w:p>
                                </w:txbxContent>
                              </wps:txbx>
                              <wps:bodyPr rot="0" vert="horz" wrap="square" lIns="91440" tIns="45720" rIns="91440" bIns="45720" anchor="t" anchorCtr="0" upright="1">
                                <a:noAutofit/>
                              </wps:bodyPr>
                            </wps:wsp>
                            <wps:wsp>
                              <wps:cNvPr id="32" name="文本框 2"/>
                              <wps:cNvSpPr txBox="1">
                                <a:spLocks noChangeArrowheads="1"/>
                              </wps:cNvSpPr>
                              <wps:spPr bwMode="auto">
                                <a:xfrm>
                                  <a:off x="866775" y="1162050"/>
                                  <a:ext cx="1057275" cy="304800"/>
                                </a:xfrm>
                                <a:prstGeom prst="rect">
                                  <a:avLst/>
                                </a:prstGeom>
                                <a:solidFill>
                                  <a:srgbClr val="FFFFFF"/>
                                </a:solidFill>
                                <a:ln w="9525">
                                  <a:solidFill>
                                    <a:srgbClr val="000000"/>
                                  </a:solidFill>
                                  <a:miter lim="800000"/>
                                  <a:headEnd/>
                                  <a:tailEnd/>
                                </a:ln>
                              </wps:spPr>
                              <wps:txbx>
                                <w:txbxContent>
                                  <w:p w:rsidR="00996F26" w:rsidRPr="00BA261B" w:rsidRDefault="00996F26" w:rsidP="006E2A10">
                                    <w:pPr>
                                      <w:jc w:val="center"/>
                                      <w:rPr>
                                        <w:rFonts w:ascii="宋体" w:eastAsia="宋体" w:hAnsi="宋体"/>
                                      </w:rPr>
                                    </w:pPr>
                                    <w:r>
                                      <w:rPr>
                                        <w:rFonts w:ascii="宋体" w:eastAsia="宋体" w:hAnsi="宋体" w:hint="eastAsia"/>
                                      </w:rPr>
                                      <w:t>下料</w:t>
                                    </w:r>
                                  </w:p>
                                </w:txbxContent>
                              </wps:txbx>
                              <wps:bodyPr rot="0" vert="horz" wrap="square" lIns="91440" tIns="45720" rIns="91440" bIns="45720" anchor="t" anchorCtr="0" upright="1">
                                <a:noAutofit/>
                              </wps:bodyPr>
                            </wps:wsp>
                            <wps:wsp>
                              <wps:cNvPr id="33" name="文本框 2"/>
                              <wps:cNvSpPr txBox="1">
                                <a:spLocks noChangeArrowheads="1"/>
                              </wps:cNvSpPr>
                              <wps:spPr bwMode="auto">
                                <a:xfrm>
                                  <a:off x="1028700" y="6124575"/>
                                  <a:ext cx="8382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宋体" w:eastAsia="宋体" w:hAnsi="宋体"/>
                                      </w:rPr>
                                    </w:pPr>
                                    <w:r>
                                      <w:rPr>
                                        <w:rFonts w:ascii="宋体" w:eastAsia="宋体" w:hAnsi="宋体" w:hint="eastAsia"/>
                                      </w:rPr>
                                      <w:t>成品外售</w:t>
                                    </w:r>
                                  </w:p>
                                </w:txbxContent>
                              </wps:txbx>
                              <wps:bodyPr rot="0" vert="horz" wrap="square" lIns="91440" tIns="45720" rIns="91440" bIns="45720" anchor="t" anchorCtr="0" upright="1">
                                <a:noAutofit/>
                              </wps:bodyPr>
                            </wps:wsp>
                            <wps:wsp>
                              <wps:cNvPr id="34" name="文本框 2"/>
                              <wps:cNvSpPr txBox="1">
                                <a:spLocks noChangeArrowheads="1"/>
                              </wps:cNvSpPr>
                              <wps:spPr bwMode="auto">
                                <a:xfrm>
                                  <a:off x="866775" y="2000250"/>
                                  <a:ext cx="1057275" cy="304800"/>
                                </a:xfrm>
                                <a:prstGeom prst="rect">
                                  <a:avLst/>
                                </a:prstGeom>
                                <a:solidFill>
                                  <a:srgbClr val="FFFFFF"/>
                                </a:solidFill>
                                <a:ln w="9525">
                                  <a:solidFill>
                                    <a:srgbClr val="000000"/>
                                  </a:solidFill>
                                  <a:miter lim="800000"/>
                                  <a:headEnd/>
                                  <a:tailEnd/>
                                </a:ln>
                              </wps:spPr>
                              <wps:txbx>
                                <w:txbxContent>
                                  <w:p w:rsidR="00996F26" w:rsidRPr="00BA261B" w:rsidRDefault="00996F26" w:rsidP="006E2A10">
                                    <w:pPr>
                                      <w:jc w:val="center"/>
                                      <w:rPr>
                                        <w:rFonts w:ascii="宋体" w:eastAsia="宋体" w:hAnsi="宋体"/>
                                      </w:rPr>
                                    </w:pPr>
                                    <w:r>
                                      <w:rPr>
                                        <w:rFonts w:ascii="宋体" w:eastAsia="宋体" w:hAnsi="宋体" w:hint="eastAsia"/>
                                      </w:rPr>
                                      <w:t>机加工</w:t>
                                    </w:r>
                                  </w:p>
                                </w:txbxContent>
                              </wps:txbx>
                              <wps:bodyPr rot="0" vert="horz" wrap="square" lIns="91440" tIns="45720" rIns="91440" bIns="45720" anchor="t" anchorCtr="0" upright="1">
                                <a:noAutofit/>
                              </wps:bodyPr>
                            </wps:wsp>
                            <wps:wsp>
                              <wps:cNvPr id="36" name="文本框 2"/>
                              <wps:cNvSpPr txBox="1">
                                <a:spLocks noChangeArrowheads="1"/>
                              </wps:cNvSpPr>
                              <wps:spPr bwMode="auto">
                                <a:xfrm>
                                  <a:off x="876300" y="2838451"/>
                                  <a:ext cx="1057275" cy="304800"/>
                                </a:xfrm>
                                <a:prstGeom prst="rect">
                                  <a:avLst/>
                                </a:prstGeom>
                                <a:solidFill>
                                  <a:srgbClr val="FFFFFF"/>
                                </a:solidFill>
                                <a:ln w="9525">
                                  <a:solidFill>
                                    <a:srgbClr val="000000"/>
                                  </a:solidFill>
                                  <a:miter lim="800000"/>
                                  <a:headEnd/>
                                  <a:tailEnd/>
                                </a:ln>
                              </wps:spPr>
                              <wps:txbx>
                                <w:txbxContent>
                                  <w:p w:rsidR="00996F26" w:rsidRPr="00BA261B" w:rsidRDefault="00996F26" w:rsidP="006E2A10">
                                    <w:pPr>
                                      <w:jc w:val="center"/>
                                      <w:rPr>
                                        <w:rFonts w:ascii="宋体" w:eastAsia="宋体" w:hAnsi="宋体"/>
                                      </w:rPr>
                                    </w:pPr>
                                    <w:r>
                                      <w:rPr>
                                        <w:rFonts w:ascii="宋体" w:eastAsia="宋体" w:hAnsi="宋体" w:hint="eastAsia"/>
                                      </w:rPr>
                                      <w:t>焊接</w:t>
                                    </w:r>
                                  </w:p>
                                </w:txbxContent>
                              </wps:txbx>
                              <wps:bodyPr rot="0" vert="horz" wrap="square" lIns="91440" tIns="45720" rIns="91440" bIns="45720" anchor="t" anchorCtr="0" upright="1">
                                <a:noAutofit/>
                              </wps:bodyPr>
                            </wps:wsp>
                            <wps:wsp>
                              <wps:cNvPr id="37" name="文本框 2"/>
                              <wps:cNvSpPr txBox="1">
                                <a:spLocks noChangeArrowheads="1"/>
                              </wps:cNvSpPr>
                              <wps:spPr bwMode="auto">
                                <a:xfrm>
                                  <a:off x="2581271" y="4410074"/>
                                  <a:ext cx="904876" cy="485776"/>
                                </a:xfrm>
                                <a:prstGeom prst="rect">
                                  <a:avLst/>
                                </a:prstGeom>
                                <a:solidFill>
                                  <a:srgbClr val="FFFFFF"/>
                                </a:solidFill>
                                <a:ln w="9525">
                                  <a:solidFill>
                                    <a:srgbClr val="000000"/>
                                  </a:solidFill>
                                  <a:miter lim="800000"/>
                                  <a:headEnd/>
                                  <a:tailEnd/>
                                </a:ln>
                              </wps:spPr>
                              <wps:txbx>
                                <w:txbxContent>
                                  <w:p w:rsidR="00996F26" w:rsidRPr="00463E7B" w:rsidRDefault="00996F26" w:rsidP="006E2A10">
                                    <w:pPr>
                                      <w:jc w:val="center"/>
                                      <w:rPr>
                                        <w:rFonts w:ascii="Times New Roman" w:eastAsia="宋体" w:hAnsi="Times New Roman" w:cs="Times New Roman"/>
                                      </w:rPr>
                                    </w:pPr>
                                    <w:r w:rsidRPr="00463E7B">
                                      <w:rPr>
                                        <w:rFonts w:ascii="Times New Roman" w:eastAsia="宋体" w:hAnsi="Times New Roman" w:cs="Times New Roman"/>
                                      </w:rPr>
                                      <w:t>UV</w:t>
                                    </w:r>
                                    <w:proofErr w:type="gramStart"/>
                                    <w:r w:rsidRPr="00463E7B">
                                      <w:rPr>
                                        <w:rFonts w:ascii="Times New Roman" w:eastAsia="宋体" w:hAnsi="Times New Roman" w:cs="Times New Roman"/>
                                      </w:rPr>
                                      <w:t>光氧</w:t>
                                    </w:r>
                                    <w:r w:rsidRPr="00463E7B">
                                      <w:rPr>
                                        <w:rFonts w:ascii="Times New Roman" w:eastAsia="宋体" w:hAnsi="Times New Roman" w:cs="Times New Roman"/>
                                      </w:rPr>
                                      <w:t>+</w:t>
                                    </w:r>
                                    <w:proofErr w:type="gramEnd"/>
                                    <w:r w:rsidRPr="00463E7B">
                                      <w:rPr>
                                        <w:rFonts w:ascii="Times New Roman" w:eastAsia="宋体" w:hAnsi="Times New Roman" w:cs="Times New Roman"/>
                                      </w:rPr>
                                      <w:t>活性炭吸附</w:t>
                                    </w:r>
                                  </w:p>
                                </w:txbxContent>
                              </wps:txbx>
                              <wps:bodyPr rot="0" vert="horz" wrap="square" lIns="91440" tIns="45720" rIns="91440" bIns="45720" anchor="t" anchorCtr="0" upright="1">
                                <a:noAutofit/>
                              </wps:bodyPr>
                            </wps:wsp>
                            <wpg:grpSp>
                              <wpg:cNvPr id="38" name="组合 38"/>
                              <wpg:cNvGrpSpPr/>
                              <wpg:grpSpPr>
                                <a:xfrm>
                                  <a:off x="257175" y="628650"/>
                                  <a:ext cx="3829050" cy="5553075"/>
                                  <a:chOff x="19050" y="0"/>
                                  <a:chExt cx="3829050" cy="5553075"/>
                                </a:xfrm>
                              </wpg:grpSpPr>
                              <wps:wsp>
                                <wps:cNvPr id="40" name="AutoShape 27"/>
                                <wps:cNvCnPr>
                                  <a:cxnSpLocks noChangeShapeType="1"/>
                                </wps:cNvCnPr>
                                <wps:spPr bwMode="auto">
                                  <a:xfrm>
                                    <a:off x="2800352" y="4267202"/>
                                    <a:ext cx="0" cy="447673"/>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1" name="AutoShape 20"/>
                                <wps:cNvCnPr>
                                  <a:cxnSpLocks noChangeShapeType="1"/>
                                </wps:cNvCnPr>
                                <wps:spPr bwMode="auto">
                                  <a:xfrm>
                                    <a:off x="1685925" y="695325"/>
                                    <a:ext cx="60960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2" name="直接箭头连接符 42"/>
                                <wps:cNvCnPr/>
                                <wps:spPr>
                                  <a:xfrm>
                                    <a:off x="1152525" y="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3" name="直接箭头连接符 43"/>
                                <wps:cNvCnPr/>
                                <wps:spPr>
                                  <a:xfrm>
                                    <a:off x="1152525" y="83820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4" name="直接箭头连接符 44"/>
                                <wps:cNvCnPr/>
                                <wps:spPr>
                                  <a:xfrm>
                                    <a:off x="1162050" y="167640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直接箭头连接符 46"/>
                                <wps:cNvCnPr/>
                                <wps:spPr>
                                  <a:xfrm>
                                    <a:off x="1152525" y="251460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直接箭头连接符 47"/>
                                <wps:cNvCnPr/>
                                <wps:spPr>
                                  <a:xfrm>
                                    <a:off x="1171575" y="4181475"/>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直接箭头连接符 49"/>
                                <wps:cNvCnPr/>
                                <wps:spPr>
                                  <a:xfrm>
                                    <a:off x="1162050" y="335280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直接箭头连接符 50"/>
                                <wps:cNvCnPr/>
                                <wps:spPr>
                                  <a:xfrm>
                                    <a:off x="1685925" y="1514475"/>
                                    <a:ext cx="6381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51" name="直接箭头连接符 51"/>
                                <wps:cNvCnPr/>
                                <wps:spPr>
                                  <a:xfrm>
                                    <a:off x="1695450" y="3352800"/>
                                    <a:ext cx="6381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52" name="直接箭头连接符 52"/>
                                <wps:cNvCnPr/>
                                <wps:spPr>
                                  <a:xfrm>
                                    <a:off x="3257551" y="4067174"/>
                                    <a:ext cx="438149"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54" name="直接箭头连接符 54"/>
                                <wps:cNvCnPr/>
                                <wps:spPr>
                                  <a:xfrm>
                                    <a:off x="1171575" y="5019675"/>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 name="直接箭头连接符 56"/>
                                <wps:cNvCnPr/>
                                <wps:spPr>
                                  <a:xfrm>
                                    <a:off x="19050" y="2352675"/>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直接箭头连接符 65"/>
                                <wps:cNvCnPr/>
                                <wps:spPr>
                                  <a:xfrm>
                                    <a:off x="19050" y="3200400"/>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 name="直接箭头连接符 66"/>
                                <wps:cNvCnPr/>
                                <wps:spPr>
                                  <a:xfrm flipH="1">
                                    <a:off x="1676400" y="3038476"/>
                                    <a:ext cx="647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7" name="直接箭头连接符 67"/>
                                <wps:cNvCnPr/>
                                <wps:spPr>
                                  <a:xfrm>
                                    <a:off x="1704975" y="2209801"/>
                                    <a:ext cx="61912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71" name="直接箭头连接符 71"/>
                                <wps:cNvCnPr/>
                                <wps:spPr>
                                  <a:xfrm>
                                    <a:off x="3476625" y="2209800"/>
                                    <a:ext cx="3714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14" name="直接箭头连接符 114"/>
                                <wps:cNvCnPr/>
                                <wps:spPr>
                                  <a:xfrm>
                                    <a:off x="1704975" y="4019550"/>
                                    <a:ext cx="6381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15" name="AutoShape 27"/>
                                <wps:cNvCnPr>
                                  <a:cxnSpLocks noChangeShapeType="1"/>
                                </wps:cNvCnPr>
                                <wps:spPr bwMode="auto">
                                  <a:xfrm>
                                    <a:off x="2790827" y="3333750"/>
                                    <a:ext cx="0" cy="447673"/>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7" name="直接箭头连接符 117"/>
                                <wps:cNvCnPr/>
                                <wps:spPr>
                                  <a:xfrm>
                                    <a:off x="1704975" y="2514601"/>
                                    <a:ext cx="61912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21" name="直接箭头连接符 121"/>
                                <wps:cNvCnPr/>
                                <wps:spPr>
                                  <a:xfrm>
                                    <a:off x="38100" y="4848225"/>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74" name="文本框 2"/>
                              <wps:cNvSpPr txBox="1">
                                <a:spLocks noChangeArrowheads="1"/>
                              </wps:cNvSpPr>
                              <wps:spPr bwMode="auto">
                                <a:xfrm>
                                  <a:off x="3829050" y="4410075"/>
                                  <a:ext cx="94297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rPr>
                                      <w:t>1</w:t>
                                    </w:r>
                                    <w:r w:rsidRPr="00BA261B">
                                      <w:rPr>
                                        <w:rFonts w:ascii="Times New Roman" w:eastAsia="宋体" w:hAnsi="Times New Roman" w:cs="Times New Roman"/>
                                      </w:rPr>
                                      <w:t>5m</w:t>
                                    </w:r>
                                    <w:r w:rsidRPr="00BA261B">
                                      <w:rPr>
                                        <w:rFonts w:ascii="Times New Roman" w:eastAsia="宋体" w:hAnsi="Times New Roman" w:cs="Times New Roman"/>
                                      </w:rPr>
                                      <w:t>高</w:t>
                                    </w:r>
                                    <w:r>
                                      <w:rPr>
                                        <w:rFonts w:ascii="Times New Roman" w:eastAsia="宋体" w:hAnsi="Times New Roman" w:cs="Times New Roman" w:hint="eastAsia"/>
                                      </w:rPr>
                                      <w:t>排气筒排放</w:t>
                                    </w:r>
                                  </w:p>
                                </w:txbxContent>
                              </wps:txbx>
                              <wps:bodyPr rot="0" vert="horz" wrap="square" lIns="91440" tIns="45720" rIns="91440" bIns="45720" anchor="t" anchorCtr="0" upright="1">
                                <a:noAutofit/>
                              </wps:bodyPr>
                            </wps:wsp>
                            <wps:wsp>
                              <wps:cNvPr id="77" name="文本框 2"/>
                              <wps:cNvSpPr txBox="1">
                                <a:spLocks noChangeArrowheads="1"/>
                              </wps:cNvSpPr>
                              <wps:spPr bwMode="auto">
                                <a:xfrm>
                                  <a:off x="866775" y="3676650"/>
                                  <a:ext cx="1057275" cy="304800"/>
                                </a:xfrm>
                                <a:prstGeom prst="rect">
                                  <a:avLst/>
                                </a:prstGeom>
                                <a:solidFill>
                                  <a:srgbClr val="FFFFFF"/>
                                </a:solidFill>
                                <a:ln w="9525">
                                  <a:solidFill>
                                    <a:srgbClr val="000000"/>
                                  </a:solidFill>
                                  <a:miter lim="800000"/>
                                  <a:headEnd/>
                                  <a:tailEnd/>
                                </a:ln>
                              </wps:spPr>
                              <wps:txbx>
                                <w:txbxContent>
                                  <w:p w:rsidR="00996F26" w:rsidRPr="00BA261B" w:rsidRDefault="00996F26" w:rsidP="006E2A10">
                                    <w:pPr>
                                      <w:jc w:val="center"/>
                                      <w:rPr>
                                        <w:rFonts w:ascii="宋体" w:eastAsia="宋体" w:hAnsi="宋体"/>
                                      </w:rPr>
                                    </w:pPr>
                                    <w:r>
                                      <w:rPr>
                                        <w:rFonts w:ascii="宋体" w:eastAsia="宋体" w:hAnsi="宋体" w:hint="eastAsia"/>
                                      </w:rPr>
                                      <w:t>喷漆/粉</w:t>
                                    </w:r>
                                  </w:p>
                                </w:txbxContent>
                              </wps:txbx>
                              <wps:bodyPr rot="0" vert="horz" wrap="square" lIns="91440" tIns="45720" rIns="91440" bIns="45720" anchor="t" anchorCtr="0" upright="1">
                                <a:noAutofit/>
                              </wps:bodyPr>
                            </wps:wsp>
                            <wps:wsp>
                              <wps:cNvPr id="78" name="文本框 2"/>
                              <wps:cNvSpPr txBox="1">
                                <a:spLocks noChangeArrowheads="1"/>
                              </wps:cNvSpPr>
                              <wps:spPr bwMode="auto">
                                <a:xfrm>
                                  <a:off x="895350" y="5343525"/>
                                  <a:ext cx="1057275" cy="304800"/>
                                </a:xfrm>
                                <a:prstGeom prst="rect">
                                  <a:avLst/>
                                </a:prstGeom>
                                <a:solidFill>
                                  <a:srgbClr val="FFFFFF"/>
                                </a:solidFill>
                                <a:ln w="9525">
                                  <a:solidFill>
                                    <a:srgbClr val="000000"/>
                                  </a:solidFill>
                                  <a:miter lim="800000"/>
                                  <a:headEnd/>
                                  <a:tailEnd/>
                                </a:ln>
                              </wps:spPr>
                              <wps:txbx>
                                <w:txbxContent>
                                  <w:p w:rsidR="00996F26" w:rsidRPr="00BA261B" w:rsidRDefault="00996F26" w:rsidP="006E2A10">
                                    <w:pPr>
                                      <w:jc w:val="center"/>
                                      <w:rPr>
                                        <w:rFonts w:ascii="宋体" w:eastAsia="宋体" w:hAnsi="宋体"/>
                                      </w:rPr>
                                    </w:pPr>
                                    <w:r>
                                      <w:rPr>
                                        <w:rFonts w:ascii="宋体" w:eastAsia="宋体" w:hAnsi="宋体" w:hint="eastAsia"/>
                                      </w:rPr>
                                      <w:t>组装</w:t>
                                    </w:r>
                                  </w:p>
                                </w:txbxContent>
                              </wps:txbx>
                              <wps:bodyPr rot="0" vert="horz" wrap="square" lIns="91440" tIns="45720" rIns="91440" bIns="45720" anchor="t" anchorCtr="0" upright="1">
                                <a:noAutofit/>
                              </wps:bodyPr>
                            </wps:wsp>
                            <wps:wsp>
                              <wps:cNvPr id="84" name="文本框 2"/>
                              <wps:cNvSpPr txBox="1">
                                <a:spLocks noChangeArrowheads="1"/>
                              </wps:cNvSpPr>
                              <wps:spPr bwMode="auto">
                                <a:xfrm>
                                  <a:off x="-542931" y="3676650"/>
                                  <a:ext cx="9239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宋体" w:eastAsia="宋体" w:hAnsi="宋体"/>
                                      </w:rPr>
                                    </w:pPr>
                                    <w:r>
                                      <w:rPr>
                                        <w:rFonts w:ascii="宋体" w:eastAsia="宋体" w:hAnsi="宋体" w:hint="eastAsia"/>
                                      </w:rPr>
                                      <w:t>油漆</w:t>
                                    </w:r>
                                    <w:r>
                                      <w:rPr>
                                        <w:rFonts w:ascii="宋体" w:eastAsia="宋体" w:hAnsi="宋体"/>
                                      </w:rPr>
                                      <w:t>、塑粉</w:t>
                                    </w:r>
                                  </w:p>
                                </w:txbxContent>
                              </wps:txbx>
                              <wps:bodyPr rot="0" vert="horz" wrap="square" lIns="91440" tIns="45720" rIns="91440" bIns="45720" anchor="t" anchorCtr="0" upright="1">
                                <a:noAutofit/>
                              </wps:bodyPr>
                            </wps:wsp>
                            <wps:wsp>
                              <wps:cNvPr id="94" name="文本框 2"/>
                              <wps:cNvSpPr txBox="1">
                                <a:spLocks noChangeArrowheads="1"/>
                              </wps:cNvSpPr>
                              <wps:spPr bwMode="auto">
                                <a:xfrm>
                                  <a:off x="-323849" y="2828925"/>
                                  <a:ext cx="6477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宋体" w:eastAsia="宋体" w:hAnsi="宋体"/>
                                      </w:rPr>
                                    </w:pPr>
                                    <w:r>
                                      <w:rPr>
                                        <w:rFonts w:ascii="宋体" w:eastAsia="宋体" w:hAnsi="宋体" w:hint="eastAsia"/>
                                      </w:rPr>
                                      <w:t>焊条</w:t>
                                    </w:r>
                                  </w:p>
                                </w:txbxContent>
                              </wps:txbx>
                              <wps:bodyPr rot="0" vert="horz" wrap="square" lIns="91440" tIns="45720" rIns="91440" bIns="45720" anchor="t" anchorCtr="0" upright="1">
                                <a:noAutofit/>
                              </wps:bodyPr>
                            </wps:wsp>
                            <wps:wsp>
                              <wps:cNvPr id="95" name="文本框 2"/>
                              <wps:cNvSpPr txBox="1">
                                <a:spLocks noChangeArrowheads="1"/>
                              </wps:cNvSpPr>
                              <wps:spPr bwMode="auto">
                                <a:xfrm>
                                  <a:off x="2019300" y="4448176"/>
                                  <a:ext cx="4762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82317" w:rsidRDefault="00996F26" w:rsidP="006E2A10">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upright="1">
                                <a:noAutofit/>
                              </wps:bodyPr>
                            </wps:wsp>
                            <wps:wsp>
                              <wps:cNvPr id="96" name="文本框 2"/>
                              <wps:cNvSpPr txBox="1">
                                <a:spLocks noChangeArrowheads="1"/>
                              </wps:cNvSpPr>
                              <wps:spPr bwMode="auto">
                                <a:xfrm>
                                  <a:off x="2533650" y="5286372"/>
                                  <a:ext cx="1047747" cy="590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673275" w:rsidP="006E2A10">
                                    <w:pPr>
                                      <w:jc w:val="center"/>
                                      <w:rPr>
                                        <w:rFonts w:ascii="Times New Roman" w:eastAsia="宋体" w:hAnsi="Times New Roman" w:cs="Times New Roman"/>
                                      </w:rPr>
                                    </w:pPr>
                                    <w:proofErr w:type="gramStart"/>
                                    <w:r w:rsidRPr="00673275">
                                      <w:rPr>
                                        <w:rFonts w:ascii="Times New Roman" w:eastAsia="宋体" w:hAnsi="Times New Roman" w:cs="Times New Roman" w:hint="eastAsia"/>
                                        <w:color w:val="0000FF"/>
                                        <w:szCs w:val="21"/>
                                      </w:rPr>
                                      <w:t>乌海诺客环保</w:t>
                                    </w:r>
                                    <w:proofErr w:type="gramEnd"/>
                                    <w:r w:rsidRPr="00673275">
                                      <w:rPr>
                                        <w:rFonts w:ascii="Times New Roman" w:eastAsia="宋体" w:hAnsi="Times New Roman" w:cs="Times New Roman" w:hint="eastAsia"/>
                                        <w:color w:val="0000FF"/>
                                        <w:szCs w:val="21"/>
                                      </w:rPr>
                                      <w:t>科技有限公司</w:t>
                                    </w:r>
                                  </w:p>
                                </w:txbxContent>
                              </wps:txbx>
                              <wps:bodyPr rot="0" vert="horz" wrap="square" lIns="91440" tIns="45720" rIns="91440" bIns="45720" anchor="t" anchorCtr="0" upright="1">
                                <a:noAutofit/>
                              </wps:bodyPr>
                            </wps:wsp>
                            <wps:wsp>
                              <wps:cNvPr id="97" name="文本框 2"/>
                              <wps:cNvSpPr txBox="1">
                                <a:spLocks noChangeArrowheads="1"/>
                              </wps:cNvSpPr>
                              <wps:spPr bwMode="auto">
                                <a:xfrm>
                                  <a:off x="2371725" y="1200150"/>
                                  <a:ext cx="12192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hint="eastAsia"/>
                                      </w:rPr>
                                      <w:t>噪声、</w:t>
                                    </w:r>
                                    <w:r>
                                      <w:rPr>
                                        <w:rFonts w:ascii="Times New Roman" w:eastAsia="宋体" w:hAnsi="Times New Roman" w:cs="Times New Roman"/>
                                      </w:rPr>
                                      <w:t>边角料</w:t>
                                    </w:r>
                                  </w:p>
                                </w:txbxContent>
                              </wps:txbx>
                              <wps:bodyPr rot="0" vert="horz" wrap="square" lIns="91440" tIns="45720" rIns="91440" bIns="45720" anchor="t" anchorCtr="0" upright="1">
                                <a:noAutofit/>
                              </wps:bodyPr>
                            </wps:wsp>
                            <wps:wsp>
                              <wps:cNvPr id="98" name="文本框 2"/>
                              <wps:cNvSpPr txBox="1">
                                <a:spLocks noChangeArrowheads="1"/>
                              </wps:cNvSpPr>
                              <wps:spPr bwMode="auto">
                                <a:xfrm>
                                  <a:off x="2400300" y="2000250"/>
                                  <a:ext cx="12192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hint="eastAsia"/>
                                      </w:rPr>
                                      <w:t>噪声、</w:t>
                                    </w:r>
                                    <w:r>
                                      <w:rPr>
                                        <w:rFonts w:ascii="Times New Roman" w:eastAsia="宋体" w:hAnsi="Times New Roman" w:cs="Times New Roman"/>
                                      </w:rPr>
                                      <w:t>边角料</w:t>
                                    </w:r>
                                  </w:p>
                                </w:txbxContent>
                              </wps:txbx>
                              <wps:bodyPr rot="0" vert="horz" wrap="square" lIns="91440" tIns="45720" rIns="91440" bIns="45720" anchor="t" anchorCtr="0" upright="1">
                                <a:noAutofit/>
                              </wps:bodyPr>
                            </wps:wsp>
                            <wps:wsp>
                              <wps:cNvPr id="99" name="文本框 2"/>
                              <wps:cNvSpPr txBox="1">
                                <a:spLocks noChangeArrowheads="1"/>
                              </wps:cNvSpPr>
                              <wps:spPr bwMode="auto">
                                <a:xfrm>
                                  <a:off x="2562224" y="2695575"/>
                                  <a:ext cx="1152525" cy="304800"/>
                                </a:xfrm>
                                <a:prstGeom prst="rect">
                                  <a:avLst/>
                                </a:prstGeom>
                                <a:solidFill>
                                  <a:srgbClr val="FFFFFF"/>
                                </a:solidFill>
                                <a:ln w="9525">
                                  <a:solidFill>
                                    <a:srgbClr val="000000"/>
                                  </a:solidFill>
                                  <a:miter lim="800000"/>
                                  <a:headEnd/>
                                  <a:tailEnd/>
                                </a:ln>
                              </wps:spPr>
                              <wps:txbx>
                                <w:txbxContent>
                                  <w:p w:rsidR="00996F26" w:rsidRPr="00BA261B" w:rsidRDefault="00996F26" w:rsidP="006E2A10">
                                    <w:pPr>
                                      <w:jc w:val="center"/>
                                      <w:rPr>
                                        <w:rFonts w:ascii="宋体" w:eastAsia="宋体" w:hAnsi="宋体"/>
                                      </w:rPr>
                                    </w:pPr>
                                    <w:proofErr w:type="gramStart"/>
                                    <w:r>
                                      <w:rPr>
                                        <w:rFonts w:ascii="宋体" w:eastAsia="宋体" w:hAnsi="宋体" w:hint="eastAsia"/>
                                      </w:rPr>
                                      <w:t>移动式焊烟</w:t>
                                    </w:r>
                                    <w:r>
                                      <w:rPr>
                                        <w:rFonts w:ascii="宋体" w:eastAsia="宋体" w:hAnsi="宋体"/>
                                      </w:rPr>
                                      <w:t>净化器</w:t>
                                    </w:r>
                                    <w:proofErr w:type="gramEnd"/>
                                  </w:p>
                                </w:txbxContent>
                              </wps:txbx>
                              <wps:bodyPr rot="0" vert="horz" wrap="square" lIns="91440" tIns="45720" rIns="91440" bIns="45720" anchor="t" anchorCtr="0" upright="1">
                                <a:noAutofit/>
                              </wps:bodyPr>
                            </wps:wsp>
                            <wps:wsp>
                              <wps:cNvPr id="100" name="文本框 2"/>
                              <wps:cNvSpPr txBox="1">
                                <a:spLocks noChangeArrowheads="1"/>
                              </wps:cNvSpPr>
                              <wps:spPr bwMode="auto">
                                <a:xfrm>
                                  <a:off x="4019550" y="2514595"/>
                                  <a:ext cx="733425" cy="714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hint="eastAsia"/>
                                      </w:rPr>
                                      <w:t>车间内无组织</w:t>
                                    </w:r>
                                    <w:r>
                                      <w:rPr>
                                        <w:rFonts w:ascii="Times New Roman" w:eastAsia="宋体" w:hAnsi="Times New Roman" w:cs="Times New Roman"/>
                                      </w:rPr>
                                      <w:t>形式排放</w:t>
                                    </w:r>
                                  </w:p>
                                </w:txbxContent>
                              </wps:txbx>
                              <wps:bodyPr rot="0" vert="horz" wrap="square" lIns="91440" tIns="45720" rIns="91440" bIns="45720" anchor="t" anchorCtr="0" upright="1">
                                <a:noAutofit/>
                              </wps:bodyPr>
                            </wps:wsp>
                            <wps:wsp>
                              <wps:cNvPr id="112" name="文本框 2"/>
                              <wps:cNvSpPr txBox="1">
                                <a:spLocks noChangeArrowheads="1"/>
                              </wps:cNvSpPr>
                              <wps:spPr bwMode="auto">
                                <a:xfrm>
                                  <a:off x="876300" y="4514850"/>
                                  <a:ext cx="1057275" cy="304800"/>
                                </a:xfrm>
                                <a:prstGeom prst="rect">
                                  <a:avLst/>
                                </a:prstGeom>
                                <a:solidFill>
                                  <a:srgbClr val="FFFFFF"/>
                                </a:solidFill>
                                <a:ln w="9525">
                                  <a:solidFill>
                                    <a:srgbClr val="000000"/>
                                  </a:solidFill>
                                  <a:miter lim="800000"/>
                                  <a:headEnd/>
                                  <a:tailEnd/>
                                </a:ln>
                              </wps:spPr>
                              <wps:txbx>
                                <w:txbxContent>
                                  <w:p w:rsidR="00996F26" w:rsidRPr="00BA261B" w:rsidRDefault="00996F26" w:rsidP="006E2A10">
                                    <w:pPr>
                                      <w:jc w:val="center"/>
                                      <w:rPr>
                                        <w:rFonts w:ascii="宋体" w:eastAsia="宋体" w:hAnsi="宋体"/>
                                      </w:rPr>
                                    </w:pPr>
                                    <w:r>
                                      <w:rPr>
                                        <w:rFonts w:ascii="宋体" w:eastAsia="宋体" w:hAnsi="宋体" w:hint="eastAsia"/>
                                      </w:rPr>
                                      <w:t>烘烤</w:t>
                                    </w:r>
                                  </w:p>
                                </w:txbxContent>
                              </wps:txbx>
                              <wps:bodyPr rot="0" vert="horz" wrap="square" lIns="91440" tIns="45720" rIns="91440" bIns="45720" anchor="t" anchorCtr="0" upright="1">
                                <a:noAutofit/>
                              </wps:bodyPr>
                            </wps:wsp>
                            <wps:wsp>
                              <wps:cNvPr id="113" name="文本框 2"/>
                              <wps:cNvSpPr txBox="1">
                                <a:spLocks noChangeArrowheads="1"/>
                              </wps:cNvSpPr>
                              <wps:spPr bwMode="auto">
                                <a:xfrm>
                                  <a:off x="2562224" y="3667125"/>
                                  <a:ext cx="1152525" cy="304800"/>
                                </a:xfrm>
                                <a:prstGeom prst="rect">
                                  <a:avLst/>
                                </a:prstGeom>
                                <a:solidFill>
                                  <a:srgbClr val="FFFFFF"/>
                                </a:solidFill>
                                <a:ln w="9525">
                                  <a:solidFill>
                                    <a:srgbClr val="000000"/>
                                  </a:solidFill>
                                  <a:miter lim="800000"/>
                                  <a:headEnd/>
                                  <a:tailEnd/>
                                </a:ln>
                              </wps:spPr>
                              <wps:txbx>
                                <w:txbxContent>
                                  <w:p w:rsidR="00996F26" w:rsidRPr="00BA261B" w:rsidRDefault="00996F26" w:rsidP="006E2A10">
                                    <w:pPr>
                                      <w:jc w:val="center"/>
                                      <w:rPr>
                                        <w:rFonts w:ascii="宋体" w:eastAsia="宋体" w:hAnsi="宋体"/>
                                      </w:rPr>
                                    </w:pPr>
                                    <w:r>
                                      <w:rPr>
                                        <w:rFonts w:ascii="宋体" w:eastAsia="宋体" w:hAnsi="宋体" w:hint="eastAsia"/>
                                      </w:rPr>
                                      <w:t>滤筒式除尘器</w:t>
                                    </w:r>
                                    <w:r>
                                      <w:rPr>
                                        <w:rFonts w:ascii="宋体" w:eastAsia="宋体" w:hAnsi="宋体"/>
                                      </w:rPr>
                                      <w:t>器</w:t>
                                    </w:r>
                                  </w:p>
                                </w:txbxContent>
                              </wps:txbx>
                              <wps:bodyPr rot="0" vert="horz" wrap="square" lIns="91440" tIns="45720" rIns="91440" bIns="45720" anchor="t" anchorCtr="0" upright="1">
                                <a:noAutofit/>
                              </wps:bodyPr>
                            </wps:wsp>
                            <wps:wsp>
                              <wps:cNvPr id="116" name="文本框 2"/>
                              <wps:cNvSpPr txBox="1">
                                <a:spLocks noChangeArrowheads="1"/>
                              </wps:cNvSpPr>
                              <wps:spPr bwMode="auto">
                                <a:xfrm>
                                  <a:off x="1943100" y="3933825"/>
                                  <a:ext cx="5524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82317" w:rsidRDefault="00996F26" w:rsidP="006E2A10">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upright="1">
                                <a:noAutofit/>
                              </wps:bodyPr>
                            </wps:wsp>
                            <wps:wsp>
                              <wps:cNvPr id="118" name="文本框 2"/>
                              <wps:cNvSpPr txBox="1">
                                <a:spLocks noChangeArrowheads="1"/>
                              </wps:cNvSpPr>
                              <wps:spPr bwMode="auto">
                                <a:xfrm>
                                  <a:off x="2466971" y="2981325"/>
                                  <a:ext cx="781048" cy="285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hint="eastAsia"/>
                                      </w:rPr>
                                      <w:t>外售处置</w:t>
                                    </w:r>
                                  </w:p>
                                </w:txbxContent>
                              </wps:txbx>
                              <wps:bodyPr rot="0" vert="horz" wrap="square" lIns="91440" tIns="45720" rIns="91440" bIns="45720" anchor="t" anchorCtr="0" upright="1">
                                <a:noAutofit/>
                              </wps:bodyPr>
                            </wps:wsp>
                            <wps:wsp>
                              <wps:cNvPr id="119" name="文本框 2"/>
                              <wps:cNvSpPr txBox="1">
                                <a:spLocks noChangeArrowheads="1"/>
                              </wps:cNvSpPr>
                              <wps:spPr bwMode="auto">
                                <a:xfrm>
                                  <a:off x="1952625" y="2628900"/>
                                  <a:ext cx="5524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82317" w:rsidRDefault="00996F26" w:rsidP="006E2A10">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upright="1">
                                <a:noAutofit/>
                              </wps:bodyPr>
                            </wps:wsp>
                            <wps:wsp>
                              <wps:cNvPr id="120" name="文本框 2"/>
                              <wps:cNvSpPr txBox="1">
                                <a:spLocks noChangeArrowheads="1"/>
                              </wps:cNvSpPr>
                              <wps:spPr bwMode="auto">
                                <a:xfrm>
                                  <a:off x="1933575" y="2914651"/>
                                  <a:ext cx="5524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82317" w:rsidRDefault="00996F26" w:rsidP="006E2A10">
                                    <w:pPr>
                                      <w:jc w:val="center"/>
                                      <w:rPr>
                                        <w:rFonts w:ascii="宋体" w:eastAsia="宋体" w:hAnsi="宋体"/>
                                        <w:sz w:val="18"/>
                                        <w:szCs w:val="18"/>
                                      </w:rPr>
                                    </w:pPr>
                                    <w:r>
                                      <w:rPr>
                                        <w:rFonts w:ascii="宋体" w:eastAsia="宋体" w:hAnsi="宋体" w:hint="eastAsia"/>
                                        <w:sz w:val="18"/>
                                        <w:szCs w:val="18"/>
                                      </w:rPr>
                                      <w:t>废焊渣</w:t>
                                    </w:r>
                                  </w:p>
                                </w:txbxContent>
                              </wps:txbx>
                              <wps:bodyPr rot="0" vert="horz" wrap="square" lIns="91440" tIns="45720" rIns="91440" bIns="45720" anchor="t" anchorCtr="0" upright="1">
                                <a:noAutofit/>
                              </wps:bodyPr>
                            </wps:wsp>
                            <wps:wsp>
                              <wps:cNvPr id="122" name="文本框 2"/>
                              <wps:cNvSpPr txBox="1">
                                <a:spLocks noChangeArrowheads="1"/>
                              </wps:cNvSpPr>
                              <wps:spPr bwMode="auto">
                                <a:xfrm>
                                  <a:off x="-361955" y="5219697"/>
                                  <a:ext cx="742949"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F26" w:rsidRPr="00BA261B" w:rsidRDefault="00996F26" w:rsidP="006E2A10">
                                    <w:pPr>
                                      <w:jc w:val="center"/>
                                      <w:rPr>
                                        <w:rFonts w:ascii="宋体" w:eastAsia="宋体" w:hAnsi="宋体"/>
                                      </w:rPr>
                                    </w:pPr>
                                    <w:r>
                                      <w:rPr>
                                        <w:rFonts w:ascii="宋体" w:eastAsia="宋体" w:hAnsi="宋体" w:hint="eastAsia"/>
                                      </w:rPr>
                                      <w:t>五金件、</w:t>
                                    </w:r>
                                    <w:r>
                                      <w:rPr>
                                        <w:rFonts w:ascii="宋体" w:eastAsia="宋体" w:hAnsi="宋体"/>
                                      </w:rPr>
                                      <w:t>塑料件</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04E8D06" id="组合 28" o:spid="_x0000_s1026" style="position:absolute;left:0;text-align:left;margin-left:-6.05pt;margin-top:9.25pt;width:418.5pt;height:474.55pt;z-index:252436480;mso-width-relative:margin;mso-height-relative:margin" coordorigin="-5429,3714" coordsize="53149,60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">
                      <v:shapetype id="_x0000_t202" coordsize="21600,21600" o:spt="202" path="m,l,21600r21600,l21600,xe">
                        <v:stroke joinstyle="miter"/>
                        <v:path gradientshapeok="t" o:connecttype="rect"/>
                      </v:shapetype>
                      <v:shape id="_x0000_s1027" type="#_x0000_t202" style="position:absolute;left:29813;top:48672;width:914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rsidR="00996F26" w:rsidRPr="00463E7B" w:rsidRDefault="00996F26" w:rsidP="006E2A10">
                              <w:pPr>
                                <w:jc w:val="center"/>
                                <w:rPr>
                                  <w:rFonts w:ascii="Times New Roman" w:eastAsia="宋体" w:hAnsi="Times New Roman" w:cs="Times New Roman"/>
                                  <w:sz w:val="18"/>
                                  <w:szCs w:val="18"/>
                                </w:rPr>
                              </w:pPr>
                              <w:r w:rsidRPr="00463E7B">
                                <w:rPr>
                                  <w:rFonts w:ascii="Times New Roman" w:eastAsia="宋体" w:hAnsi="Times New Roman" w:cs="Times New Roman" w:hint="eastAsia"/>
                                  <w:sz w:val="18"/>
                                  <w:szCs w:val="18"/>
                                </w:rPr>
                                <w:t>废活性炭、</w:t>
                              </w:r>
                              <w:r w:rsidRPr="00463E7B">
                                <w:rPr>
                                  <w:rFonts w:ascii="Times New Roman" w:eastAsia="宋体" w:hAnsi="Times New Roman" w:cs="Times New Roman"/>
                                  <w:sz w:val="18"/>
                                  <w:szCs w:val="18"/>
                                </w:rPr>
                                <w:t>废</w:t>
                              </w:r>
                              <w:r w:rsidRPr="00463E7B">
                                <w:rPr>
                                  <w:rFonts w:ascii="Times New Roman" w:eastAsia="宋体" w:hAnsi="Times New Roman" w:cs="Times New Roman"/>
                                  <w:sz w:val="18"/>
                                  <w:szCs w:val="18"/>
                                </w:rPr>
                                <w:t>UV</w:t>
                              </w:r>
                              <w:r w:rsidRPr="00463E7B">
                                <w:rPr>
                                  <w:rFonts w:ascii="Times New Roman" w:eastAsia="宋体" w:hAnsi="Times New Roman" w:cs="Times New Roman"/>
                                  <w:sz w:val="18"/>
                                  <w:szCs w:val="18"/>
                                </w:rPr>
                                <w:t>光解灯管</w:t>
                              </w:r>
                            </w:p>
                          </w:txbxContent>
                        </v:textbox>
                      </v:shape>
                      <v:shape id="_x0000_s1028" type="#_x0000_t202" style="position:absolute;left:19812;top:34480;width:5524;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rsidR="00996F26" w:rsidRPr="00B82317" w:rsidRDefault="00996F26" w:rsidP="006E2A10">
                              <w:pPr>
                                <w:jc w:val="center"/>
                                <w:rPr>
                                  <w:rFonts w:ascii="宋体" w:eastAsia="宋体" w:hAnsi="宋体"/>
                                  <w:sz w:val="18"/>
                                  <w:szCs w:val="18"/>
                                </w:rPr>
                              </w:pPr>
                              <w:r w:rsidRPr="00B82317">
                                <w:rPr>
                                  <w:rFonts w:ascii="宋体" w:eastAsia="宋体" w:hAnsi="宋体" w:hint="eastAsia"/>
                                  <w:sz w:val="18"/>
                                  <w:szCs w:val="18"/>
                                </w:rPr>
                                <w:t>除尘灰</w:t>
                              </w:r>
                            </w:p>
                          </w:txbxContent>
                        </v:textbox>
                      </v:shape>
                      <v:shape id="_x0000_s1029" type="#_x0000_t202" style="position:absolute;left:9525;top:3714;width:819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996F26" w:rsidRPr="00BA261B" w:rsidRDefault="00996F26" w:rsidP="006E2A10">
                              <w:pPr>
                                <w:jc w:val="center"/>
                                <w:rPr>
                                  <w:rFonts w:ascii="宋体" w:eastAsia="宋体" w:hAnsi="宋体"/>
                                </w:rPr>
                              </w:pPr>
                              <w:r>
                                <w:rPr>
                                  <w:rFonts w:ascii="宋体" w:eastAsia="宋体" w:hAnsi="宋体" w:hint="eastAsia"/>
                                </w:rPr>
                                <w:t>钢板</w:t>
                              </w:r>
                            </w:p>
                          </w:txbxContent>
                        </v:textbox>
                      </v:shape>
                      <v:shape id="_x0000_s1030" type="#_x0000_t202" style="position:absolute;left:8667;top:11620;width:1057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rsidR="00996F26" w:rsidRPr="00BA261B" w:rsidRDefault="00996F26" w:rsidP="006E2A10">
                              <w:pPr>
                                <w:jc w:val="center"/>
                                <w:rPr>
                                  <w:rFonts w:ascii="宋体" w:eastAsia="宋体" w:hAnsi="宋体"/>
                                </w:rPr>
                              </w:pPr>
                              <w:r>
                                <w:rPr>
                                  <w:rFonts w:ascii="宋体" w:eastAsia="宋体" w:hAnsi="宋体" w:hint="eastAsia"/>
                                </w:rPr>
                                <w:t>下料</w:t>
                              </w:r>
                            </w:p>
                          </w:txbxContent>
                        </v:textbox>
                      </v:shape>
                      <v:shape id="_x0000_s1031" type="#_x0000_t202" style="position:absolute;left:10287;top:61245;width:8382;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rsidR="00996F26" w:rsidRPr="00BA261B" w:rsidRDefault="00996F26" w:rsidP="006E2A10">
                              <w:pPr>
                                <w:jc w:val="center"/>
                                <w:rPr>
                                  <w:rFonts w:ascii="宋体" w:eastAsia="宋体" w:hAnsi="宋体"/>
                                </w:rPr>
                              </w:pPr>
                              <w:r>
                                <w:rPr>
                                  <w:rFonts w:ascii="宋体" w:eastAsia="宋体" w:hAnsi="宋体" w:hint="eastAsia"/>
                                </w:rPr>
                                <w:t>成品外售</w:t>
                              </w:r>
                            </w:p>
                          </w:txbxContent>
                        </v:textbox>
                      </v:shape>
                      <v:shape id="_x0000_s1032" type="#_x0000_t202" style="position:absolute;left:8667;top:20002;width:1057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rsidR="00996F26" w:rsidRPr="00BA261B" w:rsidRDefault="00996F26" w:rsidP="006E2A10">
                              <w:pPr>
                                <w:jc w:val="center"/>
                                <w:rPr>
                                  <w:rFonts w:ascii="宋体" w:eastAsia="宋体" w:hAnsi="宋体"/>
                                </w:rPr>
                              </w:pPr>
                              <w:r>
                                <w:rPr>
                                  <w:rFonts w:ascii="宋体" w:eastAsia="宋体" w:hAnsi="宋体" w:hint="eastAsia"/>
                                </w:rPr>
                                <w:t>机加工</w:t>
                              </w:r>
                            </w:p>
                          </w:txbxContent>
                        </v:textbox>
                      </v:shape>
                      <v:shape id="_x0000_s1033" type="#_x0000_t202" style="position:absolute;left:8763;top:28384;width:1057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rsidR="00996F26" w:rsidRPr="00BA261B" w:rsidRDefault="00996F26" w:rsidP="006E2A10">
                              <w:pPr>
                                <w:jc w:val="center"/>
                                <w:rPr>
                                  <w:rFonts w:ascii="宋体" w:eastAsia="宋体" w:hAnsi="宋体"/>
                                </w:rPr>
                              </w:pPr>
                              <w:r>
                                <w:rPr>
                                  <w:rFonts w:ascii="宋体" w:eastAsia="宋体" w:hAnsi="宋体" w:hint="eastAsia"/>
                                </w:rPr>
                                <w:t>焊接</w:t>
                              </w:r>
                            </w:p>
                          </w:txbxContent>
                        </v:textbox>
                      </v:shape>
                      <v:shape id="_x0000_s1034" type="#_x0000_t202" style="position:absolute;left:25812;top:44100;width:9049;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rsidR="00996F26" w:rsidRPr="00463E7B" w:rsidRDefault="00996F26" w:rsidP="006E2A10">
                              <w:pPr>
                                <w:jc w:val="center"/>
                                <w:rPr>
                                  <w:rFonts w:ascii="Times New Roman" w:eastAsia="宋体" w:hAnsi="Times New Roman" w:cs="Times New Roman"/>
                                </w:rPr>
                              </w:pPr>
                              <w:r w:rsidRPr="00463E7B">
                                <w:rPr>
                                  <w:rFonts w:ascii="Times New Roman" w:eastAsia="宋体" w:hAnsi="Times New Roman" w:cs="Times New Roman"/>
                                </w:rPr>
                                <w:t>UV</w:t>
                              </w:r>
                              <w:proofErr w:type="gramStart"/>
                              <w:r w:rsidRPr="00463E7B">
                                <w:rPr>
                                  <w:rFonts w:ascii="Times New Roman" w:eastAsia="宋体" w:hAnsi="Times New Roman" w:cs="Times New Roman"/>
                                </w:rPr>
                                <w:t>光氧</w:t>
                              </w:r>
                              <w:r w:rsidRPr="00463E7B">
                                <w:rPr>
                                  <w:rFonts w:ascii="Times New Roman" w:eastAsia="宋体" w:hAnsi="Times New Roman" w:cs="Times New Roman"/>
                                </w:rPr>
                                <w:t>+</w:t>
                              </w:r>
                              <w:proofErr w:type="gramEnd"/>
                              <w:r w:rsidRPr="00463E7B">
                                <w:rPr>
                                  <w:rFonts w:ascii="Times New Roman" w:eastAsia="宋体" w:hAnsi="Times New Roman" w:cs="Times New Roman"/>
                                </w:rPr>
                                <w:t>活性炭吸附</w:t>
                              </w:r>
                            </w:p>
                          </w:txbxContent>
                        </v:textbox>
                      </v:shape>
                      <v:group id="组合 38" o:spid="_x0000_s1035" style="position:absolute;left:2571;top:6286;width:38291;height:55531" coordorigin="190" coordsize="38290,5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32" coordsize="21600,21600" o:spt="32" o:oned="t" path="m,l21600,21600e" filled="f">
                          <v:path arrowok="t" fillok="f" o:connecttype="none"/>
                          <o:lock v:ext="edit" shapetype="t"/>
                        </v:shapetype>
                        <v:shape id="AutoShape 27" o:spid="_x0000_s1036" type="#_x0000_t32" style="position:absolute;left:28003;top:42672;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">
                          <v:stroke dashstyle="dash" endarrow="block"/>
                        </v:shape>
                        <v:shape id="AutoShape 20" o:spid="_x0000_s1037" type="#_x0000_t32" style="position:absolute;left:16859;top:6953;width:6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">
                          <v:stroke dashstyle="dash" endarrow="block"/>
                        </v:shape>
                        <v:shape id="直接箭头连接符 42" o:spid="_x0000_s1038" type="#_x0000_t32" style="position:absolute;left:11525;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" strokecolor="black [3200]" strokeweight=".5pt">
                          <v:stroke endarrow="block" joinstyle="miter"/>
                        </v:shape>
                        <v:shape id="直接箭头连接符 43" o:spid="_x0000_s1039" type="#_x0000_t32" style="position:absolute;left:11525;top:8382;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" strokecolor="black [3200]" strokeweight=".5pt">
                          <v:stroke endarrow="block" joinstyle="miter"/>
                        </v:shape>
                        <v:shape id="直接箭头连接符 44" o:spid="_x0000_s1040" type="#_x0000_t32" style="position:absolute;left:11620;top:16764;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KB8wgAAANsAAAAPAAAAZHJzL2Rvd25yZXYueG1sRI9Lq8Iw&#10;FIT3F/wP4Qjurqmi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Be4KB8wgAAANsAAAAPAAAA&#10;AAAAAAAAAAAAAAcCAABkcnMvZG93bnJldi54bWxQSwUGAAAAAAMAAwC3AAAA9gIAAAAA&#10;" strokecolor="black [3200]" strokeweight=".5pt">
                          <v:stroke endarrow="block" joinstyle="miter"/>
                        </v:shape>
                        <v:shape id="直接箭头连接符 46" o:spid="_x0000_s1041" type="#_x0000_t32" style="position:absolute;left:11525;top:25146;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uQxAAAANsAAAAPAAAAZHJzL2Rvd25yZXYueG1sRI9Ba8JA&#10;FITvhf6H5RV6q5tKDR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MF+m5DEAAAA2wAAAA8A&#10;AAAAAAAAAAAAAAAABwIAAGRycy9kb3ducmV2LnhtbFBLBQYAAAAAAwADALcAAAD4AgAAAAA=&#10;" strokecolor="black [3200]" strokeweight=".5pt">
                          <v:stroke endarrow="block" joinstyle="miter"/>
                        </v:shape>
                        <v:shape id="直接箭头连接符 47" o:spid="_x0000_s1042" type="#_x0000_t32" style="position:absolute;left:11715;top:41814;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" strokecolor="black [3200]" strokeweight=".5pt">
                          <v:stroke endarrow="block" joinstyle="miter"/>
                        </v:shape>
                        <v:shape id="直接箭头连接符 49" o:spid="_x0000_s1043" type="#_x0000_t32" style="position:absolute;left:11620;top:33528;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Q/ixAAAANsAAAAPAAAAZHJzL2Rvd25yZXYueG1sRI9Ba8JA&#10;FITvhf6H5Qne6sZi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LDhD+LEAAAA2wAAAA8A&#10;AAAAAAAAAAAAAAAABwIAAGRycy9kb3ducmV2LnhtbFBLBQYAAAAAAwADALcAAAD4AgAAAAA=&#10;" strokecolor="black [3200]" strokeweight=".5pt">
                          <v:stroke endarrow="block" joinstyle="miter"/>
                        </v:shape>
                        <v:shape id="直接箭头连接符 50" o:spid="_x0000_s1044" type="#_x0000_t32" style="position:absolute;left:16859;top:15144;width:6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" strokecolor="black [3200]" strokeweight=".5pt">
                          <v:stroke dashstyle="dash" endarrow="block" joinstyle="miter"/>
                        </v:shape>
                        <v:shape id="直接箭头连接符 51" o:spid="_x0000_s1045" type="#_x0000_t32" style="position:absolute;left:16954;top:33528;width:6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" strokecolor="black [3200]" strokeweight=".5pt">
                          <v:stroke dashstyle="dash" endarrow="block" joinstyle="miter"/>
                        </v:shape>
                        <v:shape id="直接箭头连接符 52" o:spid="_x0000_s1046" type="#_x0000_t32" style="position:absolute;left:32575;top:40671;width:4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" strokecolor="black [3200]" strokeweight=".5pt">
                          <v:stroke dashstyle="dash" endarrow="block" joinstyle="miter"/>
                        </v:shape>
                        <v:shape id="直接箭头连接符 54" o:spid="_x0000_s1047" type="#_x0000_t32" style="position:absolute;left:11715;top:50196;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ahwgAAANsAAAAPAAAAZHJzL2Rvd25yZXYueG1sRI9Lq8Iw&#10;FIT3gv8hHOHuNFWu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DbOTahwgAAANsAAAAPAAAA&#10;AAAAAAAAAAAAAAcCAABkcnMvZG93bnJldi54bWxQSwUGAAAAAAMAAwC3AAAA9gIAAAAA&#10;" strokecolor="black [3200]" strokeweight=".5pt">
                          <v:stroke endarrow="block" joinstyle="miter"/>
                        </v:shape>
                        <v:shape id="直接箭头连接符 56" o:spid="_x0000_s1048" type="#_x0000_t32" style="position:absolute;left:190;top:23526;width:6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" strokecolor="black [3200]" strokeweight=".5pt">
                          <v:stroke endarrow="block" joinstyle="miter"/>
                        </v:shape>
                        <v:shape id="直接箭头连接符 65" o:spid="_x0000_s1049" type="#_x0000_t32" style="position:absolute;left:190;top:32004;width:6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" strokecolor="black [3200]" strokeweight=".5pt">
                          <v:stroke endarrow="block" joinstyle="miter"/>
                        </v:shape>
                        <v:shape id="直接箭头连接符 66" o:spid="_x0000_s1050" type="#_x0000_t32" style="position:absolute;left:16764;top:30384;width:64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" strokecolor="black [3200]" strokeweight=".5pt">
                          <v:stroke endarrow="block" joinstyle="miter"/>
                        </v:shape>
                        <v:shape id="直接箭头连接符 67" o:spid="_x0000_s1051" type="#_x0000_t32" style="position:absolute;left:17049;top:22098;width:6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" strokecolor="black [3200]" strokeweight=".5pt">
                          <v:stroke dashstyle="dash" endarrow="block" joinstyle="miter"/>
                        </v:shape>
                        <v:shape id="直接箭头连接符 71" o:spid="_x0000_s1052" type="#_x0000_t32" style="position:absolute;left:34766;top:22098;width:3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" strokecolor="black [3200]" strokeweight=".5pt">
                          <v:stroke dashstyle="dash" endarrow="block" joinstyle="miter"/>
                        </v:shape>
                        <v:shape id="直接箭头连接符 114" o:spid="_x0000_s1053" type="#_x0000_t32" style="position:absolute;left:17049;top:40195;width:6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" strokecolor="black [3200]" strokeweight=".5pt">
                          <v:stroke dashstyle="dash" endarrow="block" joinstyle="miter"/>
                        </v:shape>
                        <v:shape id="AutoShape 27" o:spid="_x0000_s1054" type="#_x0000_t32" style="position:absolute;left:27908;top:33337;width:0;height:4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">
                          <v:stroke dashstyle="dash" endarrow="block"/>
                        </v:shape>
                        <v:shape id="直接箭头连接符 117" o:spid="_x0000_s1055" type="#_x0000_t32" style="position:absolute;left:17049;top:25146;width:6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" strokecolor="black [3200]" strokeweight=".5pt">
                          <v:stroke dashstyle="dash" endarrow="block" joinstyle="miter"/>
                        </v:shape>
                        <v:shape id="直接箭头连接符 121" o:spid="_x0000_s1056" type="#_x0000_t32" style="position:absolute;left:381;top:48482;width:6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" strokecolor="black [3200]" strokeweight=".5pt">
                          <v:stroke endarrow="block" joinstyle="miter"/>
                        </v:shape>
                      </v:group>
                      <v:shape id="_x0000_s1057" type="#_x0000_t202" style="position:absolute;left:38290;top:44100;width:9430;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rPr>
                                <w:t>1</w:t>
                              </w:r>
                              <w:r w:rsidRPr="00BA261B">
                                <w:rPr>
                                  <w:rFonts w:ascii="Times New Roman" w:eastAsia="宋体" w:hAnsi="Times New Roman" w:cs="Times New Roman"/>
                                </w:rPr>
                                <w:t>5m</w:t>
                              </w:r>
                              <w:r w:rsidRPr="00BA261B">
                                <w:rPr>
                                  <w:rFonts w:ascii="Times New Roman" w:eastAsia="宋体" w:hAnsi="Times New Roman" w:cs="Times New Roman"/>
                                </w:rPr>
                                <w:t>高</w:t>
                              </w:r>
                              <w:r>
                                <w:rPr>
                                  <w:rFonts w:ascii="Times New Roman" w:eastAsia="宋体" w:hAnsi="Times New Roman" w:cs="Times New Roman" w:hint="eastAsia"/>
                                </w:rPr>
                                <w:t>排气筒排放</w:t>
                              </w:r>
                            </w:p>
                          </w:txbxContent>
                        </v:textbox>
                      </v:shape>
                      <v:shape id="_x0000_s1058" type="#_x0000_t202" style="position:absolute;left:8667;top:36766;width:1057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">
                        <v:textbox>
                          <w:txbxContent>
                            <w:p w:rsidR="00996F26" w:rsidRPr="00BA261B" w:rsidRDefault="00996F26" w:rsidP="006E2A10">
                              <w:pPr>
                                <w:jc w:val="center"/>
                                <w:rPr>
                                  <w:rFonts w:ascii="宋体" w:eastAsia="宋体" w:hAnsi="宋体"/>
                                </w:rPr>
                              </w:pPr>
                              <w:r>
                                <w:rPr>
                                  <w:rFonts w:ascii="宋体" w:eastAsia="宋体" w:hAnsi="宋体" w:hint="eastAsia"/>
                                </w:rPr>
                                <w:t>喷漆/粉</w:t>
                              </w:r>
                            </w:p>
                          </w:txbxContent>
                        </v:textbox>
                      </v:shape>
                      <v:shape id="_x0000_s1059" type="#_x0000_t202" style="position:absolute;left:8953;top:53435;width:1057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rsidR="00996F26" w:rsidRPr="00BA261B" w:rsidRDefault="00996F26" w:rsidP="006E2A10">
                              <w:pPr>
                                <w:jc w:val="center"/>
                                <w:rPr>
                                  <w:rFonts w:ascii="宋体" w:eastAsia="宋体" w:hAnsi="宋体"/>
                                </w:rPr>
                              </w:pPr>
                              <w:r>
                                <w:rPr>
                                  <w:rFonts w:ascii="宋体" w:eastAsia="宋体" w:hAnsi="宋体" w:hint="eastAsia"/>
                                </w:rPr>
                                <w:t>组装</w:t>
                              </w:r>
                            </w:p>
                          </w:txbxContent>
                        </v:textbox>
                      </v:shape>
                      <v:shape id="_x0000_s1060" type="#_x0000_t202" style="position:absolute;left:-5429;top:36766;width:923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rsidR="00996F26" w:rsidRPr="00BA261B" w:rsidRDefault="00996F26" w:rsidP="006E2A10">
                              <w:pPr>
                                <w:jc w:val="center"/>
                                <w:rPr>
                                  <w:rFonts w:ascii="宋体" w:eastAsia="宋体" w:hAnsi="宋体"/>
                                </w:rPr>
                              </w:pPr>
                              <w:r>
                                <w:rPr>
                                  <w:rFonts w:ascii="宋体" w:eastAsia="宋体" w:hAnsi="宋体" w:hint="eastAsia"/>
                                </w:rPr>
                                <w:t>油漆</w:t>
                              </w:r>
                              <w:r>
                                <w:rPr>
                                  <w:rFonts w:ascii="宋体" w:eastAsia="宋体" w:hAnsi="宋体"/>
                                </w:rPr>
                                <w:t>、塑粉</w:t>
                              </w:r>
                            </w:p>
                          </w:txbxContent>
                        </v:textbox>
                      </v:shape>
                      <v:shape id="_x0000_s1061" type="#_x0000_t202" style="position:absolute;left:-3238;top:28289;width:647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rsidR="00996F26" w:rsidRPr="00BA261B" w:rsidRDefault="00996F26" w:rsidP="006E2A10">
                              <w:pPr>
                                <w:jc w:val="center"/>
                                <w:rPr>
                                  <w:rFonts w:ascii="宋体" w:eastAsia="宋体" w:hAnsi="宋体"/>
                                </w:rPr>
                              </w:pPr>
                              <w:r>
                                <w:rPr>
                                  <w:rFonts w:ascii="宋体" w:eastAsia="宋体" w:hAnsi="宋体" w:hint="eastAsia"/>
                                </w:rPr>
                                <w:t>焊条</w:t>
                              </w:r>
                            </w:p>
                          </w:txbxContent>
                        </v:textbox>
                      </v:shape>
                      <v:shape id="_x0000_s1062" type="#_x0000_t202" style="position:absolute;left:20193;top:44481;width:4762;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" filled="f" stroked="f">
                        <v:textbox>
                          <w:txbxContent>
                            <w:p w:rsidR="00996F26" w:rsidRPr="00B82317" w:rsidRDefault="00996F26" w:rsidP="006E2A10">
                              <w:pPr>
                                <w:jc w:val="center"/>
                                <w:rPr>
                                  <w:rFonts w:ascii="宋体" w:eastAsia="宋体" w:hAnsi="宋体"/>
                                  <w:sz w:val="18"/>
                                  <w:szCs w:val="18"/>
                                </w:rPr>
                              </w:pPr>
                              <w:r>
                                <w:rPr>
                                  <w:rFonts w:ascii="宋体" w:eastAsia="宋体" w:hAnsi="宋体" w:hint="eastAsia"/>
                                  <w:sz w:val="18"/>
                                  <w:szCs w:val="18"/>
                                </w:rPr>
                                <w:t>废气</w:t>
                              </w:r>
                            </w:p>
                          </w:txbxContent>
                        </v:textbox>
                      </v:shape>
                      <v:shape id="_x0000_s1063" type="#_x0000_t202" style="position:absolute;left:25336;top:52863;width:10477;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rsidR="00996F26" w:rsidRPr="00BA261B" w:rsidRDefault="00673275" w:rsidP="006E2A10">
                              <w:pPr>
                                <w:jc w:val="center"/>
                                <w:rPr>
                                  <w:rFonts w:ascii="Times New Roman" w:eastAsia="宋体" w:hAnsi="Times New Roman" w:cs="Times New Roman"/>
                                </w:rPr>
                              </w:pPr>
                              <w:proofErr w:type="gramStart"/>
                              <w:r w:rsidRPr="00673275">
                                <w:rPr>
                                  <w:rFonts w:ascii="Times New Roman" w:eastAsia="宋体" w:hAnsi="Times New Roman" w:cs="Times New Roman" w:hint="eastAsia"/>
                                  <w:color w:val="0000FF"/>
                                  <w:szCs w:val="21"/>
                                </w:rPr>
                                <w:t>乌海诺客环保</w:t>
                              </w:r>
                              <w:proofErr w:type="gramEnd"/>
                              <w:r w:rsidRPr="00673275">
                                <w:rPr>
                                  <w:rFonts w:ascii="Times New Roman" w:eastAsia="宋体" w:hAnsi="Times New Roman" w:cs="Times New Roman" w:hint="eastAsia"/>
                                  <w:color w:val="0000FF"/>
                                  <w:szCs w:val="21"/>
                                </w:rPr>
                                <w:t>科技有限公司</w:t>
                              </w:r>
                            </w:p>
                          </w:txbxContent>
                        </v:textbox>
                      </v:shape>
                      <v:shape id="_x0000_s1064" type="#_x0000_t202" style="position:absolute;left:23717;top:12001;width:12192;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hint="eastAsia"/>
                                </w:rPr>
                                <w:t>噪声、</w:t>
                              </w:r>
                              <w:r>
                                <w:rPr>
                                  <w:rFonts w:ascii="Times New Roman" w:eastAsia="宋体" w:hAnsi="Times New Roman" w:cs="Times New Roman"/>
                                </w:rPr>
                                <w:t>边角料</w:t>
                              </w:r>
                            </w:p>
                          </w:txbxContent>
                        </v:textbox>
                      </v:shape>
                      <v:shape id="_x0000_s1065" type="#_x0000_t202" style="position:absolute;left:24003;top:20002;width:12192;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hint="eastAsia"/>
                                </w:rPr>
                                <w:t>噪声、</w:t>
                              </w:r>
                              <w:r>
                                <w:rPr>
                                  <w:rFonts w:ascii="Times New Roman" w:eastAsia="宋体" w:hAnsi="Times New Roman" w:cs="Times New Roman"/>
                                </w:rPr>
                                <w:t>边角料</w:t>
                              </w:r>
                            </w:p>
                          </w:txbxContent>
                        </v:textbox>
                      </v:shape>
                      <v:shape id="_x0000_s1066" type="#_x0000_t202" style="position:absolute;left:25622;top:26955;width:1152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">
                        <v:textbox>
                          <w:txbxContent>
                            <w:p w:rsidR="00996F26" w:rsidRPr="00BA261B" w:rsidRDefault="00996F26" w:rsidP="006E2A10">
                              <w:pPr>
                                <w:jc w:val="center"/>
                                <w:rPr>
                                  <w:rFonts w:ascii="宋体" w:eastAsia="宋体" w:hAnsi="宋体"/>
                                </w:rPr>
                              </w:pPr>
                              <w:proofErr w:type="gramStart"/>
                              <w:r>
                                <w:rPr>
                                  <w:rFonts w:ascii="宋体" w:eastAsia="宋体" w:hAnsi="宋体" w:hint="eastAsia"/>
                                </w:rPr>
                                <w:t>移动式焊烟</w:t>
                              </w:r>
                              <w:r>
                                <w:rPr>
                                  <w:rFonts w:ascii="宋体" w:eastAsia="宋体" w:hAnsi="宋体"/>
                                </w:rPr>
                                <w:t>净化器</w:t>
                              </w:r>
                              <w:proofErr w:type="gramEnd"/>
                            </w:p>
                          </w:txbxContent>
                        </v:textbox>
                      </v:shape>
                      <v:shape id="_x0000_s1067" type="#_x0000_t202" style="position:absolute;left:40195;top:25145;width:7334;height:7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hint="eastAsia"/>
                                </w:rPr>
                                <w:t>车间内无组织</w:t>
                              </w:r>
                              <w:r>
                                <w:rPr>
                                  <w:rFonts w:ascii="Times New Roman" w:eastAsia="宋体" w:hAnsi="Times New Roman" w:cs="Times New Roman"/>
                                </w:rPr>
                                <w:t>形式排放</w:t>
                              </w:r>
                            </w:p>
                          </w:txbxContent>
                        </v:textbox>
                      </v:shape>
                      <v:shape id="_x0000_s1068" type="#_x0000_t202" style="position:absolute;left:8763;top:45148;width:1057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">
                        <v:textbox>
                          <w:txbxContent>
                            <w:p w:rsidR="00996F26" w:rsidRPr="00BA261B" w:rsidRDefault="00996F26" w:rsidP="006E2A10">
                              <w:pPr>
                                <w:jc w:val="center"/>
                                <w:rPr>
                                  <w:rFonts w:ascii="宋体" w:eastAsia="宋体" w:hAnsi="宋体"/>
                                </w:rPr>
                              </w:pPr>
                              <w:r>
                                <w:rPr>
                                  <w:rFonts w:ascii="宋体" w:eastAsia="宋体" w:hAnsi="宋体" w:hint="eastAsia"/>
                                </w:rPr>
                                <w:t>烘烤</w:t>
                              </w:r>
                            </w:p>
                          </w:txbxContent>
                        </v:textbox>
                      </v:shape>
                      <v:shape id="_x0000_s1069" type="#_x0000_t202" style="position:absolute;left:25622;top:36671;width:1152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">
                        <v:textbox>
                          <w:txbxContent>
                            <w:p w:rsidR="00996F26" w:rsidRPr="00BA261B" w:rsidRDefault="00996F26" w:rsidP="006E2A10">
                              <w:pPr>
                                <w:jc w:val="center"/>
                                <w:rPr>
                                  <w:rFonts w:ascii="宋体" w:eastAsia="宋体" w:hAnsi="宋体"/>
                                </w:rPr>
                              </w:pPr>
                              <w:r>
                                <w:rPr>
                                  <w:rFonts w:ascii="宋体" w:eastAsia="宋体" w:hAnsi="宋体" w:hint="eastAsia"/>
                                </w:rPr>
                                <w:t>滤筒式除尘器</w:t>
                              </w:r>
                              <w:r>
                                <w:rPr>
                                  <w:rFonts w:ascii="宋体" w:eastAsia="宋体" w:hAnsi="宋体"/>
                                </w:rPr>
                                <w:t>器</w:t>
                              </w:r>
                            </w:p>
                          </w:txbxContent>
                        </v:textbox>
                      </v:shape>
                      <v:shape id="_x0000_s1070" type="#_x0000_t202" style="position:absolute;left:19431;top:39338;width:552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" filled="f" stroked="f">
                        <v:textbox>
                          <w:txbxContent>
                            <w:p w:rsidR="00996F26" w:rsidRPr="00B82317" w:rsidRDefault="00996F26" w:rsidP="006E2A10">
                              <w:pPr>
                                <w:jc w:val="center"/>
                                <w:rPr>
                                  <w:rFonts w:ascii="宋体" w:eastAsia="宋体" w:hAnsi="宋体"/>
                                  <w:sz w:val="18"/>
                                  <w:szCs w:val="18"/>
                                </w:rPr>
                              </w:pPr>
                              <w:r>
                                <w:rPr>
                                  <w:rFonts w:ascii="宋体" w:eastAsia="宋体" w:hAnsi="宋体" w:hint="eastAsia"/>
                                  <w:sz w:val="18"/>
                                  <w:szCs w:val="18"/>
                                </w:rPr>
                                <w:t>废气</w:t>
                              </w:r>
                            </w:p>
                          </w:txbxContent>
                        </v:textbox>
                      </v:shape>
                      <v:shape id="_x0000_s1071" type="#_x0000_t202" style="position:absolute;left:24669;top:29813;width:781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rsidR="00996F26" w:rsidRPr="00BA261B" w:rsidRDefault="00996F26" w:rsidP="006E2A10">
                              <w:pPr>
                                <w:jc w:val="center"/>
                                <w:rPr>
                                  <w:rFonts w:ascii="Times New Roman" w:eastAsia="宋体" w:hAnsi="Times New Roman" w:cs="Times New Roman"/>
                                </w:rPr>
                              </w:pPr>
                              <w:r>
                                <w:rPr>
                                  <w:rFonts w:ascii="Times New Roman" w:eastAsia="宋体" w:hAnsi="Times New Roman" w:cs="Times New Roman" w:hint="eastAsia"/>
                                </w:rPr>
                                <w:t>外售处置</w:t>
                              </w:r>
                            </w:p>
                          </w:txbxContent>
                        </v:textbox>
                      </v:shape>
                      <v:shape id="_x0000_s1072" type="#_x0000_t202" style="position:absolute;left:19526;top:26289;width:552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" filled="f" stroked="f">
                        <v:textbox>
                          <w:txbxContent>
                            <w:p w:rsidR="00996F26" w:rsidRPr="00B82317" w:rsidRDefault="00996F26" w:rsidP="006E2A10">
                              <w:pPr>
                                <w:jc w:val="center"/>
                                <w:rPr>
                                  <w:rFonts w:ascii="宋体" w:eastAsia="宋体" w:hAnsi="宋体"/>
                                  <w:sz w:val="18"/>
                                  <w:szCs w:val="18"/>
                                </w:rPr>
                              </w:pPr>
                              <w:r>
                                <w:rPr>
                                  <w:rFonts w:ascii="宋体" w:eastAsia="宋体" w:hAnsi="宋体" w:hint="eastAsia"/>
                                  <w:sz w:val="18"/>
                                  <w:szCs w:val="18"/>
                                </w:rPr>
                                <w:t>废气</w:t>
                              </w:r>
                            </w:p>
                          </w:txbxContent>
                        </v:textbox>
                      </v:shape>
                      <v:shape id="_x0000_s1073" type="#_x0000_t202" style="position:absolute;left:19335;top:29146;width:552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" filled="f" stroked="f">
                        <v:textbox>
                          <w:txbxContent>
                            <w:p w:rsidR="00996F26" w:rsidRPr="00B82317" w:rsidRDefault="00996F26" w:rsidP="006E2A10">
                              <w:pPr>
                                <w:jc w:val="center"/>
                                <w:rPr>
                                  <w:rFonts w:ascii="宋体" w:eastAsia="宋体" w:hAnsi="宋体"/>
                                  <w:sz w:val="18"/>
                                  <w:szCs w:val="18"/>
                                </w:rPr>
                              </w:pPr>
                              <w:r>
                                <w:rPr>
                                  <w:rFonts w:ascii="宋体" w:eastAsia="宋体" w:hAnsi="宋体" w:hint="eastAsia"/>
                                  <w:sz w:val="18"/>
                                  <w:szCs w:val="18"/>
                                </w:rPr>
                                <w:t>废焊渣</w:t>
                              </w:r>
                            </w:p>
                          </w:txbxContent>
                        </v:textbox>
                      </v:shape>
                      <v:shape id="_x0000_s1074" type="#_x0000_t202" style="position:absolute;left:-3619;top:52196;width:7428;height: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rsidR="00996F26" w:rsidRPr="00BA261B" w:rsidRDefault="00996F26" w:rsidP="006E2A10">
                              <w:pPr>
                                <w:jc w:val="center"/>
                                <w:rPr>
                                  <w:rFonts w:ascii="宋体" w:eastAsia="宋体" w:hAnsi="宋体"/>
                                </w:rPr>
                              </w:pPr>
                              <w:r>
                                <w:rPr>
                                  <w:rFonts w:ascii="宋体" w:eastAsia="宋体" w:hAnsi="宋体" w:hint="eastAsia"/>
                                </w:rPr>
                                <w:t>五金件、</w:t>
                              </w:r>
                              <w:r>
                                <w:rPr>
                                  <w:rFonts w:ascii="宋体" w:eastAsia="宋体" w:hAnsi="宋体"/>
                                </w:rPr>
                                <w:t>塑料件</w:t>
                              </w:r>
                            </w:p>
                          </w:txbxContent>
                        </v:textbox>
                      </v:shape>
                    </v:group>
                  </w:pict>
                </mc:Fallback>
              </mc:AlternateContent>
            </w: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6E2A10" w:rsidRDefault="006E2A10">
            <w:pPr>
              <w:spacing w:line="440" w:lineRule="exact"/>
              <w:ind w:firstLineChars="200" w:firstLine="480"/>
              <w:rPr>
                <w:rFonts w:ascii="Times New Roman" w:eastAsia="宋体" w:hAnsi="Times New Roman" w:cs="Times New Roman"/>
                <w:color w:val="000000" w:themeColor="text1"/>
                <w:sz w:val="24"/>
                <w:szCs w:val="24"/>
              </w:rPr>
            </w:pPr>
          </w:p>
          <w:p w:rsidR="00FD5C27" w:rsidRPr="003771C0" w:rsidRDefault="005F4596" w:rsidP="005F4596">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图</w:t>
            </w:r>
            <w:r w:rsidRPr="003771C0">
              <w:rPr>
                <w:rFonts w:ascii="Times New Roman" w:eastAsia="宋体" w:hAnsi="Times New Roman" w:cs="Times New Roman" w:hint="eastAsia"/>
                <w:b/>
                <w:color w:val="000000" w:themeColor="text1"/>
                <w:sz w:val="24"/>
                <w:szCs w:val="24"/>
              </w:rPr>
              <w:t>2</w:t>
            </w:r>
            <w:r w:rsidRPr="003771C0">
              <w:rPr>
                <w:rFonts w:ascii="Times New Roman" w:eastAsia="宋体" w:hAnsi="Times New Roman" w:cs="Times New Roman"/>
                <w:b/>
                <w:color w:val="000000" w:themeColor="text1"/>
                <w:sz w:val="24"/>
                <w:szCs w:val="24"/>
              </w:rPr>
              <w:t>-</w:t>
            </w:r>
            <w:r w:rsidR="004A32A1" w:rsidRPr="003771C0">
              <w:rPr>
                <w:rFonts w:ascii="Times New Roman" w:eastAsia="宋体" w:hAnsi="Times New Roman" w:cs="Times New Roman"/>
                <w:b/>
                <w:color w:val="000000" w:themeColor="text1"/>
                <w:sz w:val="24"/>
                <w:szCs w:val="24"/>
              </w:rPr>
              <w:t>2</w:t>
            </w:r>
            <w:r w:rsidRPr="003771C0">
              <w:rPr>
                <w:rFonts w:ascii="Times New Roman" w:eastAsia="宋体" w:hAnsi="Times New Roman" w:cs="Times New Roman"/>
                <w:b/>
                <w:color w:val="000000" w:themeColor="text1"/>
                <w:sz w:val="24"/>
                <w:szCs w:val="24"/>
              </w:rPr>
              <w:t xml:space="preserve">    </w:t>
            </w:r>
            <w:r w:rsidRPr="003771C0">
              <w:rPr>
                <w:rFonts w:ascii="Times New Roman" w:eastAsia="宋体" w:hAnsi="Times New Roman" w:cs="Times New Roman" w:hint="eastAsia"/>
                <w:b/>
                <w:color w:val="000000" w:themeColor="text1"/>
                <w:sz w:val="24"/>
                <w:szCs w:val="24"/>
              </w:rPr>
              <w:t>项目</w:t>
            </w:r>
            <w:r w:rsidR="001E2F69" w:rsidRPr="003771C0">
              <w:rPr>
                <w:rFonts w:ascii="Times New Roman" w:eastAsia="宋体" w:hAnsi="Times New Roman" w:cs="Times New Roman" w:hint="eastAsia"/>
                <w:b/>
                <w:color w:val="000000" w:themeColor="text1"/>
                <w:sz w:val="24"/>
                <w:szCs w:val="24"/>
              </w:rPr>
              <w:t>运营期</w:t>
            </w:r>
            <w:r w:rsidRPr="003771C0">
              <w:rPr>
                <w:rFonts w:ascii="Times New Roman" w:eastAsia="宋体" w:hAnsi="Times New Roman" w:cs="Times New Roman" w:hint="eastAsia"/>
                <w:b/>
                <w:color w:val="000000" w:themeColor="text1"/>
                <w:sz w:val="24"/>
                <w:szCs w:val="24"/>
              </w:rPr>
              <w:t>生产工艺流程及排污节点图</w:t>
            </w:r>
          </w:p>
          <w:p w:rsidR="00FD5C27" w:rsidRPr="003771C0" w:rsidRDefault="005D0602">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工艺流程简述：</w:t>
            </w:r>
          </w:p>
          <w:p w:rsidR="006E2A10" w:rsidRDefault="006E2A10" w:rsidP="006E2A10">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hint="eastAsia"/>
                <w:color w:val="000000" w:themeColor="text1"/>
                <w:sz w:val="24"/>
                <w:szCs w:val="24"/>
              </w:rPr>
              <w:t>1</w:t>
            </w:r>
            <w:r>
              <w:rPr>
                <w:rFonts w:ascii="Times New Roman" w:eastAsia="宋体" w:hAnsi="Times New Roman" w:cs="Times New Roman" w:hint="eastAsia"/>
                <w:color w:val="000000" w:themeColor="text1"/>
                <w:sz w:val="24"/>
                <w:szCs w:val="24"/>
              </w:rPr>
              <w:t>）下料、机加工</w:t>
            </w:r>
          </w:p>
          <w:p w:rsidR="006E2A10" w:rsidRPr="00F248E1" w:rsidRDefault="006E2A10" w:rsidP="006E2A10">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外购扎钢板使用汽车运至</w:t>
            </w:r>
            <w:r w:rsidRPr="00F248E1">
              <w:rPr>
                <w:rFonts w:ascii="Times New Roman" w:eastAsia="宋体" w:hAnsi="Times New Roman" w:cs="Times New Roman" w:hint="eastAsia"/>
                <w:color w:val="000000" w:themeColor="text1"/>
                <w:sz w:val="24"/>
                <w:szCs w:val="24"/>
              </w:rPr>
              <w:t>车间专门区域内，生产时使用切割机、剪板机</w:t>
            </w:r>
            <w:r>
              <w:rPr>
                <w:rFonts w:ascii="Times New Roman" w:eastAsia="宋体" w:hAnsi="Times New Roman" w:cs="Times New Roman" w:hint="eastAsia"/>
                <w:color w:val="000000" w:themeColor="text1"/>
                <w:sz w:val="24"/>
                <w:szCs w:val="24"/>
              </w:rPr>
              <w:t>等设备按照设计尺寸进行切割下料，在使用</w:t>
            </w:r>
            <w:r w:rsidRPr="00F248E1">
              <w:rPr>
                <w:rFonts w:ascii="Times New Roman" w:eastAsia="宋体" w:hAnsi="Times New Roman" w:cs="Times New Roman" w:hint="eastAsia"/>
                <w:color w:val="000000" w:themeColor="text1"/>
                <w:sz w:val="24"/>
                <w:szCs w:val="24"/>
              </w:rPr>
              <w:t>折弯机、冲床</w:t>
            </w:r>
            <w:r>
              <w:rPr>
                <w:rFonts w:ascii="Times New Roman" w:eastAsia="宋体" w:hAnsi="Times New Roman" w:cs="Times New Roman" w:hint="eastAsia"/>
                <w:color w:val="000000" w:themeColor="text1"/>
                <w:sz w:val="24"/>
                <w:szCs w:val="24"/>
              </w:rPr>
              <w:t>、加工中心</w:t>
            </w:r>
            <w:r w:rsidRPr="00F248E1">
              <w:rPr>
                <w:rFonts w:ascii="Times New Roman" w:eastAsia="宋体" w:hAnsi="Times New Roman" w:cs="Times New Roman" w:hint="eastAsia"/>
                <w:color w:val="000000" w:themeColor="text1"/>
                <w:sz w:val="24"/>
                <w:szCs w:val="24"/>
              </w:rPr>
              <w:t>等设备按照设计尺寸要求进行机械加工。</w:t>
            </w:r>
          </w:p>
          <w:p w:rsidR="006E2A10" w:rsidRDefault="006E2A10" w:rsidP="006E2A10">
            <w:pPr>
              <w:spacing w:line="440" w:lineRule="exact"/>
              <w:ind w:firstLineChars="200" w:firstLine="480"/>
              <w:rPr>
                <w:rFonts w:ascii="Times New Roman" w:eastAsia="宋体" w:hAnsi="Times New Roman" w:cs="Times New Roman"/>
                <w:color w:val="000000" w:themeColor="text1"/>
                <w:sz w:val="24"/>
                <w:szCs w:val="24"/>
              </w:rPr>
            </w:pPr>
            <w:r w:rsidRPr="00F248E1">
              <w:rPr>
                <w:rFonts w:ascii="Times New Roman" w:eastAsia="宋体" w:hAnsi="Times New Roman" w:cs="Times New Roman" w:hint="eastAsia"/>
                <w:color w:val="000000" w:themeColor="text1"/>
                <w:sz w:val="24"/>
                <w:szCs w:val="24"/>
              </w:rPr>
              <w:t>该工序主要污染源包括</w:t>
            </w:r>
            <w:r>
              <w:rPr>
                <w:rFonts w:ascii="Times New Roman" w:eastAsia="宋体" w:hAnsi="Times New Roman" w:cs="Times New Roman" w:hint="eastAsia"/>
                <w:color w:val="000000" w:themeColor="text1"/>
                <w:sz w:val="24"/>
                <w:szCs w:val="24"/>
              </w:rPr>
              <w:t>下料、</w:t>
            </w:r>
            <w:r w:rsidRPr="00F248E1">
              <w:rPr>
                <w:rFonts w:ascii="Times New Roman" w:eastAsia="宋体" w:hAnsi="Times New Roman" w:cs="Times New Roman" w:hint="eastAsia"/>
                <w:color w:val="000000" w:themeColor="text1"/>
                <w:sz w:val="24"/>
                <w:szCs w:val="24"/>
              </w:rPr>
              <w:t>机械加工工序产生的边角料及设备运行时产生的噪声等。</w:t>
            </w:r>
          </w:p>
          <w:p w:rsidR="006E2A10" w:rsidRDefault="006E2A10" w:rsidP="006E2A10">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2</w:t>
            </w:r>
            <w:r>
              <w:rPr>
                <w:rFonts w:ascii="Times New Roman" w:eastAsia="宋体" w:hAnsi="Times New Roman" w:cs="Times New Roman" w:hint="eastAsia"/>
                <w:color w:val="000000" w:themeColor="text1"/>
                <w:sz w:val="24"/>
                <w:szCs w:val="24"/>
              </w:rPr>
              <w:t>）焊接</w:t>
            </w:r>
          </w:p>
          <w:p w:rsidR="006E2A10" w:rsidRPr="00F248E1" w:rsidRDefault="006E2A10" w:rsidP="006E2A10">
            <w:pPr>
              <w:spacing w:line="440" w:lineRule="exact"/>
              <w:ind w:firstLineChars="200" w:firstLine="480"/>
              <w:rPr>
                <w:rFonts w:ascii="Times New Roman" w:eastAsia="宋体" w:hAnsi="Times New Roman" w:cs="Times New Roman"/>
                <w:color w:val="000000" w:themeColor="text1"/>
                <w:sz w:val="24"/>
                <w:szCs w:val="24"/>
              </w:rPr>
            </w:pPr>
            <w:r w:rsidRPr="00F248E1">
              <w:rPr>
                <w:rFonts w:ascii="Times New Roman" w:eastAsia="宋体" w:hAnsi="Times New Roman" w:cs="Times New Roman" w:hint="eastAsia"/>
                <w:color w:val="000000" w:themeColor="text1"/>
                <w:sz w:val="24"/>
                <w:szCs w:val="24"/>
              </w:rPr>
              <w:lastRenderedPageBreak/>
              <w:t>机加工后的各类金属配件使用电焊接焊接成型。</w:t>
            </w:r>
          </w:p>
          <w:p w:rsidR="006E2A10" w:rsidRDefault="006E2A10" w:rsidP="006E2A10">
            <w:pPr>
              <w:spacing w:line="440" w:lineRule="exact"/>
              <w:ind w:firstLineChars="200" w:firstLine="480"/>
              <w:rPr>
                <w:rFonts w:ascii="Times New Roman" w:eastAsia="宋体" w:hAnsi="Times New Roman" w:cs="Times New Roman"/>
                <w:color w:val="000000" w:themeColor="text1"/>
                <w:sz w:val="24"/>
                <w:szCs w:val="24"/>
              </w:rPr>
            </w:pPr>
            <w:r w:rsidRPr="00F248E1">
              <w:rPr>
                <w:rFonts w:ascii="Times New Roman" w:eastAsia="宋体" w:hAnsi="Times New Roman" w:cs="Times New Roman" w:hint="eastAsia"/>
                <w:color w:val="000000" w:themeColor="text1"/>
                <w:sz w:val="24"/>
                <w:szCs w:val="24"/>
              </w:rPr>
              <w:t>该工序主要污染源包括电焊机产生的焊烟、焊渣及噪声等。</w:t>
            </w:r>
          </w:p>
          <w:p w:rsidR="006E2A10" w:rsidRPr="00A50F0D" w:rsidRDefault="006E2A10" w:rsidP="006E2A10">
            <w:pPr>
              <w:spacing w:line="440" w:lineRule="exact"/>
              <w:ind w:firstLineChars="200" w:firstLine="480"/>
              <w:rPr>
                <w:rFonts w:ascii="Times New Roman" w:eastAsia="宋体" w:hAnsi="Times New Roman" w:cs="Times New Roman"/>
                <w:color w:val="0000FF"/>
                <w:sz w:val="24"/>
                <w:szCs w:val="24"/>
              </w:rPr>
            </w:pPr>
            <w:r w:rsidRPr="00A50F0D">
              <w:rPr>
                <w:rFonts w:ascii="Times New Roman" w:eastAsia="宋体" w:hAnsi="Times New Roman" w:cs="Times New Roman" w:hint="eastAsia"/>
                <w:color w:val="0000FF"/>
                <w:sz w:val="24"/>
                <w:szCs w:val="24"/>
              </w:rPr>
              <w:t>（</w:t>
            </w:r>
            <w:r w:rsidR="00505942" w:rsidRPr="00A50F0D">
              <w:rPr>
                <w:rFonts w:ascii="Times New Roman" w:eastAsia="宋体" w:hAnsi="Times New Roman" w:cs="Times New Roman"/>
                <w:color w:val="0000FF"/>
                <w:sz w:val="24"/>
                <w:szCs w:val="24"/>
              </w:rPr>
              <w:t>3</w:t>
            </w:r>
            <w:r w:rsidRPr="00A50F0D">
              <w:rPr>
                <w:rFonts w:ascii="Times New Roman" w:eastAsia="宋体" w:hAnsi="Times New Roman" w:cs="Times New Roman" w:hint="eastAsia"/>
                <w:color w:val="0000FF"/>
                <w:sz w:val="24"/>
                <w:szCs w:val="24"/>
              </w:rPr>
              <w:t>）喷漆</w:t>
            </w:r>
            <w:r w:rsidRPr="00A50F0D">
              <w:rPr>
                <w:rFonts w:ascii="Times New Roman" w:eastAsia="宋体" w:hAnsi="Times New Roman" w:cs="Times New Roman" w:hint="eastAsia"/>
                <w:color w:val="0000FF"/>
                <w:sz w:val="24"/>
                <w:szCs w:val="24"/>
              </w:rPr>
              <w:t>/</w:t>
            </w:r>
            <w:r w:rsidRPr="00A50F0D">
              <w:rPr>
                <w:rFonts w:ascii="Times New Roman" w:eastAsia="宋体" w:hAnsi="Times New Roman" w:cs="Times New Roman" w:hint="eastAsia"/>
                <w:color w:val="0000FF"/>
                <w:sz w:val="24"/>
                <w:szCs w:val="24"/>
              </w:rPr>
              <w:t>粉、烘烤</w:t>
            </w:r>
          </w:p>
          <w:p w:rsidR="00A50F0D" w:rsidRPr="00A50F0D" w:rsidRDefault="00505942" w:rsidP="00A50F0D">
            <w:pPr>
              <w:spacing w:line="440" w:lineRule="exact"/>
              <w:ind w:firstLineChars="200" w:firstLine="480"/>
              <w:rPr>
                <w:rFonts w:ascii="Times New Roman" w:eastAsia="宋体" w:hAnsi="Times New Roman" w:cs="Times New Roman"/>
                <w:color w:val="0000FF"/>
                <w:sz w:val="24"/>
                <w:szCs w:val="24"/>
              </w:rPr>
            </w:pPr>
            <w:r w:rsidRPr="00A50F0D">
              <w:rPr>
                <w:rFonts w:ascii="Times New Roman" w:eastAsia="宋体" w:hAnsi="Times New Roman" w:cs="Times New Roman" w:hint="eastAsia"/>
                <w:color w:val="0000FF"/>
                <w:sz w:val="24"/>
                <w:szCs w:val="24"/>
              </w:rPr>
              <w:t>焊接后的金属工件送入喷漆</w:t>
            </w:r>
            <w:r w:rsidRPr="00A50F0D">
              <w:rPr>
                <w:rFonts w:ascii="Times New Roman" w:eastAsia="宋体" w:hAnsi="Times New Roman" w:cs="Times New Roman" w:hint="eastAsia"/>
                <w:color w:val="0000FF"/>
                <w:sz w:val="24"/>
                <w:szCs w:val="24"/>
              </w:rPr>
              <w:t>/</w:t>
            </w:r>
            <w:r w:rsidRPr="00A50F0D">
              <w:rPr>
                <w:rFonts w:ascii="Times New Roman" w:eastAsia="宋体" w:hAnsi="Times New Roman" w:cs="Times New Roman" w:hint="eastAsia"/>
                <w:color w:val="0000FF"/>
                <w:sz w:val="24"/>
                <w:szCs w:val="24"/>
              </w:rPr>
              <w:t>粉</w:t>
            </w:r>
            <w:r w:rsidR="00A50F0D" w:rsidRPr="00A50F0D">
              <w:rPr>
                <w:rFonts w:ascii="Times New Roman" w:eastAsia="宋体" w:hAnsi="Times New Roman" w:cs="Times New Roman" w:hint="eastAsia"/>
                <w:color w:val="0000FF"/>
                <w:sz w:val="24"/>
                <w:szCs w:val="24"/>
              </w:rPr>
              <w:t>工序，</w:t>
            </w:r>
            <w:r w:rsidRPr="00A50F0D">
              <w:rPr>
                <w:rFonts w:ascii="Times New Roman" w:eastAsia="宋体" w:hAnsi="Times New Roman" w:cs="Times New Roman" w:hint="eastAsia"/>
                <w:color w:val="0000FF"/>
                <w:sz w:val="24"/>
                <w:szCs w:val="24"/>
              </w:rPr>
              <w:t>涂料分别为环氧树脂粉末及油漆，采用静电喷涂工艺，该工艺是目前表面处理的先进技术</w:t>
            </w:r>
            <w:r w:rsidR="00A50F0D" w:rsidRPr="00A50F0D">
              <w:rPr>
                <w:rFonts w:ascii="Times New Roman" w:eastAsia="宋体" w:hAnsi="Times New Roman" w:cs="Times New Roman" w:hint="eastAsia"/>
                <w:color w:val="0000FF"/>
                <w:sz w:val="24"/>
                <w:szCs w:val="24"/>
              </w:rPr>
              <w:t>。它是利用静电发生器使塑料粉末</w:t>
            </w:r>
            <w:r w:rsidR="00A50F0D">
              <w:rPr>
                <w:rFonts w:ascii="Times New Roman" w:eastAsia="宋体" w:hAnsi="Times New Roman" w:cs="Times New Roman" w:hint="eastAsia"/>
                <w:color w:val="0000FF"/>
                <w:sz w:val="24"/>
                <w:szCs w:val="24"/>
              </w:rPr>
              <w:t>或漆团</w:t>
            </w:r>
            <w:r w:rsidR="00A50F0D" w:rsidRPr="00A50F0D">
              <w:rPr>
                <w:rFonts w:ascii="Times New Roman" w:eastAsia="宋体" w:hAnsi="Times New Roman" w:cs="Times New Roman" w:hint="eastAsia"/>
                <w:color w:val="0000FF"/>
                <w:sz w:val="24"/>
                <w:szCs w:val="24"/>
              </w:rPr>
              <w:t>带电，吸附在基材表面，然后经过</w:t>
            </w:r>
            <w:r w:rsidR="00A50F0D" w:rsidRPr="00A50F0D">
              <w:rPr>
                <w:rFonts w:ascii="Times New Roman" w:eastAsia="宋体" w:hAnsi="Times New Roman" w:cs="Times New Roman" w:hint="eastAsia"/>
                <w:color w:val="0000FF"/>
                <w:sz w:val="24"/>
                <w:szCs w:val="24"/>
              </w:rPr>
              <w:t>180-220</w:t>
            </w:r>
            <w:r w:rsidR="00A50F0D" w:rsidRPr="00A50F0D">
              <w:rPr>
                <w:rFonts w:ascii="Times New Roman" w:eastAsia="宋体" w:hAnsi="Times New Roman" w:cs="Times New Roman" w:hint="eastAsia"/>
                <w:color w:val="0000FF"/>
                <w:sz w:val="24"/>
                <w:szCs w:val="24"/>
              </w:rPr>
              <w:t>℃烘烤，使粉末熔化粘附在金属表面，形成漆膜。</w:t>
            </w:r>
          </w:p>
          <w:p w:rsidR="00A50F0D" w:rsidRPr="00A50F0D" w:rsidRDefault="00A50F0D" w:rsidP="00A50F0D">
            <w:pPr>
              <w:spacing w:line="440" w:lineRule="exact"/>
              <w:ind w:firstLineChars="200" w:firstLine="480"/>
              <w:rPr>
                <w:rFonts w:ascii="Times New Roman" w:eastAsia="宋体" w:hAnsi="Times New Roman" w:cs="Times New Roman"/>
                <w:color w:val="0000FF"/>
                <w:sz w:val="24"/>
                <w:szCs w:val="24"/>
              </w:rPr>
            </w:pPr>
            <w:r w:rsidRPr="00A50F0D">
              <w:rPr>
                <w:rFonts w:ascii="Times New Roman" w:eastAsia="宋体" w:hAnsi="Times New Roman" w:cs="Times New Roman"/>
                <w:color w:val="0000FF"/>
                <w:sz w:val="24"/>
                <w:szCs w:val="24"/>
              </w:rPr>
              <w:t>粉末涂料由供粉系统借</w:t>
            </w:r>
            <w:hyperlink r:id="rId12" w:tgtFrame="_blank" w:history="1">
              <w:r w:rsidRPr="00A50F0D">
                <w:rPr>
                  <w:rFonts w:ascii="Times New Roman" w:eastAsia="宋体" w:hAnsi="Times New Roman" w:cs="Times New Roman"/>
                  <w:color w:val="0000FF"/>
                  <w:sz w:val="24"/>
                  <w:szCs w:val="24"/>
                </w:rPr>
                <w:t>压缩空气</w:t>
              </w:r>
            </w:hyperlink>
            <w:r w:rsidRPr="00A50F0D">
              <w:rPr>
                <w:rFonts w:ascii="Times New Roman" w:eastAsia="宋体" w:hAnsi="Times New Roman" w:cs="Times New Roman"/>
                <w:color w:val="0000FF"/>
                <w:sz w:val="24"/>
                <w:szCs w:val="24"/>
              </w:rPr>
              <w:t>气体送入</w:t>
            </w:r>
            <w:hyperlink r:id="rId13" w:tgtFrame="_blank" w:history="1">
              <w:r w:rsidRPr="00A50F0D">
                <w:rPr>
                  <w:rFonts w:ascii="Times New Roman" w:eastAsia="宋体" w:hAnsi="Times New Roman" w:cs="Times New Roman"/>
                  <w:color w:val="0000FF"/>
                  <w:sz w:val="24"/>
                  <w:szCs w:val="24"/>
                </w:rPr>
                <w:t>喷枪</w:t>
              </w:r>
            </w:hyperlink>
            <w:r w:rsidRPr="00A50F0D">
              <w:rPr>
                <w:rFonts w:ascii="Times New Roman" w:eastAsia="宋体" w:hAnsi="Times New Roman" w:cs="Times New Roman"/>
                <w:color w:val="0000FF"/>
                <w:sz w:val="24"/>
                <w:szCs w:val="24"/>
              </w:rPr>
              <w:t>，在喷枪前端加有高压静电发生器产生的高压，由于电晕放电，在其附近产生密集的电荷，粉末由枪嘴喷出时，形成带电涂料粒子，它受静电力的作用，被吸到与其极性相反的工件上去，随着喷上的粉末增多，电荷积聚也越多，当达到一定厚度时，由于产生静电排斥作用，便不继续吸附，从而使整个工件获得一定厚度的粉末涂层</w:t>
            </w:r>
            <w:r w:rsidRPr="00A50F0D">
              <w:rPr>
                <w:rFonts w:ascii="Times New Roman" w:eastAsia="宋体" w:hAnsi="Times New Roman" w:cs="Times New Roman" w:hint="eastAsia"/>
                <w:color w:val="0000FF"/>
                <w:sz w:val="24"/>
                <w:szCs w:val="24"/>
              </w:rPr>
              <w:t>。</w:t>
            </w:r>
          </w:p>
          <w:p w:rsidR="00505942" w:rsidRPr="00A50F0D" w:rsidRDefault="00A50F0D" w:rsidP="00A50F0D">
            <w:pPr>
              <w:spacing w:line="440" w:lineRule="exact"/>
              <w:ind w:firstLineChars="200" w:firstLine="480"/>
              <w:rPr>
                <w:rFonts w:ascii="Times New Roman" w:eastAsia="宋体" w:hAnsi="Times New Roman" w:cs="Times New Roman"/>
                <w:color w:val="0000FF"/>
                <w:sz w:val="24"/>
                <w:szCs w:val="24"/>
              </w:rPr>
            </w:pPr>
            <w:bookmarkStart w:id="0" w:name="2_3"/>
            <w:bookmarkStart w:id="1" w:name="sub509734_2_3"/>
            <w:bookmarkStart w:id="2" w:name="工艺流程"/>
            <w:bookmarkEnd w:id="0"/>
            <w:bookmarkEnd w:id="1"/>
            <w:bookmarkEnd w:id="2"/>
            <w:r w:rsidRPr="00A50F0D">
              <w:rPr>
                <w:rFonts w:ascii="Times New Roman" w:eastAsia="宋体" w:hAnsi="Times New Roman" w:cs="Times New Roman" w:hint="eastAsia"/>
                <w:color w:val="0000FF"/>
                <w:sz w:val="24"/>
                <w:szCs w:val="24"/>
              </w:rPr>
              <w:t>喷涂过程在封闭喷涂房内进行，喷涂中</w:t>
            </w:r>
            <w:r w:rsidRPr="00A50F0D">
              <w:rPr>
                <w:rFonts w:ascii="Times New Roman" w:eastAsia="宋体" w:hAnsi="Times New Roman" w:cs="Times New Roman"/>
                <w:color w:val="0000FF"/>
                <w:sz w:val="24"/>
                <w:szCs w:val="24"/>
              </w:rPr>
              <w:t>落下的</w:t>
            </w:r>
            <w:r w:rsidRPr="00A50F0D">
              <w:rPr>
                <w:rFonts w:ascii="Times New Roman" w:eastAsia="宋体" w:hAnsi="Times New Roman" w:cs="Times New Roman" w:hint="eastAsia"/>
                <w:color w:val="0000FF"/>
                <w:sz w:val="24"/>
                <w:szCs w:val="24"/>
              </w:rPr>
              <w:t>喷塑</w:t>
            </w:r>
            <w:r w:rsidRPr="00A50F0D">
              <w:rPr>
                <w:rFonts w:ascii="Times New Roman" w:eastAsia="宋体" w:hAnsi="Times New Roman" w:cs="Times New Roman"/>
                <w:color w:val="0000FF"/>
                <w:sz w:val="24"/>
                <w:szCs w:val="24"/>
              </w:rPr>
              <w:t>粉末通过</w:t>
            </w:r>
            <w:r w:rsidRPr="00A50F0D">
              <w:rPr>
                <w:rFonts w:ascii="Times New Roman" w:eastAsia="宋体" w:hAnsi="Times New Roman" w:cs="Times New Roman" w:hint="eastAsia"/>
                <w:color w:val="0000FF"/>
                <w:sz w:val="24"/>
                <w:szCs w:val="24"/>
              </w:rPr>
              <w:t>风机抽吸，滤筒式除尘器捕集回收粉尘。</w:t>
            </w:r>
            <w:r w:rsidRPr="00A50F0D">
              <w:rPr>
                <w:rFonts w:ascii="Times New Roman" w:eastAsia="宋体" w:hAnsi="Times New Roman" w:cs="Times New Roman"/>
                <w:color w:val="0000FF"/>
                <w:sz w:val="24"/>
                <w:szCs w:val="24"/>
              </w:rPr>
              <w:t>回收</w:t>
            </w:r>
            <w:r w:rsidRPr="00A50F0D">
              <w:rPr>
                <w:rFonts w:ascii="Times New Roman" w:eastAsia="宋体" w:hAnsi="Times New Roman" w:cs="Times New Roman" w:hint="eastAsia"/>
                <w:color w:val="0000FF"/>
                <w:sz w:val="24"/>
                <w:szCs w:val="24"/>
              </w:rPr>
              <w:t>的树脂粉末直接回用于喷粉工序，不外排</w:t>
            </w:r>
            <w:r w:rsidRPr="00A50F0D">
              <w:rPr>
                <w:rFonts w:ascii="Times New Roman" w:eastAsia="宋体" w:hAnsi="Times New Roman" w:cs="Times New Roman"/>
                <w:color w:val="0000FF"/>
                <w:sz w:val="24"/>
                <w:szCs w:val="24"/>
              </w:rPr>
              <w:t>。</w:t>
            </w:r>
            <w:r w:rsidR="00505942" w:rsidRPr="00A50F0D">
              <w:rPr>
                <w:rFonts w:ascii="Times New Roman" w:eastAsia="宋体" w:hAnsi="Times New Roman" w:cs="Times New Roman" w:hint="eastAsia"/>
                <w:color w:val="0000FF"/>
                <w:sz w:val="24"/>
                <w:szCs w:val="24"/>
              </w:rPr>
              <w:t>在全封闭喷粉</w:t>
            </w:r>
            <w:r w:rsidR="00505942" w:rsidRPr="00A50F0D">
              <w:rPr>
                <w:rFonts w:ascii="Times New Roman" w:eastAsia="宋体" w:hAnsi="Times New Roman" w:cs="Times New Roman" w:hint="eastAsia"/>
                <w:color w:val="0000FF"/>
                <w:sz w:val="24"/>
                <w:szCs w:val="24"/>
              </w:rPr>
              <w:t>/</w:t>
            </w:r>
            <w:r w:rsidR="00505942" w:rsidRPr="00A50F0D">
              <w:rPr>
                <w:rFonts w:ascii="Times New Roman" w:eastAsia="宋体" w:hAnsi="Times New Roman" w:cs="Times New Roman" w:hint="eastAsia"/>
                <w:color w:val="0000FF"/>
                <w:sz w:val="24"/>
                <w:szCs w:val="24"/>
              </w:rPr>
              <w:t>漆室内，经过烘干加热使之固化，形成坚固的涂层。</w:t>
            </w:r>
          </w:p>
          <w:p w:rsidR="00A50F0D" w:rsidRPr="00A50F0D" w:rsidRDefault="00A50F0D" w:rsidP="00A50F0D">
            <w:pPr>
              <w:spacing w:line="440" w:lineRule="exact"/>
              <w:ind w:firstLineChars="200" w:firstLine="480"/>
              <w:rPr>
                <w:rFonts w:ascii="Times New Roman" w:eastAsia="宋体" w:hAnsi="Times New Roman" w:cs="Times New Roman"/>
                <w:color w:val="0000FF"/>
                <w:sz w:val="24"/>
                <w:szCs w:val="24"/>
              </w:rPr>
            </w:pPr>
            <w:r w:rsidRPr="00A50F0D">
              <w:rPr>
                <w:rFonts w:ascii="Times New Roman" w:eastAsia="宋体" w:hAnsi="Times New Roman" w:cs="Times New Roman"/>
                <w:color w:val="0000FF"/>
                <w:sz w:val="24"/>
                <w:szCs w:val="24"/>
              </w:rPr>
              <w:t>将喷涂好的工件推入</w:t>
            </w:r>
            <w:r w:rsidRPr="00A50F0D">
              <w:rPr>
                <w:rFonts w:ascii="Times New Roman" w:eastAsia="宋体" w:hAnsi="Times New Roman" w:cs="Times New Roman" w:hint="eastAsia"/>
                <w:color w:val="0000FF"/>
                <w:sz w:val="24"/>
                <w:szCs w:val="24"/>
              </w:rPr>
              <w:t>烘烤机房内</w:t>
            </w:r>
            <w:r w:rsidRPr="00A50F0D">
              <w:rPr>
                <w:rFonts w:ascii="Times New Roman" w:eastAsia="宋体" w:hAnsi="Times New Roman" w:cs="Times New Roman"/>
                <w:color w:val="0000FF"/>
                <w:sz w:val="24"/>
                <w:szCs w:val="24"/>
              </w:rPr>
              <w:t>，加热到预定的温度（一般</w:t>
            </w:r>
            <w:r w:rsidRPr="00A50F0D">
              <w:rPr>
                <w:rFonts w:ascii="Times New Roman" w:eastAsia="宋体" w:hAnsi="Times New Roman" w:cs="Times New Roman"/>
                <w:color w:val="0000FF"/>
                <w:sz w:val="24"/>
                <w:szCs w:val="24"/>
              </w:rPr>
              <w:t>185</w:t>
            </w:r>
            <w:r w:rsidRPr="00A50F0D">
              <w:rPr>
                <w:rFonts w:ascii="Times New Roman" w:eastAsia="宋体" w:hAnsi="Times New Roman" w:cs="Times New Roman" w:hint="eastAsia"/>
                <w:color w:val="0000FF"/>
                <w:sz w:val="24"/>
                <w:szCs w:val="24"/>
              </w:rPr>
              <w:t>℃</w:t>
            </w:r>
            <w:r w:rsidRPr="00A50F0D">
              <w:rPr>
                <w:rFonts w:ascii="Times New Roman" w:eastAsia="宋体" w:hAnsi="Times New Roman" w:cs="Times New Roman"/>
                <w:color w:val="0000FF"/>
                <w:sz w:val="24"/>
                <w:szCs w:val="24"/>
              </w:rPr>
              <w:t>），并保温相应的时间（</w:t>
            </w:r>
            <w:r w:rsidRPr="00A50F0D">
              <w:rPr>
                <w:rFonts w:ascii="Times New Roman" w:eastAsia="宋体" w:hAnsi="Times New Roman" w:cs="Times New Roman"/>
                <w:color w:val="0000FF"/>
                <w:sz w:val="24"/>
                <w:szCs w:val="24"/>
              </w:rPr>
              <w:t>15</w:t>
            </w:r>
            <w:r w:rsidRPr="00A50F0D">
              <w:rPr>
                <w:rFonts w:ascii="Times New Roman" w:eastAsia="宋体" w:hAnsi="Times New Roman" w:cs="Times New Roman"/>
                <w:color w:val="0000FF"/>
                <w:sz w:val="24"/>
                <w:szCs w:val="24"/>
              </w:rPr>
              <w:t>分钟）</w:t>
            </w:r>
            <w:r w:rsidRPr="00A50F0D">
              <w:rPr>
                <w:rFonts w:ascii="Times New Roman" w:eastAsia="宋体" w:hAnsi="Times New Roman" w:cs="Times New Roman" w:hint="eastAsia"/>
                <w:color w:val="0000FF"/>
                <w:sz w:val="24"/>
                <w:szCs w:val="24"/>
              </w:rPr>
              <w:t>，工件表面的树脂粉末</w:t>
            </w:r>
            <w:r w:rsidRPr="00A50F0D">
              <w:rPr>
                <w:rFonts w:ascii="Times New Roman" w:eastAsia="宋体" w:hAnsi="Times New Roman" w:cs="Times New Roman"/>
                <w:color w:val="0000FF"/>
                <w:sz w:val="24"/>
                <w:szCs w:val="24"/>
              </w:rPr>
              <w:t>熔化、流平</w:t>
            </w:r>
            <w:r w:rsidRPr="00A50F0D">
              <w:rPr>
                <w:rFonts w:ascii="Times New Roman" w:eastAsia="宋体" w:hAnsi="Times New Roman" w:cs="Times New Roman" w:hint="eastAsia"/>
                <w:color w:val="0000FF"/>
                <w:sz w:val="24"/>
                <w:szCs w:val="24"/>
              </w:rPr>
              <w:t>、</w:t>
            </w:r>
            <w:r w:rsidRPr="00A50F0D">
              <w:rPr>
                <w:rFonts w:ascii="Times New Roman" w:eastAsia="宋体" w:hAnsi="Times New Roman" w:cs="Times New Roman"/>
                <w:color w:val="0000FF"/>
                <w:sz w:val="24"/>
                <w:szCs w:val="24"/>
              </w:rPr>
              <w:t>固化，即在</w:t>
            </w:r>
            <w:hyperlink r:id="rId14" w:tgtFrame="_blank" w:history="1">
              <w:r w:rsidRPr="00A50F0D">
                <w:rPr>
                  <w:rFonts w:ascii="Times New Roman" w:eastAsia="宋体" w:hAnsi="Times New Roman" w:cs="Times New Roman"/>
                  <w:color w:val="0000FF"/>
                  <w:sz w:val="24"/>
                  <w:szCs w:val="24"/>
                </w:rPr>
                <w:t>工件表面</w:t>
              </w:r>
            </w:hyperlink>
            <w:r w:rsidRPr="00A50F0D">
              <w:rPr>
                <w:rFonts w:ascii="Times New Roman" w:eastAsia="宋体" w:hAnsi="Times New Roman" w:cs="Times New Roman"/>
                <w:color w:val="0000FF"/>
                <w:sz w:val="24"/>
                <w:szCs w:val="24"/>
              </w:rPr>
              <w:t>形成坚硬的</w:t>
            </w:r>
            <w:hyperlink r:id="rId15" w:tgtFrame="_blank" w:history="1">
              <w:r w:rsidRPr="00A50F0D">
                <w:rPr>
                  <w:rFonts w:ascii="Times New Roman" w:eastAsia="宋体" w:hAnsi="Times New Roman" w:cs="Times New Roman"/>
                  <w:color w:val="0000FF"/>
                  <w:sz w:val="24"/>
                  <w:szCs w:val="24"/>
                </w:rPr>
                <w:t>涂膜</w:t>
              </w:r>
            </w:hyperlink>
            <w:r w:rsidRPr="00A50F0D">
              <w:rPr>
                <w:rFonts w:ascii="Times New Roman" w:eastAsia="宋体" w:hAnsi="Times New Roman" w:cs="Times New Roman" w:hint="eastAsia"/>
                <w:color w:val="0000FF"/>
                <w:sz w:val="24"/>
                <w:szCs w:val="24"/>
              </w:rPr>
              <w:t>。</w:t>
            </w:r>
            <w:r w:rsidRPr="00A50F0D">
              <w:rPr>
                <w:rFonts w:ascii="Times New Roman" w:eastAsia="宋体" w:hAnsi="Times New Roman" w:cs="Times New Roman"/>
                <w:color w:val="0000FF"/>
                <w:sz w:val="24"/>
                <w:szCs w:val="24"/>
              </w:rPr>
              <w:t>开炉取出冷却即得到成品。</w:t>
            </w:r>
          </w:p>
          <w:p w:rsidR="00505942" w:rsidRPr="00BD4865" w:rsidRDefault="00505942" w:rsidP="00505942">
            <w:pPr>
              <w:spacing w:line="440" w:lineRule="exact"/>
              <w:ind w:firstLineChars="200" w:firstLine="480"/>
              <w:rPr>
                <w:rFonts w:ascii="Times New Roman" w:eastAsia="宋体" w:hAnsi="Times New Roman" w:cs="Times New Roman"/>
                <w:color w:val="0000FF"/>
                <w:sz w:val="24"/>
                <w:szCs w:val="24"/>
              </w:rPr>
            </w:pPr>
            <w:r w:rsidRPr="00BD4865">
              <w:rPr>
                <w:rFonts w:ascii="Times New Roman" w:eastAsia="宋体" w:hAnsi="Times New Roman" w:cs="Times New Roman" w:hint="eastAsia"/>
                <w:color w:val="0000FF"/>
                <w:sz w:val="24"/>
                <w:szCs w:val="24"/>
              </w:rPr>
              <w:t>喷漆</w:t>
            </w:r>
            <w:r w:rsidRPr="00BD4865">
              <w:rPr>
                <w:rFonts w:ascii="Times New Roman" w:eastAsia="宋体" w:hAnsi="Times New Roman" w:cs="Times New Roman" w:hint="eastAsia"/>
                <w:color w:val="0000FF"/>
                <w:sz w:val="24"/>
                <w:szCs w:val="24"/>
              </w:rPr>
              <w:t>/</w:t>
            </w:r>
            <w:r w:rsidRPr="00BD4865">
              <w:rPr>
                <w:rFonts w:ascii="Times New Roman" w:eastAsia="宋体" w:hAnsi="Times New Roman" w:cs="Times New Roman" w:hint="eastAsia"/>
                <w:color w:val="0000FF"/>
                <w:sz w:val="24"/>
                <w:szCs w:val="24"/>
              </w:rPr>
              <w:t>粉工序废气经滤筒除尘器</w:t>
            </w:r>
            <w:r w:rsidR="00BD4865" w:rsidRPr="00BD4865">
              <w:rPr>
                <w:rFonts w:ascii="Times New Roman" w:eastAsia="宋体" w:hAnsi="Times New Roman" w:cs="Times New Roman" w:hint="eastAsia"/>
                <w:color w:val="0000FF"/>
                <w:sz w:val="24"/>
                <w:szCs w:val="24"/>
              </w:rPr>
              <w:t>处理后与烘烤工序废气一并经“</w:t>
            </w:r>
            <w:r w:rsidRPr="00BD4865">
              <w:rPr>
                <w:rFonts w:ascii="Times New Roman" w:eastAsia="宋体" w:hAnsi="Times New Roman" w:cs="Times New Roman" w:hint="eastAsia"/>
                <w:color w:val="0000FF"/>
                <w:sz w:val="24"/>
                <w:szCs w:val="24"/>
              </w:rPr>
              <w:t>UV</w:t>
            </w:r>
            <w:r w:rsidRPr="00BD4865">
              <w:rPr>
                <w:rFonts w:ascii="Times New Roman" w:eastAsia="宋体" w:hAnsi="Times New Roman" w:cs="Times New Roman" w:hint="eastAsia"/>
                <w:color w:val="0000FF"/>
                <w:sz w:val="24"/>
                <w:szCs w:val="24"/>
              </w:rPr>
              <w:t>光氧</w:t>
            </w:r>
            <w:r w:rsidRPr="00BD4865">
              <w:rPr>
                <w:rFonts w:ascii="Times New Roman" w:eastAsia="宋体" w:hAnsi="Times New Roman" w:cs="Times New Roman" w:hint="eastAsia"/>
                <w:color w:val="0000FF"/>
                <w:sz w:val="24"/>
                <w:szCs w:val="24"/>
              </w:rPr>
              <w:t>+</w:t>
            </w:r>
            <w:r w:rsidRPr="00BD4865">
              <w:rPr>
                <w:rFonts w:ascii="Times New Roman" w:eastAsia="宋体" w:hAnsi="Times New Roman" w:cs="Times New Roman" w:hint="eastAsia"/>
                <w:color w:val="0000FF"/>
                <w:sz w:val="24"/>
                <w:szCs w:val="24"/>
              </w:rPr>
              <w:t>活性炭吸附</w:t>
            </w:r>
            <w:r w:rsidR="00BD4865" w:rsidRPr="00BD4865">
              <w:rPr>
                <w:rFonts w:ascii="Times New Roman" w:eastAsia="宋体" w:hAnsi="Times New Roman" w:cs="Times New Roman" w:hint="eastAsia"/>
                <w:color w:val="0000FF"/>
                <w:sz w:val="24"/>
                <w:szCs w:val="24"/>
              </w:rPr>
              <w:t>”</w:t>
            </w:r>
            <w:r w:rsidRPr="00BD4865">
              <w:rPr>
                <w:rFonts w:ascii="Times New Roman" w:eastAsia="宋体" w:hAnsi="Times New Roman" w:cs="Times New Roman" w:hint="eastAsia"/>
                <w:color w:val="0000FF"/>
                <w:sz w:val="24"/>
                <w:szCs w:val="24"/>
              </w:rPr>
              <w:t>装置处理后</w:t>
            </w:r>
            <w:r w:rsidR="00BD4865" w:rsidRPr="00BD4865">
              <w:rPr>
                <w:rFonts w:ascii="Times New Roman" w:eastAsia="宋体" w:hAnsi="Times New Roman" w:cs="Times New Roman" w:hint="eastAsia"/>
                <w:color w:val="0000FF"/>
                <w:sz w:val="24"/>
                <w:szCs w:val="24"/>
              </w:rPr>
              <w:t>共用</w:t>
            </w:r>
            <w:r w:rsidRPr="00BD4865">
              <w:rPr>
                <w:rFonts w:ascii="Times New Roman" w:eastAsia="宋体" w:hAnsi="Times New Roman" w:cs="Times New Roman" w:hint="eastAsia"/>
                <w:color w:val="0000FF"/>
                <w:sz w:val="24"/>
                <w:szCs w:val="24"/>
              </w:rPr>
              <w:t>1</w:t>
            </w:r>
            <w:r w:rsidRPr="00BD4865">
              <w:rPr>
                <w:rFonts w:ascii="Times New Roman" w:eastAsia="宋体" w:hAnsi="Times New Roman" w:cs="Times New Roman" w:hint="eastAsia"/>
                <w:color w:val="0000FF"/>
                <w:sz w:val="24"/>
                <w:szCs w:val="24"/>
              </w:rPr>
              <w:t>根</w:t>
            </w:r>
            <w:r w:rsidRPr="00BD4865">
              <w:rPr>
                <w:rFonts w:ascii="Times New Roman" w:eastAsia="宋体" w:hAnsi="Times New Roman" w:cs="Times New Roman" w:hint="eastAsia"/>
                <w:color w:val="0000FF"/>
                <w:sz w:val="24"/>
                <w:szCs w:val="24"/>
              </w:rPr>
              <w:t>1</w:t>
            </w:r>
            <w:r w:rsidRPr="00BD4865">
              <w:rPr>
                <w:rFonts w:ascii="Times New Roman" w:eastAsia="宋体" w:hAnsi="Times New Roman" w:cs="Times New Roman"/>
                <w:color w:val="0000FF"/>
                <w:sz w:val="24"/>
                <w:szCs w:val="24"/>
              </w:rPr>
              <w:t>5</w:t>
            </w:r>
            <w:r w:rsidRPr="00BD4865">
              <w:rPr>
                <w:rFonts w:ascii="Times New Roman" w:eastAsia="宋体" w:hAnsi="Times New Roman" w:cs="Times New Roman" w:hint="eastAsia"/>
                <w:color w:val="0000FF"/>
                <w:sz w:val="24"/>
                <w:szCs w:val="24"/>
              </w:rPr>
              <w:t>m</w:t>
            </w:r>
            <w:r w:rsidRPr="00BD4865">
              <w:rPr>
                <w:rFonts w:ascii="Times New Roman" w:eastAsia="宋体" w:hAnsi="Times New Roman" w:cs="Times New Roman" w:hint="eastAsia"/>
                <w:color w:val="0000FF"/>
                <w:sz w:val="24"/>
                <w:szCs w:val="24"/>
              </w:rPr>
              <w:t>高排气筒排放。</w:t>
            </w:r>
          </w:p>
          <w:p w:rsidR="00505942" w:rsidRDefault="00505942" w:rsidP="00505942">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hint="eastAsia"/>
                <w:color w:val="000000" w:themeColor="text1"/>
                <w:sz w:val="24"/>
                <w:szCs w:val="24"/>
              </w:rPr>
              <w:t>4</w:t>
            </w:r>
            <w:r>
              <w:rPr>
                <w:rFonts w:ascii="Times New Roman" w:eastAsia="宋体" w:hAnsi="Times New Roman" w:cs="Times New Roman" w:hint="eastAsia"/>
                <w:color w:val="000000" w:themeColor="text1"/>
                <w:sz w:val="24"/>
                <w:szCs w:val="24"/>
              </w:rPr>
              <w:t>）组装</w:t>
            </w:r>
          </w:p>
          <w:p w:rsidR="00505942" w:rsidRDefault="00505942" w:rsidP="00505942">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喷漆后的构件与其他外购配件采用人工方式组装成成品。</w:t>
            </w:r>
          </w:p>
          <w:p w:rsidR="00505942" w:rsidRPr="00505942" w:rsidRDefault="00505942" w:rsidP="00505942">
            <w:pPr>
              <w:spacing w:line="440" w:lineRule="exact"/>
              <w:jc w:val="center"/>
              <w:rPr>
                <w:rFonts w:ascii="Times New Roman" w:eastAsia="宋体" w:hAnsi="Times New Roman" w:cs="Times New Roman"/>
                <w:b/>
                <w:sz w:val="24"/>
                <w:szCs w:val="24"/>
              </w:rPr>
            </w:pPr>
            <w:r w:rsidRPr="00505942">
              <w:rPr>
                <w:rFonts w:ascii="Times New Roman" w:eastAsia="宋体" w:hAnsi="Times New Roman" w:cs="Times New Roman" w:hint="eastAsia"/>
                <w:b/>
                <w:sz w:val="24"/>
                <w:szCs w:val="24"/>
              </w:rPr>
              <w:t>表</w:t>
            </w:r>
            <w:r w:rsidRPr="00505942">
              <w:rPr>
                <w:rFonts w:ascii="Times New Roman" w:eastAsia="宋体" w:hAnsi="Times New Roman" w:cs="Times New Roman" w:hint="eastAsia"/>
                <w:b/>
                <w:sz w:val="24"/>
                <w:szCs w:val="24"/>
              </w:rPr>
              <w:t>2</w:t>
            </w:r>
            <w:r w:rsidRPr="00505942">
              <w:rPr>
                <w:rFonts w:ascii="Times New Roman" w:eastAsia="宋体" w:hAnsi="Times New Roman" w:cs="Times New Roman"/>
                <w:b/>
                <w:sz w:val="24"/>
                <w:szCs w:val="24"/>
              </w:rPr>
              <w:t xml:space="preserve">-4   </w:t>
            </w:r>
            <w:r w:rsidRPr="00505942">
              <w:rPr>
                <w:rFonts w:ascii="Times New Roman" w:eastAsia="宋体" w:hAnsi="Times New Roman" w:cs="Times New Roman" w:hint="eastAsia"/>
                <w:b/>
                <w:sz w:val="24"/>
                <w:szCs w:val="24"/>
              </w:rPr>
              <w:t>项目运营期产污工序及污染物一览表</w:t>
            </w:r>
          </w:p>
          <w:tbl>
            <w:tblPr>
              <w:tblStyle w:val="ae"/>
              <w:tblW w:w="0" w:type="auto"/>
              <w:tblLook w:val="04A0" w:firstRow="1" w:lastRow="0" w:firstColumn="1" w:lastColumn="0" w:noHBand="0" w:noVBand="1"/>
            </w:tblPr>
            <w:tblGrid>
              <w:gridCol w:w="703"/>
              <w:gridCol w:w="1743"/>
              <w:gridCol w:w="1701"/>
              <w:gridCol w:w="2835"/>
              <w:gridCol w:w="1297"/>
            </w:tblGrid>
            <w:tr w:rsidR="00505942" w:rsidRPr="00505942" w:rsidTr="00505942">
              <w:tc>
                <w:tcPr>
                  <w:tcW w:w="70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项目</w:t>
                  </w:r>
                </w:p>
              </w:tc>
              <w:tc>
                <w:tcPr>
                  <w:tcW w:w="174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污染源</w:t>
                  </w:r>
                </w:p>
              </w:tc>
              <w:tc>
                <w:tcPr>
                  <w:tcW w:w="1701"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污染物</w:t>
                  </w:r>
                </w:p>
              </w:tc>
              <w:tc>
                <w:tcPr>
                  <w:tcW w:w="2835"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治理措施</w:t>
                  </w:r>
                </w:p>
              </w:tc>
              <w:tc>
                <w:tcPr>
                  <w:tcW w:w="1297"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排放去向</w:t>
                  </w:r>
                </w:p>
              </w:tc>
            </w:tr>
            <w:tr w:rsidR="00505942" w:rsidRPr="00505942" w:rsidTr="00505942">
              <w:trPr>
                <w:trHeight w:val="720"/>
              </w:trPr>
              <w:tc>
                <w:tcPr>
                  <w:tcW w:w="703" w:type="dxa"/>
                  <w:vMerge w:val="restart"/>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废气</w:t>
                  </w:r>
                </w:p>
              </w:tc>
              <w:tc>
                <w:tcPr>
                  <w:tcW w:w="1743" w:type="dxa"/>
                  <w:tcBorders>
                    <w:bottom w:val="single" w:sz="4" w:space="0" w:color="auto"/>
                  </w:tcBorders>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喷、烤漆（粉）工序废气</w:t>
                  </w:r>
                </w:p>
              </w:tc>
              <w:tc>
                <w:tcPr>
                  <w:tcW w:w="1701" w:type="dxa"/>
                  <w:tcBorders>
                    <w:bottom w:val="single" w:sz="4" w:space="0" w:color="auto"/>
                  </w:tcBorders>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非甲烷总烃、颗粒物</w:t>
                  </w:r>
                </w:p>
              </w:tc>
              <w:tc>
                <w:tcPr>
                  <w:tcW w:w="2835" w:type="dxa"/>
                  <w:tcBorders>
                    <w:bottom w:val="single" w:sz="4" w:space="0" w:color="auto"/>
                  </w:tcBorders>
                  <w:vAlign w:val="center"/>
                </w:tcPr>
                <w:p w:rsidR="00505942" w:rsidRPr="00505942" w:rsidRDefault="00BD4865" w:rsidP="00BD4865">
                  <w:pPr>
                    <w:pStyle w:val="Default"/>
                    <w:spacing w:line="360" w:lineRule="exact"/>
                    <w:jc w:val="center"/>
                    <w:rPr>
                      <w:rFonts w:ascii="Times New Roman" w:hAnsi="Times New Roman" w:cs="Times New Roman"/>
                      <w:color w:val="auto"/>
                      <w:sz w:val="21"/>
                      <w:szCs w:val="21"/>
                    </w:rPr>
                  </w:pPr>
                  <w:r w:rsidRPr="00BD4865">
                    <w:rPr>
                      <w:rFonts w:ascii="Times New Roman" w:hAnsi="Times New Roman" w:cs="Times New Roman" w:hint="eastAsia"/>
                      <w:color w:val="0000FF"/>
                      <w:sz w:val="21"/>
                      <w:szCs w:val="21"/>
                    </w:rPr>
                    <w:t>经滤筒式除尘器处理后的喷漆（粉）工序废气与烘烤工序废气一并经</w:t>
                  </w:r>
                  <w:r w:rsidR="00505942" w:rsidRPr="00BD4865">
                    <w:rPr>
                      <w:rFonts w:ascii="Times New Roman" w:hAnsi="Times New Roman" w:cs="Times New Roman" w:hint="eastAsia"/>
                      <w:color w:val="0000FF"/>
                      <w:sz w:val="21"/>
                      <w:szCs w:val="21"/>
                    </w:rPr>
                    <w:t>“</w:t>
                  </w:r>
                  <w:r w:rsidR="00505942" w:rsidRPr="00BD4865">
                    <w:rPr>
                      <w:rFonts w:ascii="Times New Roman" w:hAnsi="Times New Roman" w:cs="Times New Roman" w:hint="eastAsia"/>
                      <w:color w:val="0000FF"/>
                      <w:sz w:val="21"/>
                      <w:szCs w:val="21"/>
                    </w:rPr>
                    <w:t>UV</w:t>
                  </w:r>
                  <w:r w:rsidR="00505942" w:rsidRPr="00BD4865">
                    <w:rPr>
                      <w:rFonts w:ascii="Times New Roman" w:hAnsi="Times New Roman" w:cs="Times New Roman" w:hint="eastAsia"/>
                      <w:color w:val="0000FF"/>
                      <w:sz w:val="21"/>
                      <w:szCs w:val="21"/>
                    </w:rPr>
                    <w:t>光氧</w:t>
                  </w:r>
                  <w:r w:rsidR="00505942" w:rsidRPr="00BD4865">
                    <w:rPr>
                      <w:rFonts w:ascii="Times New Roman" w:hAnsi="Times New Roman" w:cs="Times New Roman" w:hint="eastAsia"/>
                      <w:color w:val="0000FF"/>
                      <w:sz w:val="21"/>
                      <w:szCs w:val="21"/>
                    </w:rPr>
                    <w:t>+</w:t>
                  </w:r>
                  <w:r w:rsidR="00505942" w:rsidRPr="00BD4865">
                    <w:rPr>
                      <w:rFonts w:ascii="Times New Roman" w:hAnsi="Times New Roman" w:cs="Times New Roman" w:hint="eastAsia"/>
                      <w:color w:val="0000FF"/>
                      <w:sz w:val="21"/>
                      <w:szCs w:val="21"/>
                    </w:rPr>
                    <w:t>活性炭吸附”装置处理后</w:t>
                  </w:r>
                  <w:r w:rsidRPr="00BD4865">
                    <w:rPr>
                      <w:rFonts w:ascii="Times New Roman" w:hAnsi="Times New Roman" w:cs="Times New Roman" w:hint="eastAsia"/>
                      <w:color w:val="0000FF"/>
                      <w:sz w:val="21"/>
                      <w:szCs w:val="21"/>
                    </w:rPr>
                    <w:t>共用</w:t>
                  </w:r>
                  <w:r w:rsidR="00505942" w:rsidRPr="00BD4865">
                    <w:rPr>
                      <w:rFonts w:ascii="Times New Roman" w:hAnsi="Times New Roman" w:cs="Times New Roman" w:hint="eastAsia"/>
                      <w:color w:val="0000FF"/>
                      <w:sz w:val="21"/>
                      <w:szCs w:val="21"/>
                    </w:rPr>
                    <w:t>1</w:t>
                  </w:r>
                  <w:r w:rsidR="00505942" w:rsidRPr="00BD4865">
                    <w:rPr>
                      <w:rFonts w:ascii="Times New Roman" w:hAnsi="Times New Roman" w:cs="Times New Roman" w:hint="eastAsia"/>
                      <w:color w:val="0000FF"/>
                      <w:sz w:val="21"/>
                      <w:szCs w:val="21"/>
                    </w:rPr>
                    <w:t>根</w:t>
                  </w:r>
                  <w:r w:rsidR="00505942" w:rsidRPr="00BD4865">
                    <w:rPr>
                      <w:rFonts w:ascii="Times New Roman" w:hAnsi="Times New Roman" w:cs="Times New Roman" w:hint="eastAsia"/>
                      <w:color w:val="0000FF"/>
                      <w:sz w:val="21"/>
                      <w:szCs w:val="21"/>
                    </w:rPr>
                    <w:t>1</w:t>
                  </w:r>
                  <w:r w:rsidR="00505942" w:rsidRPr="00BD4865">
                    <w:rPr>
                      <w:rFonts w:ascii="Times New Roman" w:hAnsi="Times New Roman" w:cs="Times New Roman"/>
                      <w:color w:val="0000FF"/>
                      <w:sz w:val="21"/>
                      <w:szCs w:val="21"/>
                    </w:rPr>
                    <w:t>5</w:t>
                  </w:r>
                  <w:r w:rsidR="00505942" w:rsidRPr="00BD4865">
                    <w:rPr>
                      <w:rFonts w:ascii="Times New Roman" w:hAnsi="Times New Roman" w:cs="Times New Roman" w:hint="eastAsia"/>
                      <w:color w:val="0000FF"/>
                      <w:sz w:val="21"/>
                      <w:szCs w:val="21"/>
                    </w:rPr>
                    <w:t>m</w:t>
                  </w:r>
                  <w:r w:rsidR="00505942" w:rsidRPr="00BD4865">
                    <w:rPr>
                      <w:rFonts w:ascii="Times New Roman" w:hAnsi="Times New Roman" w:cs="Times New Roman" w:hint="eastAsia"/>
                      <w:color w:val="0000FF"/>
                      <w:sz w:val="21"/>
                      <w:szCs w:val="21"/>
                    </w:rPr>
                    <w:t>高排气筒排放</w:t>
                  </w:r>
                </w:p>
              </w:tc>
              <w:tc>
                <w:tcPr>
                  <w:tcW w:w="1297" w:type="dxa"/>
                  <w:vMerge w:val="restart"/>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大气环境</w:t>
                  </w:r>
                </w:p>
              </w:tc>
            </w:tr>
            <w:tr w:rsidR="00505942" w:rsidRPr="00505942" w:rsidTr="00505942">
              <w:trPr>
                <w:trHeight w:val="70"/>
              </w:trPr>
              <w:tc>
                <w:tcPr>
                  <w:tcW w:w="703" w:type="dxa"/>
                  <w:vMerge/>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
              </w:tc>
              <w:tc>
                <w:tcPr>
                  <w:tcW w:w="174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焊接</w:t>
                  </w:r>
                  <w:r w:rsidR="00820EF8">
                    <w:rPr>
                      <w:rFonts w:ascii="Times New Roman" w:hAnsi="Times New Roman" w:cs="Times New Roman" w:hint="eastAsia"/>
                      <w:color w:val="auto"/>
                      <w:sz w:val="21"/>
                      <w:szCs w:val="21"/>
                    </w:rPr>
                    <w:t>烟尘</w:t>
                  </w:r>
                </w:p>
              </w:tc>
              <w:tc>
                <w:tcPr>
                  <w:tcW w:w="1701"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颗粒物</w:t>
                  </w:r>
                </w:p>
              </w:tc>
              <w:tc>
                <w:tcPr>
                  <w:tcW w:w="2835"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移动式焊烟净化处理后在密闭车间内无组织排放</w:t>
                  </w:r>
                </w:p>
              </w:tc>
              <w:tc>
                <w:tcPr>
                  <w:tcW w:w="1297" w:type="dxa"/>
                  <w:vMerge/>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
              </w:tc>
            </w:tr>
            <w:tr w:rsidR="00505942" w:rsidRPr="00505942" w:rsidTr="00505942">
              <w:trPr>
                <w:trHeight w:val="70"/>
              </w:trPr>
              <w:tc>
                <w:tcPr>
                  <w:tcW w:w="70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废水</w:t>
                  </w:r>
                </w:p>
              </w:tc>
              <w:tc>
                <w:tcPr>
                  <w:tcW w:w="174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生活污水</w:t>
                  </w:r>
                </w:p>
              </w:tc>
              <w:tc>
                <w:tcPr>
                  <w:tcW w:w="1701"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COD</w:t>
                  </w:r>
                  <w:r w:rsidRPr="00505942">
                    <w:rPr>
                      <w:rFonts w:ascii="Times New Roman" w:hAnsi="Times New Roman" w:cs="Times New Roman" w:hint="eastAsia"/>
                      <w:color w:val="auto"/>
                      <w:sz w:val="21"/>
                      <w:szCs w:val="21"/>
                    </w:rPr>
                    <w:t>、</w:t>
                  </w:r>
                  <w:r w:rsidRPr="00505942">
                    <w:rPr>
                      <w:rFonts w:ascii="Times New Roman" w:hAnsi="Times New Roman" w:cs="Times New Roman" w:hint="eastAsia"/>
                      <w:color w:val="auto"/>
                      <w:sz w:val="21"/>
                      <w:szCs w:val="21"/>
                    </w:rPr>
                    <w:t>BOD</w:t>
                  </w:r>
                  <w:r w:rsidRPr="00505942">
                    <w:rPr>
                      <w:rFonts w:ascii="Times New Roman" w:hAnsi="Times New Roman" w:cs="Times New Roman"/>
                      <w:color w:val="auto"/>
                      <w:sz w:val="21"/>
                      <w:szCs w:val="21"/>
                      <w:vertAlign w:val="subscript"/>
                    </w:rPr>
                    <w:t>5</w:t>
                  </w:r>
                  <w:r w:rsidRPr="00505942">
                    <w:rPr>
                      <w:rFonts w:ascii="Times New Roman" w:hAnsi="Times New Roman" w:cs="Times New Roman" w:hint="eastAsia"/>
                      <w:color w:val="auto"/>
                      <w:sz w:val="21"/>
                      <w:szCs w:val="21"/>
                    </w:rPr>
                    <w:t>、</w:t>
                  </w:r>
                </w:p>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SS</w:t>
                  </w:r>
                  <w:r w:rsidRPr="00505942">
                    <w:rPr>
                      <w:rFonts w:ascii="Times New Roman" w:hAnsi="Times New Roman" w:cs="Times New Roman" w:hint="eastAsia"/>
                      <w:color w:val="auto"/>
                      <w:sz w:val="21"/>
                      <w:szCs w:val="21"/>
                    </w:rPr>
                    <w:t>、氨氮</w:t>
                  </w:r>
                </w:p>
              </w:tc>
              <w:tc>
                <w:tcPr>
                  <w:tcW w:w="2835"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化粪池处理后通过市政污水管网</w:t>
                  </w:r>
                </w:p>
              </w:tc>
              <w:tc>
                <w:tcPr>
                  <w:tcW w:w="1297" w:type="dxa"/>
                  <w:vAlign w:val="center"/>
                </w:tcPr>
                <w:p w:rsidR="00505942" w:rsidRPr="005973BC" w:rsidRDefault="005973BC" w:rsidP="00505942">
                  <w:pPr>
                    <w:pStyle w:val="Default"/>
                    <w:spacing w:line="360" w:lineRule="exact"/>
                    <w:jc w:val="center"/>
                    <w:rPr>
                      <w:rFonts w:ascii="Times New Roman" w:hAnsi="Times New Roman" w:cs="Times New Roman"/>
                      <w:color w:val="0000FF"/>
                      <w:sz w:val="21"/>
                      <w:szCs w:val="21"/>
                    </w:rPr>
                  </w:pPr>
                  <w:r w:rsidRPr="005973BC">
                    <w:rPr>
                      <w:rFonts w:ascii="Times New Roman" w:hAnsi="Times New Roman" w:cs="Times New Roman" w:hint="eastAsia"/>
                      <w:color w:val="0000FF"/>
                      <w:sz w:val="21"/>
                      <w:szCs w:val="21"/>
                    </w:rPr>
                    <w:t>五原县宏珠环保污水处</w:t>
                  </w:r>
                  <w:r w:rsidRPr="005973BC">
                    <w:rPr>
                      <w:rFonts w:ascii="Times New Roman" w:hAnsi="Times New Roman" w:cs="Times New Roman" w:hint="eastAsia"/>
                      <w:color w:val="0000FF"/>
                      <w:sz w:val="21"/>
                      <w:szCs w:val="21"/>
                    </w:rPr>
                    <w:lastRenderedPageBreak/>
                    <w:t>理有限责任公司污水厂</w:t>
                  </w:r>
                </w:p>
              </w:tc>
            </w:tr>
            <w:tr w:rsidR="00505942" w:rsidRPr="00505942" w:rsidTr="00505942">
              <w:tc>
                <w:tcPr>
                  <w:tcW w:w="70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lastRenderedPageBreak/>
                    <w:t>噪声</w:t>
                  </w:r>
                </w:p>
              </w:tc>
              <w:tc>
                <w:tcPr>
                  <w:tcW w:w="174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设备噪声</w:t>
                  </w:r>
                </w:p>
              </w:tc>
              <w:tc>
                <w:tcPr>
                  <w:tcW w:w="1701"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等效连续</w:t>
                  </w:r>
                  <w:r w:rsidRPr="00505942">
                    <w:rPr>
                      <w:rFonts w:ascii="Times New Roman" w:hAnsi="Times New Roman" w:cs="Times New Roman" w:hint="eastAsia"/>
                      <w:color w:val="auto"/>
                      <w:sz w:val="21"/>
                      <w:szCs w:val="21"/>
                    </w:rPr>
                    <w:t>A</w:t>
                  </w:r>
                  <w:r w:rsidRPr="00505942">
                    <w:rPr>
                      <w:rFonts w:ascii="Times New Roman" w:hAnsi="Times New Roman" w:cs="Times New Roman" w:hint="eastAsia"/>
                      <w:color w:val="auto"/>
                      <w:sz w:val="21"/>
                      <w:szCs w:val="21"/>
                    </w:rPr>
                    <w:t>声级</w:t>
                  </w:r>
                </w:p>
              </w:tc>
              <w:tc>
                <w:tcPr>
                  <w:tcW w:w="2835"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基础减震、厂房隔声</w:t>
                  </w:r>
                </w:p>
              </w:tc>
              <w:tc>
                <w:tcPr>
                  <w:tcW w:w="1297"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w:t>
                  </w:r>
                  <w:r w:rsidRPr="00505942">
                    <w:rPr>
                      <w:rFonts w:ascii="Times New Roman" w:hAnsi="Times New Roman" w:cs="Times New Roman"/>
                      <w:color w:val="auto"/>
                      <w:sz w:val="21"/>
                      <w:szCs w:val="21"/>
                    </w:rPr>
                    <w:t>-</w:t>
                  </w:r>
                </w:p>
              </w:tc>
            </w:tr>
            <w:tr w:rsidR="00505942" w:rsidRPr="00505942" w:rsidTr="00505942">
              <w:tc>
                <w:tcPr>
                  <w:tcW w:w="703" w:type="dxa"/>
                  <w:vMerge w:val="restart"/>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固废</w:t>
                  </w:r>
                </w:p>
              </w:tc>
              <w:tc>
                <w:tcPr>
                  <w:tcW w:w="174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除尘灰</w:t>
                  </w:r>
                </w:p>
              </w:tc>
              <w:tc>
                <w:tcPr>
                  <w:tcW w:w="1701"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塑粉等</w:t>
                  </w:r>
                </w:p>
              </w:tc>
              <w:tc>
                <w:tcPr>
                  <w:tcW w:w="2835"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回用于喷粉工序，不外排</w:t>
                  </w:r>
                </w:p>
              </w:tc>
              <w:tc>
                <w:tcPr>
                  <w:tcW w:w="1297"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综合利用</w:t>
                  </w:r>
                </w:p>
              </w:tc>
            </w:tr>
            <w:tr w:rsidR="00505942" w:rsidRPr="00505942" w:rsidTr="00505942">
              <w:trPr>
                <w:trHeight w:val="70"/>
              </w:trPr>
              <w:tc>
                <w:tcPr>
                  <w:tcW w:w="703" w:type="dxa"/>
                  <w:vMerge/>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
              </w:tc>
              <w:tc>
                <w:tcPr>
                  <w:tcW w:w="174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废焊渣、边角料</w:t>
                  </w:r>
                </w:p>
              </w:tc>
              <w:tc>
                <w:tcPr>
                  <w:tcW w:w="1701"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金属</w:t>
                  </w:r>
                </w:p>
              </w:tc>
              <w:tc>
                <w:tcPr>
                  <w:tcW w:w="2835" w:type="dxa"/>
                  <w:vMerge w:val="restart"/>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交环卫部门处置</w:t>
                  </w:r>
                </w:p>
              </w:tc>
              <w:tc>
                <w:tcPr>
                  <w:tcW w:w="1297" w:type="dxa"/>
                  <w:vMerge w:val="restart"/>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不外排</w:t>
                  </w:r>
                </w:p>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妥善处置</w:t>
                  </w:r>
                </w:p>
              </w:tc>
            </w:tr>
            <w:tr w:rsidR="00505942" w:rsidRPr="00505942" w:rsidTr="00505942">
              <w:trPr>
                <w:trHeight w:val="70"/>
              </w:trPr>
              <w:tc>
                <w:tcPr>
                  <w:tcW w:w="703" w:type="dxa"/>
                  <w:vMerge/>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
              </w:tc>
              <w:tc>
                <w:tcPr>
                  <w:tcW w:w="174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生活垃圾</w:t>
                  </w:r>
                </w:p>
              </w:tc>
              <w:tc>
                <w:tcPr>
                  <w:tcW w:w="1701"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生活垃圾</w:t>
                  </w:r>
                </w:p>
              </w:tc>
              <w:tc>
                <w:tcPr>
                  <w:tcW w:w="2835" w:type="dxa"/>
                  <w:vMerge/>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
              </w:tc>
              <w:tc>
                <w:tcPr>
                  <w:tcW w:w="1297" w:type="dxa"/>
                  <w:vMerge/>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
              </w:tc>
            </w:tr>
            <w:tr w:rsidR="00505942" w:rsidRPr="00505942" w:rsidTr="00505942">
              <w:trPr>
                <w:trHeight w:val="600"/>
              </w:trPr>
              <w:tc>
                <w:tcPr>
                  <w:tcW w:w="703" w:type="dxa"/>
                  <w:vMerge/>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
              </w:tc>
              <w:tc>
                <w:tcPr>
                  <w:tcW w:w="1743"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废活性炭、废</w:t>
                  </w:r>
                  <w:r w:rsidRPr="00505942">
                    <w:rPr>
                      <w:rFonts w:ascii="Times New Roman" w:hAnsi="Times New Roman" w:cs="Times New Roman" w:hint="eastAsia"/>
                      <w:color w:val="auto"/>
                      <w:sz w:val="21"/>
                      <w:szCs w:val="21"/>
                    </w:rPr>
                    <w:t>UV</w:t>
                  </w:r>
                  <w:r w:rsidRPr="00505942">
                    <w:rPr>
                      <w:rFonts w:ascii="Times New Roman" w:hAnsi="Times New Roman" w:cs="Times New Roman" w:hint="eastAsia"/>
                      <w:color w:val="auto"/>
                      <w:sz w:val="21"/>
                      <w:szCs w:val="21"/>
                    </w:rPr>
                    <w:t>光解灯管</w:t>
                  </w:r>
                </w:p>
              </w:tc>
              <w:tc>
                <w:tcPr>
                  <w:tcW w:w="1701"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r w:rsidRPr="00505942">
                    <w:rPr>
                      <w:rFonts w:ascii="Times New Roman" w:hAnsi="Times New Roman" w:cs="Times New Roman" w:hint="eastAsia"/>
                      <w:color w:val="auto"/>
                      <w:sz w:val="21"/>
                      <w:szCs w:val="21"/>
                    </w:rPr>
                    <w:t>废活性炭、废</w:t>
                  </w:r>
                  <w:r w:rsidRPr="00505942">
                    <w:rPr>
                      <w:rFonts w:ascii="Times New Roman" w:hAnsi="Times New Roman" w:cs="Times New Roman" w:hint="eastAsia"/>
                      <w:color w:val="auto"/>
                      <w:sz w:val="21"/>
                      <w:szCs w:val="21"/>
                    </w:rPr>
                    <w:t>UV</w:t>
                  </w:r>
                  <w:r w:rsidRPr="00505942">
                    <w:rPr>
                      <w:rFonts w:ascii="Times New Roman" w:hAnsi="Times New Roman" w:cs="Times New Roman" w:hint="eastAsia"/>
                      <w:color w:val="auto"/>
                      <w:sz w:val="21"/>
                      <w:szCs w:val="21"/>
                    </w:rPr>
                    <w:t>光解灯管</w:t>
                  </w:r>
                </w:p>
              </w:tc>
              <w:tc>
                <w:tcPr>
                  <w:tcW w:w="2835" w:type="dxa"/>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roofErr w:type="gramStart"/>
                  <w:r w:rsidRPr="00673275">
                    <w:rPr>
                      <w:rFonts w:ascii="Times New Roman" w:hAnsi="Times New Roman" w:cs="Times New Roman" w:hint="eastAsia"/>
                      <w:color w:val="0000FF"/>
                      <w:sz w:val="21"/>
                      <w:szCs w:val="21"/>
                    </w:rPr>
                    <w:t>危废间</w:t>
                  </w:r>
                  <w:proofErr w:type="gramEnd"/>
                  <w:r w:rsidRPr="00673275">
                    <w:rPr>
                      <w:rFonts w:ascii="Times New Roman" w:hAnsi="Times New Roman" w:cs="Times New Roman" w:hint="eastAsia"/>
                      <w:color w:val="0000FF"/>
                      <w:sz w:val="21"/>
                      <w:szCs w:val="21"/>
                    </w:rPr>
                    <w:t>暂存，定期交</w:t>
                  </w:r>
                  <w:r w:rsidR="00673275" w:rsidRPr="00673275">
                    <w:rPr>
                      <w:rFonts w:ascii="Times New Roman" w:hAnsi="Times New Roman" w:cs="Times New Roman" w:hint="eastAsia"/>
                      <w:color w:val="0000FF"/>
                      <w:sz w:val="21"/>
                      <w:szCs w:val="21"/>
                    </w:rPr>
                    <w:t>乌海诺客环保科技有限公司</w:t>
                  </w:r>
                  <w:r w:rsidRPr="00673275">
                    <w:rPr>
                      <w:rFonts w:ascii="Times New Roman" w:hAnsi="Times New Roman" w:cs="Times New Roman" w:hint="eastAsia"/>
                      <w:color w:val="0000FF"/>
                      <w:sz w:val="21"/>
                      <w:szCs w:val="21"/>
                    </w:rPr>
                    <w:t>处置</w:t>
                  </w:r>
                </w:p>
              </w:tc>
              <w:tc>
                <w:tcPr>
                  <w:tcW w:w="1297" w:type="dxa"/>
                  <w:vMerge/>
                  <w:vAlign w:val="center"/>
                </w:tcPr>
                <w:p w:rsidR="00505942" w:rsidRPr="00505942" w:rsidRDefault="00505942" w:rsidP="00505942">
                  <w:pPr>
                    <w:pStyle w:val="Default"/>
                    <w:spacing w:line="360" w:lineRule="exact"/>
                    <w:jc w:val="center"/>
                    <w:rPr>
                      <w:rFonts w:ascii="Times New Roman" w:hAnsi="Times New Roman" w:cs="Times New Roman"/>
                      <w:color w:val="auto"/>
                      <w:sz w:val="21"/>
                      <w:szCs w:val="21"/>
                    </w:rPr>
                  </w:pPr>
                </w:p>
              </w:tc>
            </w:tr>
          </w:tbl>
          <w:p w:rsidR="00505942" w:rsidRPr="00505942" w:rsidRDefault="00505942" w:rsidP="004A32A1">
            <w:pPr>
              <w:spacing w:line="440" w:lineRule="exact"/>
              <w:ind w:firstLineChars="200" w:firstLine="480"/>
              <w:rPr>
                <w:rFonts w:ascii="Times New Roman" w:eastAsia="宋体" w:hAnsi="Times New Roman" w:cs="Times New Roman"/>
                <w:color w:val="000000" w:themeColor="text1"/>
                <w:sz w:val="24"/>
                <w:szCs w:val="24"/>
              </w:rPr>
            </w:pPr>
          </w:p>
        </w:tc>
      </w:tr>
      <w:tr w:rsidR="003771C0" w:rsidRPr="003771C0" w:rsidTr="004A32A1">
        <w:trPr>
          <w:trHeight w:val="2347"/>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lastRenderedPageBreak/>
              <w:t>与项目有关的原有环境污染问题</w:t>
            </w:r>
          </w:p>
        </w:tc>
        <w:tc>
          <w:tcPr>
            <w:tcW w:w="8505" w:type="dxa"/>
          </w:tcPr>
          <w:p w:rsidR="00EB403D" w:rsidRPr="003771C0" w:rsidRDefault="004A32A1" w:rsidP="004A32A1">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本项目为新建工程，不存在与本项目有关的原有污染问题。</w:t>
            </w:r>
          </w:p>
        </w:tc>
      </w:tr>
    </w:tbl>
    <w:p w:rsidR="007F51C6" w:rsidRPr="003771C0" w:rsidRDefault="007F51C6">
      <w:pPr>
        <w:jc w:val="center"/>
        <w:rPr>
          <w:rFonts w:ascii="Times New Roman" w:eastAsia="宋体" w:hAnsi="Times New Roman" w:cs="Times New Roman"/>
          <w:b/>
          <w:color w:val="000000" w:themeColor="text1"/>
          <w:sz w:val="28"/>
          <w:szCs w:val="28"/>
        </w:rPr>
        <w:sectPr w:rsidR="007F51C6" w:rsidRPr="003771C0">
          <w:pgSz w:w="11906" w:h="16838"/>
          <w:pgMar w:top="1440" w:right="1800" w:bottom="1440" w:left="1800" w:header="851" w:footer="992" w:gutter="0"/>
          <w:cols w:space="425"/>
          <w:docGrid w:type="lines" w:linePitch="312"/>
        </w:sectPr>
      </w:pPr>
    </w:p>
    <w:p w:rsidR="007F51C6" w:rsidRPr="003771C0" w:rsidRDefault="009C6FCC">
      <w:pPr>
        <w:jc w:val="cente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lastRenderedPageBreak/>
        <w:t>三、区域环境质量现状、环境保护目标及评价标准</w:t>
      </w:r>
    </w:p>
    <w:tbl>
      <w:tblPr>
        <w:tblStyle w:val="ae"/>
        <w:tblW w:w="9493" w:type="dxa"/>
        <w:jc w:val="center"/>
        <w:tblLook w:val="04A0" w:firstRow="1" w:lastRow="0" w:firstColumn="1" w:lastColumn="0" w:noHBand="0" w:noVBand="1"/>
      </w:tblPr>
      <w:tblGrid>
        <w:gridCol w:w="704"/>
        <w:gridCol w:w="8789"/>
      </w:tblGrid>
      <w:tr w:rsidR="003771C0" w:rsidRPr="003771C0">
        <w:trPr>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区域环境质量现状</w:t>
            </w:r>
          </w:p>
        </w:tc>
        <w:tc>
          <w:tcPr>
            <w:tcW w:w="8789" w:type="dxa"/>
          </w:tcPr>
          <w:p w:rsidR="007F51C6" w:rsidRPr="003771C0" w:rsidRDefault="009C6FCC">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1</w:t>
            </w:r>
            <w:r w:rsidRPr="003771C0">
              <w:rPr>
                <w:rFonts w:ascii="Times New Roman" w:eastAsia="宋体" w:hAnsi="Times New Roman" w:cs="Times New Roman" w:hint="eastAsia"/>
                <w:b/>
                <w:color w:val="000000" w:themeColor="text1"/>
                <w:sz w:val="24"/>
                <w:szCs w:val="24"/>
              </w:rPr>
              <w:t>、环境空气</w:t>
            </w:r>
          </w:p>
          <w:p w:rsidR="007F51C6" w:rsidRPr="003771C0" w:rsidRDefault="009C6FCC">
            <w:pPr>
              <w:pStyle w:val="DS-"/>
              <w:widowControl/>
              <w:adjustRightInd/>
              <w:snapToGrid/>
              <w:spacing w:line="440" w:lineRule="exact"/>
              <w:ind w:firstLine="482"/>
              <w:jc w:val="both"/>
              <w:rPr>
                <w:b/>
                <w:color w:val="000000" w:themeColor="text1"/>
                <w:szCs w:val="24"/>
              </w:rPr>
            </w:pPr>
            <w:r w:rsidRPr="003771C0">
              <w:rPr>
                <w:rFonts w:hint="eastAsia"/>
                <w:b/>
                <w:color w:val="000000" w:themeColor="text1"/>
                <w:szCs w:val="24"/>
              </w:rPr>
              <w:t>（</w:t>
            </w:r>
            <w:r w:rsidRPr="003771C0">
              <w:rPr>
                <w:rFonts w:hint="eastAsia"/>
                <w:b/>
                <w:color w:val="000000" w:themeColor="text1"/>
                <w:szCs w:val="24"/>
              </w:rPr>
              <w:t>1</w:t>
            </w:r>
            <w:r w:rsidRPr="003771C0">
              <w:rPr>
                <w:rFonts w:hint="eastAsia"/>
                <w:b/>
                <w:color w:val="000000" w:themeColor="text1"/>
                <w:szCs w:val="24"/>
              </w:rPr>
              <w:t>）达标区判定情况</w:t>
            </w:r>
          </w:p>
          <w:p w:rsidR="00B72427" w:rsidRPr="002F0109" w:rsidRDefault="00B72427" w:rsidP="00B72427">
            <w:pPr>
              <w:pStyle w:val="DS-"/>
              <w:widowControl/>
              <w:adjustRightInd/>
              <w:snapToGrid/>
              <w:spacing w:line="440" w:lineRule="exact"/>
              <w:ind w:firstLine="480"/>
              <w:jc w:val="both"/>
            </w:pPr>
            <w:r w:rsidRPr="002F0109">
              <w:t>项目选址位于</w:t>
            </w:r>
            <w:r w:rsidRPr="002F0109">
              <w:rPr>
                <w:rFonts w:hint="eastAsia"/>
              </w:rPr>
              <w:t>巴彦淖尔市</w:t>
            </w:r>
            <w:r>
              <w:rPr>
                <w:rFonts w:hint="eastAsia"/>
              </w:rPr>
              <w:t>五原县隆兴昌镇</w:t>
            </w:r>
            <w:r w:rsidRPr="002F0109">
              <w:t>，</w:t>
            </w:r>
            <w:r w:rsidRPr="002F0109">
              <w:rPr>
                <w:rFonts w:hint="eastAsia"/>
              </w:rPr>
              <w:t>本次评价引用《巴彦淖尔市</w:t>
            </w:r>
            <w:r w:rsidRPr="002F0109">
              <w:rPr>
                <w:rFonts w:hint="eastAsia"/>
              </w:rPr>
              <w:t>2</w:t>
            </w:r>
            <w:r w:rsidRPr="002F0109">
              <w:t>022</w:t>
            </w:r>
            <w:r w:rsidRPr="002F0109">
              <w:rPr>
                <w:rFonts w:hint="eastAsia"/>
              </w:rPr>
              <w:t>年环境质量状况公报》中</w:t>
            </w:r>
            <w:r w:rsidR="00BB1D44" w:rsidRPr="00BB1D44">
              <w:rPr>
                <w:rFonts w:hint="eastAsia"/>
                <w:color w:val="FF0000"/>
              </w:rPr>
              <w:t>隆兴昌镇</w:t>
            </w:r>
            <w:r w:rsidRPr="002F0109">
              <w:rPr>
                <w:rFonts w:hint="eastAsia"/>
              </w:rPr>
              <w:t>的相关统计结果。经统计，基本污染物年均浓度和相应百分位数</w:t>
            </w:r>
            <w:r w:rsidRPr="002F0109">
              <w:rPr>
                <w:rFonts w:hint="eastAsia"/>
              </w:rPr>
              <w:t>24h</w:t>
            </w:r>
            <w:r w:rsidRPr="002F0109">
              <w:rPr>
                <w:rFonts w:hint="eastAsia"/>
              </w:rPr>
              <w:t>平均或</w:t>
            </w:r>
            <w:r w:rsidRPr="002F0109">
              <w:rPr>
                <w:rFonts w:hint="eastAsia"/>
              </w:rPr>
              <w:t>8h</w:t>
            </w:r>
            <w:r w:rsidRPr="002F0109">
              <w:rPr>
                <w:rFonts w:hint="eastAsia"/>
              </w:rPr>
              <w:t>平均质量浓度见表</w:t>
            </w:r>
            <w:r w:rsidRPr="002F0109">
              <w:t>3-1</w:t>
            </w:r>
            <w:r w:rsidRPr="002F0109">
              <w:t>。</w:t>
            </w:r>
          </w:p>
          <w:p w:rsidR="00B72427" w:rsidRPr="002F0109" w:rsidRDefault="00B72427" w:rsidP="00B72427">
            <w:pPr>
              <w:pStyle w:val="DS-"/>
              <w:widowControl/>
              <w:adjustRightInd/>
              <w:snapToGrid/>
              <w:spacing w:line="440" w:lineRule="exact"/>
              <w:ind w:firstLineChars="0" w:firstLine="0"/>
              <w:jc w:val="center"/>
              <w:rPr>
                <w:b/>
                <w:szCs w:val="24"/>
              </w:rPr>
            </w:pPr>
            <w:r w:rsidRPr="002F0109">
              <w:rPr>
                <w:rFonts w:hint="eastAsia"/>
                <w:b/>
                <w:szCs w:val="24"/>
              </w:rPr>
              <w:t>表</w:t>
            </w:r>
            <w:r w:rsidRPr="002F0109">
              <w:rPr>
                <w:b/>
                <w:szCs w:val="24"/>
              </w:rPr>
              <w:t xml:space="preserve">3-1    </w:t>
            </w:r>
            <w:r w:rsidRPr="002F0109">
              <w:rPr>
                <w:rFonts w:hint="eastAsia"/>
                <w:b/>
                <w:szCs w:val="24"/>
              </w:rPr>
              <w:t>基本污染物环境质量现状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3374"/>
              <w:gridCol w:w="1238"/>
              <w:gridCol w:w="1238"/>
              <w:gridCol w:w="1002"/>
              <w:gridCol w:w="923"/>
            </w:tblGrid>
            <w:tr w:rsidR="00B72427" w:rsidRPr="004B2100" w:rsidTr="00117A2C">
              <w:tc>
                <w:tcPr>
                  <w:tcW w:w="46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污染物</w:t>
                  </w:r>
                </w:p>
              </w:tc>
              <w:tc>
                <w:tcPr>
                  <w:tcW w:w="197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评价指标</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现状浓度（</w:t>
                  </w:r>
                  <w:proofErr w:type="spellStart"/>
                  <w:r w:rsidRPr="00B72427">
                    <w:rPr>
                      <w:rFonts w:ascii="Times New Roman" w:eastAsia="宋体" w:hAnsi="Times New Roman" w:cs="Times New Roman" w:hint="eastAsia"/>
                      <w:color w:val="000000" w:themeColor="text1"/>
                      <w:szCs w:val="21"/>
                    </w:rPr>
                    <w:t>ug</w:t>
                  </w:r>
                  <w:proofErr w:type="spellEnd"/>
                  <w:r w:rsidRPr="00B72427">
                    <w:rPr>
                      <w:rFonts w:ascii="Times New Roman" w:eastAsia="宋体" w:hAnsi="Times New Roman" w:cs="Times New Roman"/>
                      <w:color w:val="000000" w:themeColor="text1"/>
                      <w:szCs w:val="21"/>
                    </w:rPr>
                    <w:t>/</w:t>
                  </w:r>
                  <w:r w:rsidRPr="00B72427">
                    <w:rPr>
                      <w:rFonts w:ascii="Times New Roman" w:eastAsia="宋体" w:hAnsi="Times New Roman" w:cs="Times New Roman" w:hint="eastAsia"/>
                      <w:color w:val="000000" w:themeColor="text1"/>
                      <w:szCs w:val="21"/>
                    </w:rPr>
                    <w:t>m</w:t>
                  </w:r>
                  <w:r w:rsidRPr="00B72427">
                    <w:rPr>
                      <w:rFonts w:ascii="Times New Roman" w:eastAsia="宋体" w:hAnsi="Times New Roman" w:cs="Times New Roman"/>
                      <w:color w:val="000000" w:themeColor="text1"/>
                      <w:szCs w:val="21"/>
                      <w:vertAlign w:val="superscript"/>
                    </w:rPr>
                    <w:t>3</w:t>
                  </w:r>
                  <w:r w:rsidRPr="00B72427">
                    <w:rPr>
                      <w:rFonts w:ascii="Times New Roman" w:eastAsia="宋体" w:hAnsi="Times New Roman" w:cs="Times New Roman" w:hint="eastAsia"/>
                      <w:color w:val="000000" w:themeColor="text1"/>
                      <w:szCs w:val="21"/>
                    </w:rPr>
                    <w:t>）</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标准值（</w:t>
                  </w:r>
                  <w:proofErr w:type="spellStart"/>
                  <w:r w:rsidRPr="00B72427">
                    <w:rPr>
                      <w:rFonts w:ascii="Times New Roman" w:eastAsia="宋体" w:hAnsi="Times New Roman" w:cs="Times New Roman" w:hint="eastAsia"/>
                      <w:color w:val="000000" w:themeColor="text1"/>
                      <w:szCs w:val="21"/>
                    </w:rPr>
                    <w:t>ug</w:t>
                  </w:r>
                  <w:proofErr w:type="spellEnd"/>
                  <w:r w:rsidRPr="00B72427">
                    <w:rPr>
                      <w:rFonts w:ascii="Times New Roman" w:eastAsia="宋体" w:hAnsi="Times New Roman" w:cs="Times New Roman"/>
                      <w:color w:val="000000" w:themeColor="text1"/>
                      <w:szCs w:val="21"/>
                    </w:rPr>
                    <w:t>/</w:t>
                  </w:r>
                  <w:r w:rsidRPr="00B72427">
                    <w:rPr>
                      <w:rFonts w:ascii="Times New Roman" w:eastAsia="宋体" w:hAnsi="Times New Roman" w:cs="Times New Roman" w:hint="eastAsia"/>
                      <w:color w:val="000000" w:themeColor="text1"/>
                      <w:szCs w:val="21"/>
                    </w:rPr>
                    <w:t>m</w:t>
                  </w:r>
                  <w:r w:rsidRPr="00B72427">
                    <w:rPr>
                      <w:rFonts w:ascii="Times New Roman" w:eastAsia="宋体" w:hAnsi="Times New Roman" w:cs="Times New Roman"/>
                      <w:color w:val="000000" w:themeColor="text1"/>
                      <w:szCs w:val="21"/>
                      <w:vertAlign w:val="superscript"/>
                    </w:rPr>
                    <w:t>3</w:t>
                  </w:r>
                  <w:r w:rsidRPr="00B72427">
                    <w:rPr>
                      <w:rFonts w:ascii="Times New Roman" w:eastAsia="宋体" w:hAnsi="Times New Roman" w:cs="Times New Roman" w:hint="eastAsia"/>
                      <w:color w:val="000000" w:themeColor="text1"/>
                      <w:szCs w:val="21"/>
                    </w:rPr>
                    <w:t>）</w:t>
                  </w:r>
                </w:p>
              </w:tc>
              <w:tc>
                <w:tcPr>
                  <w:tcW w:w="585"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占标率（</w:t>
                  </w:r>
                  <w:r w:rsidRPr="00B72427">
                    <w:rPr>
                      <w:rFonts w:ascii="Times New Roman" w:eastAsia="宋体" w:hAnsi="Times New Roman" w:cs="Times New Roman" w:hint="eastAsia"/>
                      <w:color w:val="000000" w:themeColor="text1"/>
                      <w:szCs w:val="21"/>
                    </w:rPr>
                    <w:t>%</w:t>
                  </w:r>
                  <w:r w:rsidRPr="00B72427">
                    <w:rPr>
                      <w:rFonts w:ascii="Times New Roman" w:eastAsia="宋体" w:hAnsi="Times New Roman" w:cs="Times New Roman" w:hint="eastAsia"/>
                      <w:color w:val="000000" w:themeColor="text1"/>
                      <w:szCs w:val="21"/>
                    </w:rPr>
                    <w:t>）</w:t>
                  </w:r>
                </w:p>
              </w:tc>
              <w:tc>
                <w:tcPr>
                  <w:tcW w:w="539"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达标情况</w:t>
                  </w:r>
                </w:p>
              </w:tc>
            </w:tr>
            <w:tr w:rsidR="00B72427" w:rsidRPr="004B2100" w:rsidTr="00117A2C">
              <w:trPr>
                <w:trHeight w:val="135"/>
              </w:trPr>
              <w:tc>
                <w:tcPr>
                  <w:tcW w:w="46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SO</w:t>
                  </w:r>
                  <w:r w:rsidRPr="00B72427">
                    <w:rPr>
                      <w:rFonts w:ascii="Times New Roman" w:eastAsia="宋体" w:hAnsi="Times New Roman" w:cs="Times New Roman"/>
                      <w:color w:val="000000" w:themeColor="text1"/>
                      <w:szCs w:val="21"/>
                    </w:rPr>
                    <w:t>2</w:t>
                  </w:r>
                </w:p>
              </w:tc>
              <w:tc>
                <w:tcPr>
                  <w:tcW w:w="197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年平均质量浓度</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12</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6</w:t>
                  </w:r>
                  <w:r w:rsidRPr="00B72427">
                    <w:rPr>
                      <w:rFonts w:ascii="Times New Roman" w:eastAsia="宋体" w:hAnsi="Times New Roman" w:cs="Times New Roman"/>
                      <w:color w:val="000000" w:themeColor="text1"/>
                      <w:szCs w:val="21"/>
                    </w:rPr>
                    <w:t>0</w:t>
                  </w:r>
                </w:p>
              </w:tc>
              <w:tc>
                <w:tcPr>
                  <w:tcW w:w="585"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20.0</w:t>
                  </w:r>
                </w:p>
              </w:tc>
              <w:tc>
                <w:tcPr>
                  <w:tcW w:w="539"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达标</w:t>
                  </w:r>
                </w:p>
              </w:tc>
            </w:tr>
            <w:tr w:rsidR="00B72427" w:rsidRPr="004B2100" w:rsidTr="00117A2C">
              <w:trPr>
                <w:trHeight w:val="195"/>
              </w:trPr>
              <w:tc>
                <w:tcPr>
                  <w:tcW w:w="46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NO</w:t>
                  </w:r>
                  <w:r w:rsidRPr="00B72427">
                    <w:rPr>
                      <w:rFonts w:ascii="Times New Roman" w:eastAsia="宋体" w:hAnsi="Times New Roman" w:cs="Times New Roman"/>
                      <w:color w:val="000000" w:themeColor="text1"/>
                      <w:szCs w:val="21"/>
                    </w:rPr>
                    <w:t>2</w:t>
                  </w:r>
                </w:p>
              </w:tc>
              <w:tc>
                <w:tcPr>
                  <w:tcW w:w="197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年平均质量浓度</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20</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4</w:t>
                  </w:r>
                  <w:r w:rsidRPr="00B72427">
                    <w:rPr>
                      <w:rFonts w:ascii="Times New Roman" w:eastAsia="宋体" w:hAnsi="Times New Roman" w:cs="Times New Roman"/>
                      <w:color w:val="000000" w:themeColor="text1"/>
                      <w:szCs w:val="21"/>
                    </w:rPr>
                    <w:t>0</w:t>
                  </w:r>
                </w:p>
              </w:tc>
              <w:tc>
                <w:tcPr>
                  <w:tcW w:w="585"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50.0</w:t>
                  </w:r>
                </w:p>
              </w:tc>
              <w:tc>
                <w:tcPr>
                  <w:tcW w:w="539"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达标</w:t>
                  </w:r>
                </w:p>
              </w:tc>
            </w:tr>
            <w:tr w:rsidR="00B72427" w:rsidRPr="004B2100" w:rsidTr="00117A2C">
              <w:trPr>
                <w:trHeight w:val="270"/>
              </w:trPr>
              <w:tc>
                <w:tcPr>
                  <w:tcW w:w="46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PM</w:t>
                  </w:r>
                  <w:r w:rsidRPr="00B72427">
                    <w:rPr>
                      <w:rFonts w:ascii="Times New Roman" w:eastAsia="宋体" w:hAnsi="Times New Roman" w:cs="Times New Roman"/>
                      <w:color w:val="000000" w:themeColor="text1"/>
                      <w:szCs w:val="21"/>
                    </w:rPr>
                    <w:t>10</w:t>
                  </w:r>
                </w:p>
              </w:tc>
              <w:tc>
                <w:tcPr>
                  <w:tcW w:w="197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年平均质量浓度</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56</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7</w:t>
                  </w:r>
                  <w:r w:rsidRPr="00B72427">
                    <w:rPr>
                      <w:rFonts w:ascii="Times New Roman" w:eastAsia="宋体" w:hAnsi="Times New Roman" w:cs="Times New Roman"/>
                      <w:color w:val="000000" w:themeColor="text1"/>
                      <w:szCs w:val="21"/>
                    </w:rPr>
                    <w:t>0</w:t>
                  </w:r>
                </w:p>
              </w:tc>
              <w:tc>
                <w:tcPr>
                  <w:tcW w:w="585"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80.0</w:t>
                  </w:r>
                </w:p>
              </w:tc>
              <w:tc>
                <w:tcPr>
                  <w:tcW w:w="539"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达标</w:t>
                  </w:r>
                </w:p>
              </w:tc>
            </w:tr>
            <w:tr w:rsidR="00B72427" w:rsidRPr="004B2100" w:rsidTr="00117A2C">
              <w:trPr>
                <w:trHeight w:val="180"/>
              </w:trPr>
              <w:tc>
                <w:tcPr>
                  <w:tcW w:w="46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PM</w:t>
                  </w:r>
                  <w:r w:rsidRPr="00B72427">
                    <w:rPr>
                      <w:rFonts w:ascii="Times New Roman" w:eastAsia="宋体" w:hAnsi="Times New Roman" w:cs="Times New Roman"/>
                      <w:color w:val="000000" w:themeColor="text1"/>
                      <w:szCs w:val="21"/>
                    </w:rPr>
                    <w:t>2.5</w:t>
                  </w:r>
                </w:p>
              </w:tc>
              <w:tc>
                <w:tcPr>
                  <w:tcW w:w="197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年平均质量浓度</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27</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3</w:t>
                  </w:r>
                  <w:r w:rsidRPr="00B72427">
                    <w:rPr>
                      <w:rFonts w:ascii="Times New Roman" w:eastAsia="宋体" w:hAnsi="Times New Roman" w:cs="Times New Roman"/>
                      <w:color w:val="000000" w:themeColor="text1"/>
                      <w:szCs w:val="21"/>
                    </w:rPr>
                    <w:t>5</w:t>
                  </w:r>
                </w:p>
              </w:tc>
              <w:tc>
                <w:tcPr>
                  <w:tcW w:w="585"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77.14</w:t>
                  </w:r>
                </w:p>
              </w:tc>
              <w:tc>
                <w:tcPr>
                  <w:tcW w:w="539"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达标</w:t>
                  </w:r>
                </w:p>
              </w:tc>
            </w:tr>
            <w:tr w:rsidR="00B72427" w:rsidRPr="004B2100" w:rsidTr="00117A2C">
              <w:tc>
                <w:tcPr>
                  <w:tcW w:w="46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CO</w:t>
                  </w:r>
                </w:p>
              </w:tc>
              <w:tc>
                <w:tcPr>
                  <w:tcW w:w="197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2</w:t>
                  </w:r>
                  <w:r w:rsidRPr="00B72427">
                    <w:rPr>
                      <w:rFonts w:ascii="Times New Roman" w:eastAsia="宋体" w:hAnsi="Times New Roman" w:cs="Times New Roman"/>
                      <w:color w:val="000000" w:themeColor="text1"/>
                      <w:szCs w:val="21"/>
                    </w:rPr>
                    <w:t>4</w:t>
                  </w:r>
                  <w:r w:rsidRPr="00B72427">
                    <w:rPr>
                      <w:rFonts w:ascii="Times New Roman" w:eastAsia="宋体" w:hAnsi="Times New Roman" w:cs="Times New Roman" w:hint="eastAsia"/>
                      <w:color w:val="000000" w:themeColor="text1"/>
                      <w:szCs w:val="21"/>
                    </w:rPr>
                    <w:t>h</w:t>
                  </w:r>
                  <w:r w:rsidRPr="00B72427">
                    <w:rPr>
                      <w:rFonts w:ascii="Times New Roman" w:eastAsia="宋体" w:hAnsi="Times New Roman" w:cs="Times New Roman" w:hint="eastAsia"/>
                      <w:color w:val="000000" w:themeColor="text1"/>
                      <w:szCs w:val="21"/>
                    </w:rPr>
                    <w:t>平均第</w:t>
                  </w:r>
                  <w:r w:rsidRPr="00B72427">
                    <w:rPr>
                      <w:rFonts w:ascii="Times New Roman" w:eastAsia="宋体" w:hAnsi="Times New Roman" w:cs="Times New Roman" w:hint="eastAsia"/>
                      <w:color w:val="000000" w:themeColor="text1"/>
                      <w:szCs w:val="21"/>
                    </w:rPr>
                    <w:t>9</w:t>
                  </w:r>
                  <w:r w:rsidRPr="00B72427">
                    <w:rPr>
                      <w:rFonts w:ascii="Times New Roman" w:eastAsia="宋体" w:hAnsi="Times New Roman" w:cs="Times New Roman"/>
                      <w:color w:val="000000" w:themeColor="text1"/>
                      <w:szCs w:val="21"/>
                    </w:rPr>
                    <w:t>5</w:t>
                  </w:r>
                  <w:r w:rsidRPr="00B72427">
                    <w:rPr>
                      <w:rFonts w:ascii="Times New Roman" w:eastAsia="宋体" w:hAnsi="Times New Roman" w:cs="Times New Roman" w:hint="eastAsia"/>
                      <w:color w:val="000000" w:themeColor="text1"/>
                      <w:szCs w:val="21"/>
                    </w:rPr>
                    <w:t>百分位数质量浓度</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1.4</w:t>
                  </w:r>
                  <w:r w:rsidRPr="00B72427">
                    <w:rPr>
                      <w:rFonts w:ascii="Times New Roman" w:eastAsia="宋体" w:hAnsi="Times New Roman" w:cs="Times New Roman" w:hint="eastAsia"/>
                      <w:color w:val="000000" w:themeColor="text1"/>
                      <w:szCs w:val="21"/>
                    </w:rPr>
                    <w:t>mg</w:t>
                  </w:r>
                  <w:r w:rsidRPr="00B72427">
                    <w:rPr>
                      <w:rFonts w:ascii="Times New Roman" w:eastAsia="宋体" w:hAnsi="Times New Roman" w:cs="Times New Roman"/>
                      <w:color w:val="000000" w:themeColor="text1"/>
                      <w:szCs w:val="21"/>
                    </w:rPr>
                    <w:t>/</w:t>
                  </w:r>
                  <w:r w:rsidRPr="00B72427">
                    <w:rPr>
                      <w:rFonts w:ascii="Times New Roman" w:eastAsia="宋体" w:hAnsi="Times New Roman" w:cs="Times New Roman" w:hint="eastAsia"/>
                      <w:color w:val="000000" w:themeColor="text1"/>
                      <w:szCs w:val="21"/>
                    </w:rPr>
                    <w:t>m</w:t>
                  </w:r>
                  <w:r w:rsidRPr="00B72427">
                    <w:rPr>
                      <w:rFonts w:ascii="Times New Roman" w:eastAsia="宋体" w:hAnsi="Times New Roman" w:cs="Times New Roman"/>
                      <w:color w:val="000000" w:themeColor="text1"/>
                      <w:szCs w:val="21"/>
                      <w:vertAlign w:val="superscript"/>
                    </w:rPr>
                    <w:t>3</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4</w:t>
                  </w:r>
                  <w:r w:rsidRPr="00B72427">
                    <w:rPr>
                      <w:rFonts w:ascii="Times New Roman" w:eastAsia="宋体" w:hAnsi="Times New Roman" w:cs="Times New Roman"/>
                      <w:color w:val="000000" w:themeColor="text1"/>
                      <w:szCs w:val="21"/>
                    </w:rPr>
                    <w:t>.0</w:t>
                  </w:r>
                  <w:r w:rsidRPr="00B72427">
                    <w:rPr>
                      <w:rFonts w:ascii="Times New Roman" w:eastAsia="宋体" w:hAnsi="Times New Roman" w:cs="Times New Roman" w:hint="eastAsia"/>
                      <w:color w:val="000000" w:themeColor="text1"/>
                      <w:szCs w:val="21"/>
                    </w:rPr>
                    <w:t>mg</w:t>
                  </w:r>
                  <w:r w:rsidRPr="00B72427">
                    <w:rPr>
                      <w:rFonts w:ascii="Times New Roman" w:eastAsia="宋体" w:hAnsi="Times New Roman" w:cs="Times New Roman"/>
                      <w:color w:val="000000" w:themeColor="text1"/>
                      <w:szCs w:val="21"/>
                    </w:rPr>
                    <w:t>/</w:t>
                  </w:r>
                  <w:r w:rsidRPr="00B72427">
                    <w:rPr>
                      <w:rFonts w:ascii="Times New Roman" w:eastAsia="宋体" w:hAnsi="Times New Roman" w:cs="Times New Roman" w:hint="eastAsia"/>
                      <w:color w:val="000000" w:themeColor="text1"/>
                      <w:szCs w:val="21"/>
                    </w:rPr>
                    <w:t>m</w:t>
                  </w:r>
                  <w:r w:rsidRPr="00B72427">
                    <w:rPr>
                      <w:rFonts w:ascii="Times New Roman" w:eastAsia="宋体" w:hAnsi="Times New Roman" w:cs="Times New Roman"/>
                      <w:color w:val="000000" w:themeColor="text1"/>
                      <w:szCs w:val="21"/>
                      <w:vertAlign w:val="superscript"/>
                    </w:rPr>
                    <w:t>3</w:t>
                  </w:r>
                </w:p>
              </w:tc>
              <w:tc>
                <w:tcPr>
                  <w:tcW w:w="585"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35.0</w:t>
                  </w:r>
                </w:p>
              </w:tc>
              <w:tc>
                <w:tcPr>
                  <w:tcW w:w="539"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达标</w:t>
                  </w:r>
                </w:p>
              </w:tc>
            </w:tr>
            <w:tr w:rsidR="00B72427" w:rsidRPr="004B2100" w:rsidTr="00117A2C">
              <w:trPr>
                <w:trHeight w:val="68"/>
              </w:trPr>
              <w:tc>
                <w:tcPr>
                  <w:tcW w:w="46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O</w:t>
                  </w:r>
                  <w:r w:rsidRPr="00B72427">
                    <w:rPr>
                      <w:rFonts w:ascii="Times New Roman" w:eastAsia="宋体" w:hAnsi="Times New Roman" w:cs="Times New Roman"/>
                      <w:color w:val="000000" w:themeColor="text1"/>
                      <w:szCs w:val="21"/>
                    </w:rPr>
                    <w:t>3</w:t>
                  </w:r>
                </w:p>
              </w:tc>
              <w:tc>
                <w:tcPr>
                  <w:tcW w:w="1970"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日最大</w:t>
                  </w:r>
                  <w:r w:rsidRPr="00B72427">
                    <w:rPr>
                      <w:rFonts w:ascii="Times New Roman" w:eastAsia="宋体" w:hAnsi="Times New Roman" w:cs="Times New Roman" w:hint="eastAsia"/>
                      <w:color w:val="000000" w:themeColor="text1"/>
                      <w:szCs w:val="21"/>
                    </w:rPr>
                    <w:t>8h</w:t>
                  </w:r>
                  <w:r w:rsidRPr="00B72427">
                    <w:rPr>
                      <w:rFonts w:ascii="Times New Roman" w:eastAsia="宋体" w:hAnsi="Times New Roman" w:cs="Times New Roman" w:hint="eastAsia"/>
                      <w:color w:val="000000" w:themeColor="text1"/>
                      <w:szCs w:val="21"/>
                    </w:rPr>
                    <w:t>平均第</w:t>
                  </w:r>
                  <w:r w:rsidRPr="00B72427">
                    <w:rPr>
                      <w:rFonts w:ascii="Times New Roman" w:eastAsia="宋体" w:hAnsi="Times New Roman" w:cs="Times New Roman" w:hint="eastAsia"/>
                      <w:color w:val="000000" w:themeColor="text1"/>
                      <w:szCs w:val="21"/>
                    </w:rPr>
                    <w:t>9</w:t>
                  </w:r>
                  <w:r w:rsidRPr="00B72427">
                    <w:rPr>
                      <w:rFonts w:ascii="Times New Roman" w:eastAsia="宋体" w:hAnsi="Times New Roman" w:cs="Times New Roman"/>
                      <w:color w:val="000000" w:themeColor="text1"/>
                      <w:szCs w:val="21"/>
                    </w:rPr>
                    <w:t>0</w:t>
                  </w:r>
                  <w:r w:rsidRPr="00B72427">
                    <w:rPr>
                      <w:rFonts w:ascii="Times New Roman" w:eastAsia="宋体" w:hAnsi="Times New Roman" w:cs="Times New Roman" w:hint="eastAsia"/>
                      <w:color w:val="000000" w:themeColor="text1"/>
                      <w:szCs w:val="21"/>
                    </w:rPr>
                    <w:t>百分位数质量浓度</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145</w:t>
                  </w:r>
                </w:p>
              </w:tc>
              <w:tc>
                <w:tcPr>
                  <w:tcW w:w="723"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1</w:t>
                  </w:r>
                  <w:r w:rsidRPr="00B72427">
                    <w:rPr>
                      <w:rFonts w:ascii="Times New Roman" w:eastAsia="宋体" w:hAnsi="Times New Roman" w:cs="Times New Roman"/>
                      <w:color w:val="000000" w:themeColor="text1"/>
                      <w:szCs w:val="21"/>
                    </w:rPr>
                    <w:t>60</w:t>
                  </w:r>
                </w:p>
              </w:tc>
              <w:tc>
                <w:tcPr>
                  <w:tcW w:w="585"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color w:val="000000" w:themeColor="text1"/>
                      <w:szCs w:val="21"/>
                    </w:rPr>
                    <w:t>90.63</w:t>
                  </w:r>
                </w:p>
              </w:tc>
              <w:tc>
                <w:tcPr>
                  <w:tcW w:w="539" w:type="pct"/>
                  <w:vAlign w:val="center"/>
                </w:tcPr>
                <w:p w:rsidR="00B72427" w:rsidRPr="00B72427" w:rsidRDefault="00B72427" w:rsidP="00B72427">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B72427">
                    <w:rPr>
                      <w:rFonts w:ascii="Times New Roman" w:eastAsia="宋体" w:hAnsi="Times New Roman" w:cs="Times New Roman" w:hint="eastAsia"/>
                      <w:color w:val="000000" w:themeColor="text1"/>
                      <w:szCs w:val="21"/>
                    </w:rPr>
                    <w:t>达标</w:t>
                  </w:r>
                </w:p>
              </w:tc>
            </w:tr>
          </w:tbl>
          <w:p w:rsidR="00370801" w:rsidRPr="003771C0" w:rsidRDefault="00B72427" w:rsidP="00EB403D">
            <w:pPr>
              <w:pStyle w:val="DS-"/>
              <w:widowControl/>
              <w:adjustRightInd/>
              <w:snapToGrid/>
              <w:spacing w:line="440" w:lineRule="exact"/>
              <w:ind w:firstLine="480"/>
              <w:jc w:val="both"/>
              <w:rPr>
                <w:color w:val="000000" w:themeColor="text1"/>
              </w:rPr>
            </w:pPr>
            <w:r w:rsidRPr="004B2100">
              <w:rPr>
                <w:rFonts w:hint="eastAsia"/>
                <w:bCs/>
              </w:rPr>
              <w:t>从上表可以看出，</w:t>
            </w:r>
            <w:r>
              <w:rPr>
                <w:rFonts w:hint="eastAsia"/>
                <w:bCs/>
              </w:rPr>
              <w:t>各</w:t>
            </w:r>
            <w:r w:rsidRPr="004B2100">
              <w:rPr>
                <w:rFonts w:hint="eastAsia"/>
                <w:bCs/>
              </w:rPr>
              <w:t>基本污染物年评价指标均符合《环境空气质量标准》（</w:t>
            </w:r>
            <w:r w:rsidRPr="004B2100">
              <w:rPr>
                <w:rFonts w:hint="eastAsia"/>
                <w:bCs/>
              </w:rPr>
              <w:t>GB3095-2012</w:t>
            </w:r>
            <w:r w:rsidRPr="004B2100">
              <w:rPr>
                <w:rFonts w:hint="eastAsia"/>
                <w:bCs/>
              </w:rPr>
              <w:t>）中二级标准及</w:t>
            </w:r>
            <w:r w:rsidRPr="004B2100">
              <w:rPr>
                <w:rFonts w:hint="eastAsia"/>
                <w:bCs/>
              </w:rPr>
              <w:t>2018</w:t>
            </w:r>
            <w:r>
              <w:rPr>
                <w:rFonts w:hint="eastAsia"/>
                <w:bCs/>
              </w:rPr>
              <w:t>年修改单中的相关规定，项目所在区域的城市环境空气质量达标，判定为</w:t>
            </w:r>
            <w:r w:rsidRPr="004B2100">
              <w:rPr>
                <w:rFonts w:hint="eastAsia"/>
                <w:bCs/>
              </w:rPr>
              <w:t>达标区。</w:t>
            </w:r>
          </w:p>
          <w:p w:rsidR="00EB403D" w:rsidRPr="003771C0" w:rsidRDefault="00EB403D" w:rsidP="00EB403D">
            <w:pPr>
              <w:pStyle w:val="DS-"/>
              <w:widowControl/>
              <w:adjustRightInd/>
              <w:snapToGrid/>
              <w:spacing w:line="440" w:lineRule="exact"/>
              <w:ind w:firstLine="482"/>
              <w:jc w:val="both"/>
              <w:rPr>
                <w:b/>
                <w:color w:val="000000" w:themeColor="text1"/>
              </w:rPr>
            </w:pPr>
            <w:r w:rsidRPr="003771C0">
              <w:rPr>
                <w:rFonts w:hint="eastAsia"/>
                <w:b/>
                <w:color w:val="000000" w:themeColor="text1"/>
              </w:rPr>
              <w:t>（</w:t>
            </w:r>
            <w:r w:rsidRPr="003771C0">
              <w:rPr>
                <w:rFonts w:hint="eastAsia"/>
                <w:b/>
                <w:color w:val="000000" w:themeColor="text1"/>
              </w:rPr>
              <w:t>2</w:t>
            </w:r>
            <w:r w:rsidRPr="003771C0">
              <w:rPr>
                <w:rFonts w:hint="eastAsia"/>
                <w:b/>
                <w:color w:val="000000" w:themeColor="text1"/>
              </w:rPr>
              <w:t>）其他污染物</w:t>
            </w:r>
          </w:p>
          <w:p w:rsidR="00EB403D" w:rsidRDefault="00EB403D" w:rsidP="00EB403D">
            <w:pPr>
              <w:pStyle w:val="DS-"/>
              <w:widowControl/>
              <w:adjustRightInd/>
              <w:snapToGrid/>
              <w:spacing w:line="440" w:lineRule="exact"/>
              <w:ind w:firstLine="480"/>
              <w:jc w:val="both"/>
              <w:rPr>
                <w:color w:val="000000" w:themeColor="text1"/>
              </w:rPr>
            </w:pPr>
            <w:r w:rsidRPr="003771C0">
              <w:rPr>
                <w:rFonts w:hint="eastAsia"/>
                <w:color w:val="000000" w:themeColor="text1"/>
              </w:rPr>
              <w:t>项目其他污染物</w:t>
            </w:r>
            <w:r w:rsidRPr="003771C0">
              <w:rPr>
                <w:rFonts w:hint="eastAsia"/>
                <w:color w:val="000000" w:themeColor="text1"/>
              </w:rPr>
              <w:t>TSP</w:t>
            </w:r>
            <w:r w:rsidR="004A32A1" w:rsidRPr="003771C0">
              <w:rPr>
                <w:rFonts w:hint="eastAsia"/>
                <w:color w:val="000000" w:themeColor="text1"/>
              </w:rPr>
              <w:t>、非甲烷总烃</w:t>
            </w:r>
            <w:r w:rsidRPr="003771C0">
              <w:rPr>
                <w:rFonts w:hint="eastAsia"/>
                <w:color w:val="000000" w:themeColor="text1"/>
              </w:rPr>
              <w:t>引用《</w:t>
            </w:r>
            <w:r w:rsidR="004A32A1" w:rsidRPr="003771C0">
              <w:rPr>
                <w:rFonts w:hint="eastAsia"/>
                <w:color w:val="000000" w:themeColor="text1"/>
              </w:rPr>
              <w:t>内蒙古巴彦淖尔河套农畜产业开发区</w:t>
            </w:r>
            <w:r w:rsidR="00B72427">
              <w:rPr>
                <w:rFonts w:hint="eastAsia"/>
                <w:color w:val="000000" w:themeColor="text1"/>
              </w:rPr>
              <w:t>五原工业园</w:t>
            </w:r>
            <w:r w:rsidR="004A32A1" w:rsidRPr="003771C0">
              <w:rPr>
                <w:rFonts w:hint="eastAsia"/>
                <w:color w:val="000000" w:themeColor="text1"/>
              </w:rPr>
              <w:t>环境影响区域评估报告</w:t>
            </w:r>
            <w:r w:rsidRPr="003771C0">
              <w:rPr>
                <w:rFonts w:hint="eastAsia"/>
                <w:color w:val="000000" w:themeColor="text1"/>
              </w:rPr>
              <w:t>》中的相关现状监测资料，</w:t>
            </w:r>
            <w:r w:rsidR="00FB5944" w:rsidRPr="003771C0">
              <w:rPr>
                <w:rFonts w:hint="eastAsia"/>
                <w:color w:val="000000" w:themeColor="text1"/>
              </w:rPr>
              <w:t>监测点位为本项目选址西</w:t>
            </w:r>
            <w:r w:rsidR="00557426" w:rsidRPr="003771C0">
              <w:rPr>
                <w:rFonts w:hint="eastAsia"/>
                <w:color w:val="000000" w:themeColor="text1"/>
              </w:rPr>
              <w:t>侧</w:t>
            </w:r>
            <w:r w:rsidR="00B72427">
              <w:rPr>
                <w:color w:val="000000" w:themeColor="text1"/>
              </w:rPr>
              <w:t>39</w:t>
            </w:r>
            <w:r w:rsidR="00FB5944" w:rsidRPr="003771C0">
              <w:rPr>
                <w:color w:val="000000" w:themeColor="text1"/>
              </w:rPr>
              <w:t>0</w:t>
            </w:r>
            <w:r w:rsidR="00FB5944" w:rsidRPr="003771C0">
              <w:rPr>
                <w:rFonts w:hint="eastAsia"/>
                <w:color w:val="000000" w:themeColor="text1"/>
              </w:rPr>
              <w:t>m</w:t>
            </w:r>
            <w:r w:rsidR="00FB5944" w:rsidRPr="003771C0">
              <w:rPr>
                <w:rFonts w:hint="eastAsia"/>
                <w:color w:val="000000" w:themeColor="text1"/>
              </w:rPr>
              <w:t>处，监测时间为</w:t>
            </w:r>
            <w:r w:rsidR="00FB5944" w:rsidRPr="003771C0">
              <w:rPr>
                <w:rFonts w:hint="eastAsia"/>
                <w:color w:val="000000" w:themeColor="text1"/>
              </w:rPr>
              <w:t>2</w:t>
            </w:r>
            <w:r w:rsidR="00FB5944" w:rsidRPr="003771C0">
              <w:rPr>
                <w:color w:val="000000" w:themeColor="text1"/>
              </w:rPr>
              <w:t>022</w:t>
            </w:r>
            <w:r w:rsidR="00FB5944" w:rsidRPr="003771C0">
              <w:rPr>
                <w:rFonts w:hint="eastAsia"/>
                <w:color w:val="000000" w:themeColor="text1"/>
              </w:rPr>
              <w:t>年</w:t>
            </w:r>
            <w:r w:rsidR="00FB5944" w:rsidRPr="003771C0">
              <w:rPr>
                <w:rFonts w:hint="eastAsia"/>
                <w:color w:val="000000" w:themeColor="text1"/>
              </w:rPr>
              <w:t>1</w:t>
            </w:r>
            <w:r w:rsidR="00FB5944" w:rsidRPr="003771C0">
              <w:rPr>
                <w:rFonts w:hint="eastAsia"/>
                <w:color w:val="000000" w:themeColor="text1"/>
              </w:rPr>
              <w:t>月</w:t>
            </w:r>
            <w:r w:rsidR="00B72427">
              <w:rPr>
                <w:color w:val="000000" w:themeColor="text1"/>
              </w:rPr>
              <w:t>19</w:t>
            </w:r>
            <w:r w:rsidR="00FB5944" w:rsidRPr="003771C0">
              <w:rPr>
                <w:rFonts w:hint="eastAsia"/>
                <w:color w:val="000000" w:themeColor="text1"/>
              </w:rPr>
              <w:t>日至</w:t>
            </w:r>
            <w:r w:rsidR="00FB5944" w:rsidRPr="003771C0">
              <w:rPr>
                <w:rFonts w:hint="eastAsia"/>
                <w:color w:val="000000" w:themeColor="text1"/>
              </w:rPr>
              <w:t>1</w:t>
            </w:r>
            <w:r w:rsidR="00FB5944" w:rsidRPr="003771C0">
              <w:rPr>
                <w:rFonts w:hint="eastAsia"/>
                <w:color w:val="000000" w:themeColor="text1"/>
              </w:rPr>
              <w:t>月</w:t>
            </w:r>
            <w:r w:rsidR="00557426" w:rsidRPr="003771C0">
              <w:rPr>
                <w:color w:val="000000" w:themeColor="text1"/>
              </w:rPr>
              <w:t>2</w:t>
            </w:r>
            <w:r w:rsidR="00B72427">
              <w:rPr>
                <w:color w:val="000000" w:themeColor="text1"/>
              </w:rPr>
              <w:t>5</w:t>
            </w:r>
            <w:r w:rsidR="00FB5944" w:rsidRPr="003771C0">
              <w:rPr>
                <w:rFonts w:hint="eastAsia"/>
                <w:color w:val="000000" w:themeColor="text1"/>
              </w:rPr>
              <w:t>日，监测结果显示，该监测点位处环境空气中</w:t>
            </w:r>
            <w:r w:rsidR="00FB5944" w:rsidRPr="003771C0">
              <w:rPr>
                <w:rFonts w:hint="eastAsia"/>
                <w:color w:val="000000" w:themeColor="text1"/>
              </w:rPr>
              <w:t>TSP</w:t>
            </w:r>
            <w:r w:rsidR="00CC6195">
              <w:rPr>
                <w:rFonts w:hint="eastAsia"/>
                <w:color w:val="000000" w:themeColor="text1"/>
              </w:rPr>
              <w:t>日均浓度最大值</w:t>
            </w:r>
            <w:r w:rsidR="00CC6195">
              <w:rPr>
                <w:rFonts w:hint="eastAsia"/>
                <w:color w:val="000000" w:themeColor="text1"/>
              </w:rPr>
              <w:t>1</w:t>
            </w:r>
            <w:r w:rsidR="00CC6195">
              <w:rPr>
                <w:color w:val="000000" w:themeColor="text1"/>
              </w:rPr>
              <w:t>05</w:t>
            </w:r>
            <w:r w:rsidR="00557426" w:rsidRPr="003771C0">
              <w:rPr>
                <w:color w:val="000000" w:themeColor="text1"/>
              </w:rPr>
              <w:t>μ</w:t>
            </w:r>
            <w:r w:rsidR="00FB5944" w:rsidRPr="003771C0">
              <w:rPr>
                <w:color w:val="000000" w:themeColor="text1"/>
              </w:rPr>
              <w:t>g/m</w:t>
            </w:r>
            <w:r w:rsidR="00FB5944" w:rsidRPr="003771C0">
              <w:rPr>
                <w:color w:val="000000" w:themeColor="text1"/>
                <w:vertAlign w:val="superscript"/>
              </w:rPr>
              <w:t>3</w:t>
            </w:r>
            <w:r w:rsidR="00FB5944" w:rsidRPr="003771C0">
              <w:rPr>
                <w:color w:val="000000" w:themeColor="text1"/>
              </w:rPr>
              <w:t>，</w:t>
            </w:r>
            <w:r w:rsidR="00FB5944" w:rsidRPr="003771C0">
              <w:rPr>
                <w:rFonts w:hint="eastAsia"/>
                <w:color w:val="000000" w:themeColor="text1"/>
              </w:rPr>
              <w:t>最大占标率</w:t>
            </w:r>
            <w:r w:rsidR="00CC6195">
              <w:rPr>
                <w:color w:val="000000" w:themeColor="text1"/>
              </w:rPr>
              <w:t>35.0</w:t>
            </w:r>
            <w:r w:rsidR="00FB5944" w:rsidRPr="003771C0">
              <w:rPr>
                <w:rFonts w:hint="eastAsia"/>
                <w:color w:val="000000" w:themeColor="text1"/>
              </w:rPr>
              <w:t>%</w:t>
            </w:r>
            <w:r w:rsidR="00FB5944" w:rsidRPr="003771C0">
              <w:rPr>
                <w:rFonts w:hint="eastAsia"/>
                <w:color w:val="000000" w:themeColor="text1"/>
              </w:rPr>
              <w:t>，满足《环境空气质量标准》（</w:t>
            </w:r>
            <w:r w:rsidR="00FB5944" w:rsidRPr="003771C0">
              <w:rPr>
                <w:color w:val="000000" w:themeColor="text1"/>
              </w:rPr>
              <w:t>GB3095-2012</w:t>
            </w:r>
            <w:r w:rsidR="00FB5944" w:rsidRPr="003771C0">
              <w:rPr>
                <w:rFonts w:hint="eastAsia"/>
                <w:color w:val="000000" w:themeColor="text1"/>
              </w:rPr>
              <w:t>）二级限值要求</w:t>
            </w:r>
            <w:r w:rsidR="00557426" w:rsidRPr="003771C0">
              <w:rPr>
                <w:rFonts w:hint="eastAsia"/>
                <w:color w:val="000000" w:themeColor="text1"/>
              </w:rPr>
              <w:t>；非甲烷总烃</w:t>
            </w:r>
            <w:r w:rsidR="00CC6195">
              <w:rPr>
                <w:rFonts w:hint="eastAsia"/>
                <w:color w:val="000000" w:themeColor="text1"/>
              </w:rPr>
              <w:t>小时浓度最大值</w:t>
            </w:r>
            <w:r w:rsidR="00CC6195">
              <w:rPr>
                <w:rFonts w:hint="eastAsia"/>
                <w:color w:val="000000" w:themeColor="text1"/>
              </w:rPr>
              <w:t>0</w:t>
            </w:r>
            <w:r w:rsidR="00CC6195">
              <w:rPr>
                <w:color w:val="000000" w:themeColor="text1"/>
              </w:rPr>
              <w:t>.72</w:t>
            </w:r>
            <w:r w:rsidR="00557426" w:rsidRPr="003771C0">
              <w:rPr>
                <w:rFonts w:hint="eastAsia"/>
                <w:color w:val="000000" w:themeColor="text1"/>
              </w:rPr>
              <w:t>mg</w:t>
            </w:r>
            <w:r w:rsidR="00557426" w:rsidRPr="003771C0">
              <w:rPr>
                <w:color w:val="000000" w:themeColor="text1"/>
              </w:rPr>
              <w:t>/</w:t>
            </w:r>
            <w:r w:rsidR="00557426" w:rsidRPr="003771C0">
              <w:rPr>
                <w:rFonts w:hint="eastAsia"/>
                <w:color w:val="000000" w:themeColor="text1"/>
              </w:rPr>
              <w:t>m</w:t>
            </w:r>
            <w:r w:rsidR="00557426" w:rsidRPr="003771C0">
              <w:rPr>
                <w:color w:val="000000" w:themeColor="text1"/>
                <w:vertAlign w:val="superscript"/>
              </w:rPr>
              <w:t>3</w:t>
            </w:r>
            <w:r w:rsidR="00557426" w:rsidRPr="003771C0">
              <w:rPr>
                <w:rFonts w:hint="eastAsia"/>
                <w:color w:val="000000" w:themeColor="text1"/>
              </w:rPr>
              <w:t>，最大占标率</w:t>
            </w:r>
            <w:r w:rsidR="00CC6195">
              <w:rPr>
                <w:color w:val="000000" w:themeColor="text1"/>
              </w:rPr>
              <w:t>36.0</w:t>
            </w:r>
            <w:r w:rsidR="00557426" w:rsidRPr="003771C0">
              <w:rPr>
                <w:rFonts w:hint="eastAsia"/>
                <w:color w:val="000000" w:themeColor="text1"/>
              </w:rPr>
              <w:t>%</w:t>
            </w:r>
            <w:r w:rsidR="00557426" w:rsidRPr="003771C0">
              <w:rPr>
                <w:rFonts w:hint="eastAsia"/>
                <w:color w:val="000000" w:themeColor="text1"/>
              </w:rPr>
              <w:t>，满足《环境空气质量非甲烷总烃限值》（</w:t>
            </w:r>
            <w:r w:rsidR="00557426" w:rsidRPr="003771C0">
              <w:rPr>
                <w:color w:val="000000" w:themeColor="text1"/>
              </w:rPr>
              <w:t>DB13/1577-2012</w:t>
            </w:r>
            <w:r w:rsidR="00557426" w:rsidRPr="003771C0">
              <w:rPr>
                <w:rFonts w:hint="eastAsia"/>
                <w:color w:val="000000" w:themeColor="text1"/>
              </w:rPr>
              <w:t>）中的浓度限值（</w:t>
            </w:r>
            <w:r w:rsidR="00557426" w:rsidRPr="003771C0">
              <w:rPr>
                <w:color w:val="000000" w:themeColor="text1"/>
              </w:rPr>
              <w:t>2mg/m</w:t>
            </w:r>
            <w:r w:rsidR="00557426" w:rsidRPr="003771C0">
              <w:rPr>
                <w:color w:val="000000" w:themeColor="text1"/>
                <w:vertAlign w:val="superscript"/>
              </w:rPr>
              <w:t>3</w:t>
            </w:r>
            <w:r w:rsidR="00557426" w:rsidRPr="003771C0">
              <w:rPr>
                <w:rFonts w:hint="eastAsia"/>
                <w:color w:val="000000" w:themeColor="text1"/>
              </w:rPr>
              <w:t>）</w:t>
            </w:r>
            <w:r w:rsidR="00FB5944" w:rsidRPr="003771C0">
              <w:rPr>
                <w:rFonts w:hint="eastAsia"/>
                <w:color w:val="000000" w:themeColor="text1"/>
              </w:rPr>
              <w:t>。</w:t>
            </w:r>
          </w:p>
          <w:p w:rsidR="00CC6195" w:rsidRDefault="00CC6195" w:rsidP="00CC6195">
            <w:pPr>
              <w:pStyle w:val="DS-"/>
              <w:widowControl/>
              <w:adjustRightInd/>
              <w:snapToGrid/>
              <w:ind w:firstLineChars="0" w:firstLine="0"/>
              <w:jc w:val="center"/>
              <w:rPr>
                <w:color w:val="000000" w:themeColor="text1"/>
              </w:rPr>
            </w:pPr>
            <w:r w:rsidRPr="00CC6195">
              <w:rPr>
                <w:noProof/>
                <w:color w:val="000000" w:themeColor="text1"/>
              </w:rPr>
              <w:lastRenderedPageBreak/>
              <mc:AlternateContent>
                <mc:Choice Requires="wps">
                  <w:drawing>
                    <wp:anchor distT="45720" distB="45720" distL="114300" distR="114300" simplePos="0" relativeHeight="252439552" behindDoc="0" locked="0" layoutInCell="1" allowOverlap="1" wp14:anchorId="58903148" wp14:editId="2EBF7C03">
                      <wp:simplePos x="0" y="0"/>
                      <wp:positionH relativeFrom="column">
                        <wp:posOffset>2385060</wp:posOffset>
                      </wp:positionH>
                      <wp:positionV relativeFrom="paragraph">
                        <wp:posOffset>1508125</wp:posOffset>
                      </wp:positionV>
                      <wp:extent cx="714375" cy="1404620"/>
                      <wp:effectExtent l="0" t="0" r="0" b="635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404620"/>
                              </a:xfrm>
                              <a:prstGeom prst="rect">
                                <a:avLst/>
                              </a:prstGeom>
                              <a:noFill/>
                              <a:ln w="9525">
                                <a:noFill/>
                                <a:miter lim="800000"/>
                                <a:headEnd/>
                                <a:tailEnd/>
                              </a:ln>
                            </wps:spPr>
                            <wps:txbx>
                              <w:txbxContent>
                                <w:p w:rsidR="00996F26" w:rsidRPr="00CC6195" w:rsidRDefault="00996F26">
                                  <w:pPr>
                                    <w:rPr>
                                      <w:rFonts w:ascii="Times New Roman" w:hAnsi="Times New Roman" w:cs="Times New Roman"/>
                                      <w:b/>
                                      <w:color w:val="FF0000"/>
                                    </w:rPr>
                                  </w:pPr>
                                  <w:r w:rsidRPr="00CC6195">
                                    <w:rPr>
                                      <w:rFonts w:ascii="Times New Roman" w:hAnsi="Times New Roman" w:cs="Times New Roman"/>
                                      <w:b/>
                                      <w:color w:val="FF0000"/>
                                    </w:rPr>
                                    <w:t>390m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903148" id="文本框 2" o:spid="_x0000_s1075" type="#_x0000_t202" style="position:absolute;left:0;text-align:left;margin-left:187.8pt;margin-top:118.75pt;width:56.25pt;height:110.6pt;z-index:252439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" filled="f" stroked="f">
                      <v:textbox style="mso-fit-shape-to-text:t">
                        <w:txbxContent>
                          <w:p w:rsidR="00996F26" w:rsidRPr="00CC6195" w:rsidRDefault="00996F26">
                            <w:pPr>
                              <w:rPr>
                                <w:rFonts w:ascii="Times New Roman" w:hAnsi="Times New Roman" w:cs="Times New Roman"/>
                                <w:b/>
                                <w:color w:val="FF0000"/>
                              </w:rPr>
                            </w:pPr>
                            <w:r w:rsidRPr="00CC6195">
                              <w:rPr>
                                <w:rFonts w:ascii="Times New Roman" w:hAnsi="Times New Roman" w:cs="Times New Roman"/>
                                <w:b/>
                                <w:color w:val="FF0000"/>
                              </w:rPr>
                              <w:t>390m</w:t>
                            </w:r>
                          </w:p>
                        </w:txbxContent>
                      </v:textbox>
                    </v:shape>
                  </w:pict>
                </mc:Fallback>
              </mc:AlternateContent>
            </w:r>
            <w:r>
              <w:rPr>
                <w:noProof/>
              </w:rPr>
              <mc:AlternateContent>
                <mc:Choice Requires="wps">
                  <w:drawing>
                    <wp:anchor distT="0" distB="0" distL="114300" distR="114300" simplePos="0" relativeHeight="252437504" behindDoc="0" locked="0" layoutInCell="1" allowOverlap="1" wp14:anchorId="18846BA3" wp14:editId="2B221532">
                      <wp:simplePos x="0" y="0"/>
                      <wp:positionH relativeFrom="column">
                        <wp:posOffset>1746885</wp:posOffset>
                      </wp:positionH>
                      <wp:positionV relativeFrom="paragraph">
                        <wp:posOffset>1460500</wp:posOffset>
                      </wp:positionV>
                      <wp:extent cx="1819275" cy="666750"/>
                      <wp:effectExtent l="38100" t="0" r="28575" b="57150"/>
                      <wp:wrapNone/>
                      <wp:docPr id="104" name="直接箭头连接符 104"/>
                      <wp:cNvGraphicFramePr/>
                      <a:graphic xmlns:a="http://schemas.openxmlformats.org/drawingml/2006/main">
                        <a:graphicData uri="http://schemas.microsoft.com/office/word/2010/wordprocessingShape">
                          <wps:wsp>
                            <wps:cNvCnPr/>
                            <wps:spPr>
                              <a:xfrm flipH="1">
                                <a:off x="0" y="0"/>
                                <a:ext cx="1819275" cy="666750"/>
                              </a:xfrm>
                              <a:prstGeom prst="straightConnector1">
                                <a:avLst/>
                              </a:prstGeom>
                              <a:ln w="15875">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DEFD26" id="直接箭头连接符 104" o:spid="_x0000_s1026" type="#_x0000_t32" style="position:absolute;left:0;text-align:left;margin-left:137.55pt;margin-top:115pt;width:143.25pt;height:52.5pt;flip:x;z-index:25243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" strokecolor="red" strokeweight="1.25pt">
                      <v:stroke endarrow="block" joinstyle="miter"/>
                    </v:shape>
                  </w:pict>
                </mc:Fallback>
              </mc:AlternateContent>
            </w:r>
            <w:r>
              <w:rPr>
                <w:noProof/>
              </w:rPr>
              <w:drawing>
                <wp:inline distT="0" distB="0" distL="0" distR="0" wp14:anchorId="5593F5DB" wp14:editId="284BB278">
                  <wp:extent cx="5274310" cy="3101975"/>
                  <wp:effectExtent l="0" t="0" r="2540" b="3175"/>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274310" cy="3101975"/>
                          </a:xfrm>
                          <a:prstGeom prst="rect">
                            <a:avLst/>
                          </a:prstGeom>
                        </pic:spPr>
                      </pic:pic>
                    </a:graphicData>
                  </a:graphic>
                </wp:inline>
              </w:drawing>
            </w:r>
          </w:p>
          <w:p w:rsidR="00CC6195" w:rsidRPr="00CC6195" w:rsidRDefault="00CC6195" w:rsidP="00CC6195">
            <w:pPr>
              <w:pStyle w:val="DS-"/>
              <w:widowControl/>
              <w:adjustRightInd/>
              <w:snapToGrid/>
              <w:spacing w:line="440" w:lineRule="exact"/>
              <w:ind w:firstLineChars="83"/>
              <w:jc w:val="center"/>
              <w:rPr>
                <w:b/>
                <w:color w:val="000000" w:themeColor="text1"/>
              </w:rPr>
            </w:pPr>
            <w:r w:rsidRPr="00CC6195">
              <w:rPr>
                <w:rFonts w:hint="eastAsia"/>
                <w:b/>
                <w:color w:val="000000" w:themeColor="text1"/>
              </w:rPr>
              <w:t>图</w:t>
            </w:r>
            <w:r w:rsidRPr="00CC6195">
              <w:rPr>
                <w:rFonts w:hint="eastAsia"/>
                <w:b/>
                <w:color w:val="000000" w:themeColor="text1"/>
              </w:rPr>
              <w:t>3</w:t>
            </w:r>
            <w:r w:rsidRPr="00CC6195">
              <w:rPr>
                <w:b/>
                <w:color w:val="000000" w:themeColor="text1"/>
              </w:rPr>
              <w:t xml:space="preserve">-1    </w:t>
            </w:r>
            <w:r w:rsidRPr="00CC6195">
              <w:rPr>
                <w:rFonts w:hint="eastAsia"/>
                <w:b/>
                <w:color w:val="000000" w:themeColor="text1"/>
              </w:rPr>
              <w:t>环境空气质量现状监测布点图</w:t>
            </w:r>
          </w:p>
          <w:p w:rsidR="007F51C6" w:rsidRPr="001C613D" w:rsidRDefault="009C6FCC">
            <w:pPr>
              <w:spacing w:line="440" w:lineRule="exact"/>
              <w:ind w:firstLineChars="200" w:firstLine="482"/>
              <w:rPr>
                <w:rFonts w:ascii="Times New Roman" w:eastAsia="宋体" w:hAnsi="Times New Roman" w:cs="Times New Roman"/>
                <w:b/>
                <w:color w:val="000000" w:themeColor="text1"/>
                <w:sz w:val="24"/>
                <w:szCs w:val="24"/>
              </w:rPr>
            </w:pPr>
            <w:r w:rsidRPr="001C613D">
              <w:rPr>
                <w:rFonts w:ascii="Times New Roman" w:eastAsia="宋体" w:hAnsi="Times New Roman" w:cs="Times New Roman"/>
                <w:b/>
                <w:color w:val="000000" w:themeColor="text1"/>
                <w:sz w:val="24"/>
                <w:szCs w:val="24"/>
              </w:rPr>
              <w:t>2</w:t>
            </w:r>
            <w:r w:rsidRPr="001C613D">
              <w:rPr>
                <w:rFonts w:ascii="Times New Roman" w:eastAsia="宋体" w:hAnsi="Times New Roman" w:cs="Times New Roman" w:hint="eastAsia"/>
                <w:b/>
                <w:color w:val="000000" w:themeColor="text1"/>
                <w:sz w:val="24"/>
                <w:szCs w:val="24"/>
              </w:rPr>
              <w:t>、声环境</w:t>
            </w:r>
          </w:p>
          <w:p w:rsidR="00CC6195" w:rsidRDefault="00CC6195" w:rsidP="00BD5C3C">
            <w:pPr>
              <w:spacing w:line="440" w:lineRule="exact"/>
              <w:ind w:firstLineChars="200" w:firstLine="480"/>
              <w:rPr>
                <w:rFonts w:ascii="Times New Roman" w:eastAsia="宋体" w:hAnsi="Times New Roman" w:cs="Times New Roman"/>
                <w:color w:val="000000" w:themeColor="text1"/>
                <w:sz w:val="24"/>
                <w:szCs w:val="24"/>
              </w:rPr>
            </w:pPr>
            <w:r w:rsidRPr="001C613D">
              <w:rPr>
                <w:rFonts w:ascii="Times New Roman" w:eastAsia="宋体" w:hAnsi="Times New Roman" w:cs="Times New Roman" w:hint="eastAsia"/>
                <w:color w:val="000000" w:themeColor="text1"/>
                <w:sz w:val="24"/>
                <w:szCs w:val="24"/>
              </w:rPr>
              <w:t>项目选址周边</w:t>
            </w:r>
            <w:r w:rsidRPr="001C613D">
              <w:rPr>
                <w:rFonts w:ascii="Times New Roman" w:eastAsia="宋体" w:hAnsi="Times New Roman" w:cs="Times New Roman" w:hint="eastAsia"/>
                <w:color w:val="000000" w:themeColor="text1"/>
                <w:sz w:val="24"/>
                <w:szCs w:val="24"/>
              </w:rPr>
              <w:t>5</w:t>
            </w:r>
            <w:r w:rsidRPr="001C613D">
              <w:rPr>
                <w:rFonts w:ascii="Times New Roman" w:eastAsia="宋体" w:hAnsi="Times New Roman" w:cs="Times New Roman"/>
                <w:color w:val="000000" w:themeColor="text1"/>
                <w:sz w:val="24"/>
                <w:szCs w:val="24"/>
              </w:rPr>
              <w:t>0</w:t>
            </w:r>
            <w:r w:rsidRPr="001C613D">
              <w:rPr>
                <w:rFonts w:ascii="Times New Roman" w:eastAsia="宋体" w:hAnsi="Times New Roman" w:cs="Times New Roman" w:hint="eastAsia"/>
                <w:color w:val="000000" w:themeColor="text1"/>
                <w:sz w:val="24"/>
                <w:szCs w:val="24"/>
              </w:rPr>
              <w:t>m</w:t>
            </w:r>
            <w:r w:rsidRPr="001C613D">
              <w:rPr>
                <w:rFonts w:ascii="Times New Roman" w:eastAsia="宋体" w:hAnsi="Times New Roman" w:cs="Times New Roman" w:hint="eastAsia"/>
                <w:color w:val="000000" w:themeColor="text1"/>
                <w:sz w:val="24"/>
                <w:szCs w:val="24"/>
              </w:rPr>
              <w:t>范围内无声环境保护目标，根据《建设项目环境影响报告表编制技术指南（污染影响类）》（试行）中的相关规定，本次评价不开展声环境质量现状监测工作。</w:t>
            </w:r>
          </w:p>
          <w:p w:rsidR="002D6B40" w:rsidRPr="003771C0" w:rsidRDefault="002D6B40" w:rsidP="00BD5C3C">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3</w:t>
            </w:r>
            <w:r w:rsidRPr="003771C0">
              <w:rPr>
                <w:rFonts w:ascii="Times New Roman" w:eastAsia="宋体" w:hAnsi="Times New Roman" w:cs="Times New Roman" w:hint="eastAsia"/>
                <w:b/>
                <w:color w:val="000000" w:themeColor="text1"/>
                <w:sz w:val="24"/>
                <w:szCs w:val="24"/>
              </w:rPr>
              <w:t>、地表水</w:t>
            </w:r>
          </w:p>
          <w:p w:rsidR="002D6B40" w:rsidRPr="003771C0" w:rsidRDefault="00352920" w:rsidP="00BD5C3C">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项目运营期废水主要为生活污水，经防渗化粪池处理后排入</w:t>
            </w:r>
            <w:r w:rsidR="00CC6195">
              <w:rPr>
                <w:rFonts w:ascii="Times New Roman" w:eastAsia="宋体" w:hAnsi="Times New Roman" w:cs="Times New Roman" w:hint="eastAsia"/>
                <w:color w:val="000000" w:themeColor="text1"/>
                <w:sz w:val="24"/>
                <w:szCs w:val="24"/>
              </w:rPr>
              <w:t>园区</w:t>
            </w:r>
            <w:r w:rsidRPr="003771C0">
              <w:rPr>
                <w:rFonts w:ascii="Times New Roman" w:eastAsia="宋体" w:hAnsi="Times New Roman" w:cs="Times New Roman" w:hint="eastAsia"/>
                <w:color w:val="000000" w:themeColor="text1"/>
                <w:sz w:val="24"/>
                <w:szCs w:val="24"/>
              </w:rPr>
              <w:t>污水管网，不直接排入区域地表水体，本次评价不进行地表水现状监测</w:t>
            </w:r>
            <w:r w:rsidR="002D6B40" w:rsidRPr="003771C0">
              <w:rPr>
                <w:rFonts w:ascii="Times New Roman" w:eastAsia="宋体" w:hAnsi="Times New Roman" w:cs="Times New Roman" w:hint="eastAsia"/>
                <w:color w:val="000000" w:themeColor="text1"/>
                <w:sz w:val="24"/>
                <w:szCs w:val="24"/>
              </w:rPr>
              <w:t>。</w:t>
            </w:r>
          </w:p>
          <w:p w:rsidR="002D6B40" w:rsidRPr="003771C0" w:rsidRDefault="002D6B40" w:rsidP="00BD5C3C">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4</w:t>
            </w:r>
            <w:r w:rsidRPr="003771C0">
              <w:rPr>
                <w:rFonts w:ascii="Times New Roman" w:eastAsia="宋体" w:hAnsi="Times New Roman" w:cs="Times New Roman" w:hint="eastAsia"/>
                <w:b/>
                <w:color w:val="000000" w:themeColor="text1"/>
                <w:sz w:val="24"/>
                <w:szCs w:val="24"/>
              </w:rPr>
              <w:t>、地下水、土壤</w:t>
            </w:r>
          </w:p>
          <w:p w:rsidR="002D6B40" w:rsidRPr="003771C0" w:rsidRDefault="00CF509F" w:rsidP="004762C8">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项目运营期</w:t>
            </w:r>
            <w:r w:rsidR="00E803A6" w:rsidRPr="003771C0">
              <w:rPr>
                <w:rFonts w:ascii="Times New Roman" w:eastAsia="宋体" w:hAnsi="Times New Roman" w:cs="Times New Roman" w:hint="eastAsia"/>
                <w:color w:val="000000" w:themeColor="text1"/>
                <w:sz w:val="24"/>
                <w:szCs w:val="24"/>
              </w:rPr>
              <w:t>正常工况下</w:t>
            </w:r>
            <w:r w:rsidR="004762C8" w:rsidRPr="003771C0">
              <w:rPr>
                <w:rFonts w:ascii="Times New Roman" w:eastAsia="宋体" w:hAnsi="Times New Roman" w:cs="Times New Roman" w:hint="eastAsia"/>
                <w:color w:val="000000" w:themeColor="text1"/>
                <w:sz w:val="24"/>
                <w:szCs w:val="24"/>
              </w:rPr>
              <w:t>不存在地下水及土壤污染源及污染途径</w:t>
            </w:r>
            <w:r w:rsidR="00836132" w:rsidRPr="003771C0">
              <w:rPr>
                <w:rFonts w:ascii="Times New Roman" w:eastAsia="宋体" w:hAnsi="Times New Roman" w:cs="Times New Roman" w:hint="eastAsia"/>
                <w:color w:val="000000" w:themeColor="text1"/>
                <w:sz w:val="24"/>
                <w:szCs w:val="24"/>
              </w:rPr>
              <w:t>，</w:t>
            </w:r>
            <w:r w:rsidR="004762C8" w:rsidRPr="003771C0">
              <w:rPr>
                <w:rFonts w:ascii="Times New Roman" w:eastAsia="宋体" w:hAnsi="Times New Roman" w:cs="Times New Roman" w:hint="eastAsia"/>
                <w:color w:val="000000" w:themeColor="text1"/>
                <w:sz w:val="24"/>
                <w:szCs w:val="24"/>
              </w:rPr>
              <w:t>根据《建设项目环境影响报告表编制技术指南（污染影响类）》（试行）中的相关规定，</w:t>
            </w:r>
            <w:r w:rsidR="00836132" w:rsidRPr="003771C0">
              <w:rPr>
                <w:rFonts w:ascii="Times New Roman" w:eastAsia="宋体" w:hAnsi="Times New Roman" w:cs="Times New Roman" w:hint="eastAsia"/>
                <w:color w:val="000000" w:themeColor="text1"/>
                <w:sz w:val="24"/>
                <w:szCs w:val="24"/>
              </w:rPr>
              <w:t>本次评价不进行地下水、土壤环境现状监测。</w:t>
            </w:r>
          </w:p>
          <w:p w:rsidR="002D6B40" w:rsidRPr="003771C0" w:rsidRDefault="00836132" w:rsidP="00BD5C3C">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5</w:t>
            </w:r>
            <w:r w:rsidRPr="003771C0">
              <w:rPr>
                <w:rFonts w:ascii="Times New Roman" w:eastAsia="宋体" w:hAnsi="Times New Roman" w:cs="Times New Roman" w:hint="eastAsia"/>
                <w:b/>
                <w:color w:val="000000" w:themeColor="text1"/>
                <w:sz w:val="24"/>
                <w:szCs w:val="24"/>
              </w:rPr>
              <w:t>、生态</w:t>
            </w:r>
          </w:p>
          <w:p w:rsidR="002D6B40" w:rsidRPr="003771C0" w:rsidRDefault="00CC6195" w:rsidP="00836132">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本项目位于工业园区范围内</w:t>
            </w:r>
            <w:r w:rsidR="00352920" w:rsidRPr="003771C0">
              <w:rPr>
                <w:rFonts w:ascii="Times New Roman" w:eastAsia="宋体" w:hAnsi="Times New Roman" w:cs="Times New Roman" w:hint="eastAsia"/>
                <w:color w:val="000000" w:themeColor="text1"/>
                <w:sz w:val="24"/>
                <w:szCs w:val="24"/>
              </w:rPr>
              <w:t>，</w:t>
            </w:r>
            <w:r>
              <w:rPr>
                <w:rFonts w:ascii="Times New Roman" w:eastAsia="宋体" w:hAnsi="Times New Roman" w:cs="Times New Roman" w:hint="eastAsia"/>
                <w:color w:val="000000" w:themeColor="text1"/>
                <w:sz w:val="24"/>
                <w:szCs w:val="24"/>
              </w:rPr>
              <w:t>用地性质属于工业用地，</w:t>
            </w:r>
            <w:r w:rsidR="00352920" w:rsidRPr="003771C0">
              <w:rPr>
                <w:rFonts w:ascii="Times New Roman" w:eastAsia="宋体" w:hAnsi="Times New Roman" w:cs="Times New Roman" w:hint="eastAsia"/>
                <w:color w:val="000000" w:themeColor="text1"/>
                <w:sz w:val="24"/>
                <w:szCs w:val="24"/>
              </w:rPr>
              <w:t>根据《建设项目环境影响报告表编制技术指南（污染影响类）》（试行）中的相关规定，本次不进行生态环境质量现状调查工作</w:t>
            </w:r>
            <w:r w:rsidR="00836132" w:rsidRPr="003771C0">
              <w:rPr>
                <w:rFonts w:ascii="Times New Roman" w:eastAsia="宋体" w:hAnsi="Times New Roman" w:cs="Times New Roman" w:hint="eastAsia"/>
                <w:color w:val="000000" w:themeColor="text1"/>
                <w:sz w:val="24"/>
                <w:szCs w:val="24"/>
              </w:rPr>
              <w:t>。</w:t>
            </w:r>
          </w:p>
        </w:tc>
      </w:tr>
      <w:tr w:rsidR="003771C0" w:rsidRPr="003771C0">
        <w:trPr>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lastRenderedPageBreak/>
              <w:t>环境保护目标</w:t>
            </w:r>
          </w:p>
        </w:tc>
        <w:tc>
          <w:tcPr>
            <w:tcW w:w="8789" w:type="dxa"/>
          </w:tcPr>
          <w:p w:rsidR="007F51C6" w:rsidRDefault="009C6FCC">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项目选址范围内及周边无自然保护区、风景名胜区、水源地保护区、国家重点保护珍稀动植物及历史文化保护遗迹。根据项目工程特点、评价区域环境特征，确定本项目环境保护目标及保护级别见表</w:t>
            </w:r>
            <w:r w:rsidRPr="003771C0">
              <w:rPr>
                <w:rFonts w:ascii="Times New Roman" w:eastAsia="宋体" w:hAnsi="Times New Roman" w:cs="Times New Roman"/>
                <w:color w:val="000000" w:themeColor="text1"/>
                <w:sz w:val="24"/>
                <w:szCs w:val="24"/>
              </w:rPr>
              <w:t>3-</w:t>
            </w:r>
            <w:r w:rsidR="00CC6195">
              <w:rPr>
                <w:rFonts w:ascii="Times New Roman" w:eastAsia="宋体" w:hAnsi="Times New Roman" w:cs="Times New Roman"/>
                <w:color w:val="000000" w:themeColor="text1"/>
                <w:sz w:val="24"/>
                <w:szCs w:val="24"/>
              </w:rPr>
              <w:t>2</w:t>
            </w:r>
            <w:r w:rsidRPr="003771C0">
              <w:rPr>
                <w:rFonts w:ascii="Times New Roman" w:eastAsia="宋体" w:hAnsi="Times New Roman" w:cs="Times New Roman" w:hint="eastAsia"/>
                <w:color w:val="000000" w:themeColor="text1"/>
                <w:sz w:val="24"/>
                <w:szCs w:val="24"/>
              </w:rPr>
              <w:t>。</w:t>
            </w:r>
          </w:p>
          <w:p w:rsidR="00CC6195" w:rsidRPr="003771C0" w:rsidRDefault="00CC6195">
            <w:pPr>
              <w:spacing w:line="440" w:lineRule="exact"/>
              <w:ind w:firstLineChars="200" w:firstLine="480"/>
              <w:rPr>
                <w:rFonts w:ascii="Times New Roman" w:eastAsia="宋体" w:hAnsi="Times New Roman" w:cs="Times New Roman"/>
                <w:color w:val="000000" w:themeColor="text1"/>
                <w:sz w:val="24"/>
                <w:szCs w:val="24"/>
              </w:rPr>
            </w:pPr>
          </w:p>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lastRenderedPageBreak/>
              <w:t>表</w:t>
            </w:r>
            <w:r w:rsidRPr="003771C0">
              <w:rPr>
                <w:rFonts w:ascii="Times New Roman" w:eastAsia="宋体" w:hAnsi="Times New Roman" w:cs="Times New Roman"/>
                <w:b/>
                <w:color w:val="000000" w:themeColor="text1"/>
                <w:sz w:val="24"/>
                <w:szCs w:val="24"/>
              </w:rPr>
              <w:t>3-</w:t>
            </w:r>
            <w:r w:rsidR="00CC6195">
              <w:rPr>
                <w:rFonts w:ascii="Times New Roman" w:eastAsia="宋体" w:hAnsi="Times New Roman" w:cs="Times New Roman"/>
                <w:b/>
                <w:color w:val="000000" w:themeColor="text1"/>
                <w:sz w:val="24"/>
                <w:szCs w:val="24"/>
              </w:rPr>
              <w:t>2</w:t>
            </w:r>
            <w:r w:rsidRPr="003771C0">
              <w:rPr>
                <w:rFonts w:ascii="Times New Roman" w:eastAsia="宋体" w:hAnsi="Times New Roman" w:cs="Times New Roman" w:hint="eastAsia"/>
                <w:b/>
                <w:color w:val="000000" w:themeColor="text1"/>
                <w:sz w:val="24"/>
                <w:szCs w:val="24"/>
              </w:rPr>
              <w:t xml:space="preserve">    </w:t>
            </w:r>
            <w:r w:rsidRPr="003771C0">
              <w:rPr>
                <w:rFonts w:ascii="Times New Roman" w:eastAsia="宋体" w:hAnsi="Times New Roman" w:cs="Times New Roman"/>
                <w:b/>
                <w:color w:val="000000" w:themeColor="text1"/>
                <w:sz w:val="24"/>
                <w:szCs w:val="24"/>
              </w:rPr>
              <w:t>主要环境保护目标及保护级别</w:t>
            </w:r>
            <w:r w:rsidRPr="003771C0">
              <w:rPr>
                <w:rFonts w:ascii="Times New Roman" w:eastAsia="宋体" w:hAnsi="Times New Roman" w:cs="Times New Roman" w:hint="eastAsia"/>
                <w:b/>
                <w:color w:val="000000" w:themeColor="text1"/>
                <w:sz w:val="24"/>
                <w:szCs w:val="24"/>
              </w:rPr>
              <w:t>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5"/>
              <w:gridCol w:w="993"/>
              <w:gridCol w:w="1274"/>
              <w:gridCol w:w="1278"/>
              <w:gridCol w:w="997"/>
              <w:gridCol w:w="3136"/>
            </w:tblGrid>
            <w:tr w:rsidR="003771C0" w:rsidRPr="003771C0" w:rsidTr="00CC6195">
              <w:trPr>
                <w:trHeight w:val="165"/>
                <w:jc w:val="center"/>
              </w:trPr>
              <w:tc>
                <w:tcPr>
                  <w:tcW w:w="517" w:type="pct"/>
                  <w:vAlign w:val="center"/>
                </w:tcPr>
                <w:p w:rsidR="007F51C6" w:rsidRPr="003771C0" w:rsidRDefault="009C6FCC">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环境要素</w:t>
                  </w:r>
                </w:p>
              </w:tc>
              <w:tc>
                <w:tcPr>
                  <w:tcW w:w="580" w:type="pct"/>
                  <w:vAlign w:val="center"/>
                </w:tcPr>
                <w:p w:rsidR="007F51C6" w:rsidRPr="003771C0" w:rsidRDefault="009C6FCC">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名称</w:t>
                  </w:r>
                </w:p>
              </w:tc>
              <w:tc>
                <w:tcPr>
                  <w:tcW w:w="744" w:type="pct"/>
                  <w:vAlign w:val="center"/>
                </w:tcPr>
                <w:p w:rsidR="007F51C6" w:rsidRPr="003771C0" w:rsidRDefault="009C6FCC">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相对厂址方位</w:t>
                  </w:r>
                </w:p>
              </w:tc>
              <w:tc>
                <w:tcPr>
                  <w:tcW w:w="746" w:type="pct"/>
                  <w:vAlign w:val="center"/>
                </w:tcPr>
                <w:p w:rsidR="007F51C6" w:rsidRPr="003771C0" w:rsidRDefault="009C6FCC" w:rsidP="00BD5C3C">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相对厂界距离</w:t>
                  </w:r>
                </w:p>
              </w:tc>
              <w:tc>
                <w:tcPr>
                  <w:tcW w:w="582" w:type="pct"/>
                  <w:vAlign w:val="center"/>
                </w:tcPr>
                <w:p w:rsidR="007F51C6" w:rsidRPr="003771C0" w:rsidRDefault="009C6FCC">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规模</w:t>
                  </w:r>
                </w:p>
              </w:tc>
              <w:tc>
                <w:tcPr>
                  <w:tcW w:w="1831" w:type="pct"/>
                  <w:vAlign w:val="center"/>
                </w:tcPr>
                <w:p w:rsidR="007F51C6" w:rsidRPr="003771C0" w:rsidRDefault="009C6FCC">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环境功能区</w:t>
                  </w:r>
                </w:p>
              </w:tc>
            </w:tr>
            <w:tr w:rsidR="00CC6195" w:rsidRPr="003771C0" w:rsidTr="00CC6195">
              <w:trPr>
                <w:trHeight w:val="70"/>
                <w:jc w:val="center"/>
              </w:trPr>
              <w:tc>
                <w:tcPr>
                  <w:tcW w:w="517" w:type="pct"/>
                  <w:vAlign w:val="center"/>
                </w:tcPr>
                <w:p w:rsidR="00CC6195" w:rsidRPr="003771C0" w:rsidRDefault="00CC6195">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环境空气</w:t>
                  </w:r>
                </w:p>
              </w:tc>
              <w:tc>
                <w:tcPr>
                  <w:tcW w:w="580" w:type="pct"/>
                  <w:vAlign w:val="center"/>
                </w:tcPr>
                <w:p w:rsidR="00CC6195" w:rsidRPr="003771C0" w:rsidRDefault="00CC6195">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董头圪堵</w:t>
                  </w:r>
                </w:p>
              </w:tc>
              <w:tc>
                <w:tcPr>
                  <w:tcW w:w="744" w:type="pct"/>
                  <w:vAlign w:val="center"/>
                </w:tcPr>
                <w:p w:rsidR="00CC6195" w:rsidRPr="003771C0" w:rsidRDefault="00CC6195">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N</w:t>
                  </w:r>
                </w:p>
              </w:tc>
              <w:tc>
                <w:tcPr>
                  <w:tcW w:w="746" w:type="pct"/>
                  <w:vAlign w:val="center"/>
                </w:tcPr>
                <w:p w:rsidR="00CC6195" w:rsidRPr="003771C0" w:rsidRDefault="00CC6195">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80</w:t>
                  </w:r>
                  <w:r>
                    <w:rPr>
                      <w:rFonts w:ascii="Times New Roman" w:eastAsia="宋体" w:hAnsi="Times New Roman" w:cs="Times New Roman" w:hint="eastAsia"/>
                      <w:color w:val="000000" w:themeColor="text1"/>
                      <w:szCs w:val="21"/>
                    </w:rPr>
                    <w:t>m</w:t>
                  </w:r>
                </w:p>
              </w:tc>
              <w:tc>
                <w:tcPr>
                  <w:tcW w:w="582" w:type="pct"/>
                  <w:vAlign w:val="center"/>
                </w:tcPr>
                <w:p w:rsidR="00CC6195" w:rsidRPr="003771C0" w:rsidRDefault="00CC6195">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39</w:t>
                  </w:r>
                  <w:r>
                    <w:rPr>
                      <w:rFonts w:ascii="Times New Roman" w:eastAsia="宋体" w:hAnsi="Times New Roman" w:cs="Times New Roman" w:hint="eastAsia"/>
                      <w:color w:val="000000" w:themeColor="text1"/>
                      <w:szCs w:val="21"/>
                    </w:rPr>
                    <w:t>户，</w:t>
                  </w:r>
                  <w:r>
                    <w:rPr>
                      <w:rFonts w:ascii="Times New Roman" w:eastAsia="宋体" w:hAnsi="Times New Roman" w:cs="Times New Roman" w:hint="eastAsia"/>
                      <w:color w:val="000000" w:themeColor="text1"/>
                      <w:szCs w:val="21"/>
                    </w:rPr>
                    <w:t>4</w:t>
                  </w:r>
                  <w:r>
                    <w:rPr>
                      <w:rFonts w:ascii="Times New Roman" w:eastAsia="宋体" w:hAnsi="Times New Roman" w:cs="Times New Roman"/>
                      <w:color w:val="000000" w:themeColor="text1"/>
                      <w:szCs w:val="21"/>
                    </w:rPr>
                    <w:t>18</w:t>
                  </w:r>
                  <w:r>
                    <w:rPr>
                      <w:rFonts w:ascii="Times New Roman" w:eastAsia="宋体" w:hAnsi="Times New Roman" w:cs="Times New Roman" w:hint="eastAsia"/>
                      <w:color w:val="000000" w:themeColor="text1"/>
                      <w:szCs w:val="21"/>
                    </w:rPr>
                    <w:t>人</w:t>
                  </w:r>
                </w:p>
              </w:tc>
              <w:tc>
                <w:tcPr>
                  <w:tcW w:w="1831" w:type="pct"/>
                  <w:vAlign w:val="center"/>
                </w:tcPr>
                <w:p w:rsidR="00CC6195" w:rsidRPr="003771C0" w:rsidRDefault="00CC6195" w:rsidP="00FB5944">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《环境空气质量标准）》</w:t>
                  </w:r>
                  <w:r w:rsidRPr="003771C0">
                    <w:rPr>
                      <w:rFonts w:ascii="Times New Roman" w:eastAsia="宋体" w:hAnsi="Times New Roman" w:cs="Times New Roman"/>
                      <w:color w:val="000000" w:themeColor="text1"/>
                      <w:szCs w:val="21"/>
                    </w:rPr>
                    <w:t>(GB3095-2012)</w:t>
                  </w:r>
                  <w:r w:rsidRPr="003771C0">
                    <w:rPr>
                      <w:rFonts w:ascii="Times New Roman" w:eastAsia="宋体" w:hAnsi="Times New Roman" w:cs="Times New Roman"/>
                      <w:color w:val="000000" w:themeColor="text1"/>
                      <w:szCs w:val="21"/>
                    </w:rPr>
                    <w:t>中二类区</w:t>
                  </w:r>
                </w:p>
              </w:tc>
            </w:tr>
            <w:tr w:rsidR="00CC6195" w:rsidRPr="003771C0" w:rsidTr="00CC6195">
              <w:trPr>
                <w:trHeight w:val="770"/>
                <w:jc w:val="center"/>
              </w:trPr>
              <w:tc>
                <w:tcPr>
                  <w:tcW w:w="517" w:type="pct"/>
                  <w:vAlign w:val="center"/>
                </w:tcPr>
                <w:p w:rsidR="00CC6195" w:rsidRPr="003771C0" w:rsidRDefault="00CC6195" w:rsidP="000231CC">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声环境</w:t>
                  </w:r>
                </w:p>
              </w:tc>
              <w:tc>
                <w:tcPr>
                  <w:tcW w:w="2652" w:type="pct"/>
                  <w:gridSpan w:val="4"/>
                  <w:vAlign w:val="center"/>
                </w:tcPr>
                <w:p w:rsidR="00CC6195" w:rsidRPr="003771C0" w:rsidRDefault="00CC6195" w:rsidP="000231CC">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项目选址边界外</w:t>
                  </w:r>
                  <w:r>
                    <w:rPr>
                      <w:rFonts w:ascii="Times New Roman" w:eastAsia="宋体" w:hAnsi="Times New Roman" w:cs="Times New Roman" w:hint="eastAsia"/>
                      <w:color w:val="000000" w:themeColor="text1"/>
                      <w:szCs w:val="21"/>
                    </w:rPr>
                    <w:t>5</w:t>
                  </w:r>
                  <w:r>
                    <w:rPr>
                      <w:rFonts w:ascii="Times New Roman" w:eastAsia="宋体" w:hAnsi="Times New Roman" w:cs="Times New Roman"/>
                      <w:color w:val="000000" w:themeColor="text1"/>
                      <w:szCs w:val="21"/>
                    </w:rPr>
                    <w:t>0</w:t>
                  </w:r>
                  <w:r>
                    <w:rPr>
                      <w:rFonts w:ascii="Times New Roman" w:eastAsia="宋体" w:hAnsi="Times New Roman" w:cs="Times New Roman" w:hint="eastAsia"/>
                      <w:color w:val="000000" w:themeColor="text1"/>
                      <w:szCs w:val="21"/>
                    </w:rPr>
                    <w:t>m</w:t>
                  </w:r>
                  <w:r>
                    <w:rPr>
                      <w:rFonts w:ascii="Times New Roman" w:eastAsia="宋体" w:hAnsi="Times New Roman" w:cs="Times New Roman" w:hint="eastAsia"/>
                      <w:color w:val="000000" w:themeColor="text1"/>
                      <w:szCs w:val="21"/>
                    </w:rPr>
                    <w:t>范围内声环境</w:t>
                  </w:r>
                </w:p>
              </w:tc>
              <w:tc>
                <w:tcPr>
                  <w:tcW w:w="1831" w:type="pct"/>
                  <w:vAlign w:val="center"/>
                </w:tcPr>
                <w:p w:rsidR="00CC6195" w:rsidRPr="003771C0" w:rsidRDefault="00CC6195" w:rsidP="00CC6195">
                  <w:pPr>
                    <w:adjustRightInd w:val="0"/>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rPr>
                    <w:t>《声环境质量标》（</w:t>
                  </w:r>
                  <w:r w:rsidRPr="003771C0">
                    <w:rPr>
                      <w:rFonts w:ascii="Times New Roman" w:eastAsia="宋体" w:hAnsi="Times New Roman" w:cs="Times New Roman"/>
                      <w:color w:val="000000" w:themeColor="text1"/>
                    </w:rPr>
                    <w:t>GB3096-2008</w:t>
                  </w:r>
                  <w:r w:rsidRPr="003771C0">
                    <w:rPr>
                      <w:rFonts w:ascii="Times New Roman" w:eastAsia="宋体" w:hAnsi="Times New Roman" w:cs="Times New Roman"/>
                      <w:color w:val="000000" w:themeColor="text1"/>
                    </w:rPr>
                    <w:t>）</w:t>
                  </w:r>
                  <w:r>
                    <w:rPr>
                      <w:rFonts w:ascii="Times New Roman" w:eastAsia="宋体" w:hAnsi="Times New Roman" w:cs="Times New Roman"/>
                      <w:color w:val="000000" w:themeColor="text1"/>
                    </w:rPr>
                    <w:t>3</w:t>
                  </w:r>
                  <w:r w:rsidRPr="003771C0">
                    <w:rPr>
                      <w:rFonts w:ascii="Times New Roman" w:eastAsia="宋体" w:hAnsi="Times New Roman" w:cs="Times New Roman"/>
                      <w:color w:val="000000" w:themeColor="text1"/>
                    </w:rPr>
                    <w:t>类标准</w:t>
                  </w:r>
                </w:p>
              </w:tc>
            </w:tr>
          </w:tbl>
          <w:p w:rsidR="007F51C6" w:rsidRPr="003771C0" w:rsidRDefault="007F51C6">
            <w:pPr>
              <w:spacing w:line="440" w:lineRule="exact"/>
              <w:ind w:firstLineChars="200" w:firstLine="480"/>
              <w:rPr>
                <w:rFonts w:ascii="Times New Roman" w:eastAsia="宋体" w:hAnsi="Times New Roman" w:cs="Times New Roman"/>
                <w:color w:val="000000" w:themeColor="text1"/>
                <w:sz w:val="24"/>
                <w:szCs w:val="24"/>
              </w:rPr>
            </w:pPr>
          </w:p>
        </w:tc>
      </w:tr>
      <w:tr w:rsidR="003771C0" w:rsidRPr="003771C0">
        <w:trPr>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lastRenderedPageBreak/>
              <w:t>污染物排放控制标准</w:t>
            </w:r>
          </w:p>
        </w:tc>
        <w:tc>
          <w:tcPr>
            <w:tcW w:w="8789" w:type="dxa"/>
          </w:tcPr>
          <w:p w:rsidR="00A451A5" w:rsidRPr="003771C0" w:rsidRDefault="009C6FCC" w:rsidP="00AF76A1">
            <w:pPr>
              <w:spacing w:line="440" w:lineRule="exact"/>
              <w:ind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1</w:t>
            </w:r>
            <w:r w:rsidRPr="003771C0">
              <w:rPr>
                <w:rFonts w:ascii="Times New Roman" w:eastAsia="宋体" w:hAnsi="Times New Roman" w:cs="Times New Roman" w:hint="eastAsia"/>
                <w:color w:val="000000" w:themeColor="text1"/>
                <w:sz w:val="24"/>
                <w:szCs w:val="24"/>
              </w:rPr>
              <w:t>、废气：</w:t>
            </w:r>
            <w:r w:rsidR="00444553" w:rsidRPr="003771C0">
              <w:rPr>
                <w:rFonts w:ascii="Times New Roman" w:eastAsia="宋体" w:hAnsi="Times New Roman" w:cs="Times New Roman" w:hint="eastAsia"/>
                <w:color w:val="000000" w:themeColor="text1"/>
                <w:sz w:val="24"/>
                <w:szCs w:val="24"/>
              </w:rPr>
              <w:t>项目</w:t>
            </w:r>
            <w:r w:rsidR="00A451A5" w:rsidRPr="003771C0">
              <w:rPr>
                <w:rFonts w:ascii="Times New Roman" w:eastAsia="宋体" w:hAnsi="Times New Roman" w:cs="Times New Roman" w:hint="eastAsia"/>
                <w:color w:val="000000" w:themeColor="text1"/>
                <w:sz w:val="24"/>
                <w:szCs w:val="24"/>
              </w:rPr>
              <w:t>喷</w:t>
            </w:r>
            <w:r w:rsidR="00CC6195">
              <w:rPr>
                <w:rFonts w:ascii="Times New Roman" w:eastAsia="宋体" w:hAnsi="Times New Roman" w:cs="Times New Roman" w:hint="eastAsia"/>
                <w:color w:val="000000" w:themeColor="text1"/>
                <w:sz w:val="24"/>
                <w:szCs w:val="24"/>
              </w:rPr>
              <w:t>漆（</w:t>
            </w:r>
            <w:r w:rsidR="00A451A5" w:rsidRPr="003771C0">
              <w:rPr>
                <w:rFonts w:ascii="Times New Roman" w:eastAsia="宋体" w:hAnsi="Times New Roman" w:cs="Times New Roman" w:hint="eastAsia"/>
                <w:color w:val="000000" w:themeColor="text1"/>
                <w:sz w:val="24"/>
                <w:szCs w:val="24"/>
              </w:rPr>
              <w:t>粉</w:t>
            </w:r>
            <w:r w:rsidR="00CC6195">
              <w:rPr>
                <w:rFonts w:ascii="Times New Roman" w:eastAsia="宋体" w:hAnsi="Times New Roman" w:cs="Times New Roman" w:hint="eastAsia"/>
                <w:color w:val="000000" w:themeColor="text1"/>
                <w:sz w:val="24"/>
                <w:szCs w:val="24"/>
              </w:rPr>
              <w:t>）、烘烤</w:t>
            </w:r>
            <w:r w:rsidR="00A451A5" w:rsidRPr="003771C0">
              <w:rPr>
                <w:rFonts w:ascii="Times New Roman" w:eastAsia="宋体" w:hAnsi="Times New Roman" w:cs="Times New Roman" w:hint="eastAsia"/>
                <w:color w:val="000000" w:themeColor="text1"/>
                <w:sz w:val="24"/>
                <w:szCs w:val="24"/>
              </w:rPr>
              <w:t>工序产生的粉尘及非甲烷总烃排放执行《大气污染物综合排放标准》（</w:t>
            </w:r>
            <w:r w:rsidR="00A451A5" w:rsidRPr="003771C0">
              <w:rPr>
                <w:rFonts w:ascii="Times New Roman" w:eastAsia="宋体" w:hAnsi="Times New Roman" w:cs="Times New Roman" w:hint="eastAsia"/>
                <w:color w:val="000000" w:themeColor="text1"/>
                <w:sz w:val="24"/>
                <w:szCs w:val="24"/>
              </w:rPr>
              <w:t>GB</w:t>
            </w:r>
            <w:r w:rsidR="00A451A5" w:rsidRPr="003771C0">
              <w:rPr>
                <w:rFonts w:ascii="Times New Roman" w:eastAsia="宋体" w:hAnsi="Times New Roman" w:cs="Times New Roman"/>
                <w:color w:val="000000" w:themeColor="text1"/>
                <w:sz w:val="24"/>
                <w:szCs w:val="24"/>
              </w:rPr>
              <w:t>16297-1996</w:t>
            </w:r>
            <w:r w:rsidR="00A451A5" w:rsidRPr="003771C0">
              <w:rPr>
                <w:rFonts w:ascii="Times New Roman" w:eastAsia="宋体" w:hAnsi="Times New Roman" w:cs="Times New Roman" w:hint="eastAsia"/>
                <w:color w:val="000000" w:themeColor="text1"/>
                <w:sz w:val="24"/>
                <w:szCs w:val="24"/>
              </w:rPr>
              <w:t>）表</w:t>
            </w:r>
            <w:r w:rsidR="00A451A5" w:rsidRPr="003771C0">
              <w:rPr>
                <w:rFonts w:ascii="Times New Roman" w:eastAsia="宋体" w:hAnsi="Times New Roman" w:cs="Times New Roman" w:hint="eastAsia"/>
                <w:color w:val="000000" w:themeColor="text1"/>
                <w:sz w:val="24"/>
                <w:szCs w:val="24"/>
              </w:rPr>
              <w:t>2</w:t>
            </w:r>
            <w:r w:rsidR="00CC6195">
              <w:rPr>
                <w:rFonts w:ascii="Times New Roman" w:eastAsia="宋体" w:hAnsi="Times New Roman" w:cs="Times New Roman" w:hint="eastAsia"/>
                <w:color w:val="000000" w:themeColor="text1"/>
                <w:sz w:val="24"/>
                <w:szCs w:val="24"/>
              </w:rPr>
              <w:t>中二级标准</w:t>
            </w:r>
            <w:r w:rsidR="00A451A5" w:rsidRPr="003771C0">
              <w:rPr>
                <w:rFonts w:ascii="Times New Roman" w:eastAsia="宋体" w:hAnsi="Times New Roman" w:cs="Times New Roman" w:hint="eastAsia"/>
                <w:color w:val="000000" w:themeColor="text1"/>
                <w:sz w:val="24"/>
                <w:szCs w:val="24"/>
              </w:rPr>
              <w:t>。</w:t>
            </w:r>
          </w:p>
          <w:p w:rsidR="00C310E9" w:rsidRPr="003771C0" w:rsidRDefault="00C310E9" w:rsidP="00AF76A1">
            <w:pPr>
              <w:spacing w:line="440" w:lineRule="exact"/>
              <w:ind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厂界颗粒物、非甲烷总烃排放执行《大气污染物综合排放标准》（</w:t>
            </w:r>
            <w:r w:rsidRPr="003771C0">
              <w:rPr>
                <w:rFonts w:ascii="Times New Roman" w:eastAsia="宋体" w:hAnsi="Times New Roman" w:cs="Times New Roman" w:hint="eastAsia"/>
                <w:color w:val="000000" w:themeColor="text1"/>
                <w:sz w:val="24"/>
                <w:szCs w:val="24"/>
              </w:rPr>
              <w:t>GB</w:t>
            </w:r>
            <w:r w:rsidRPr="003771C0">
              <w:rPr>
                <w:rFonts w:ascii="Times New Roman" w:eastAsia="宋体" w:hAnsi="Times New Roman" w:cs="Times New Roman"/>
                <w:color w:val="000000" w:themeColor="text1"/>
                <w:sz w:val="24"/>
                <w:szCs w:val="24"/>
              </w:rPr>
              <w:t>16297-1996</w:t>
            </w:r>
            <w:r w:rsidRPr="003771C0">
              <w:rPr>
                <w:rFonts w:ascii="Times New Roman" w:eastAsia="宋体" w:hAnsi="Times New Roman" w:cs="Times New Roman" w:hint="eastAsia"/>
                <w:color w:val="000000" w:themeColor="text1"/>
                <w:sz w:val="24"/>
                <w:szCs w:val="24"/>
              </w:rPr>
              <w:t>）表</w:t>
            </w:r>
            <w:r w:rsidRPr="003771C0">
              <w:rPr>
                <w:rFonts w:ascii="Times New Roman" w:eastAsia="宋体" w:hAnsi="Times New Roman" w:cs="Times New Roman" w:hint="eastAsia"/>
                <w:color w:val="000000" w:themeColor="text1"/>
                <w:sz w:val="24"/>
                <w:szCs w:val="24"/>
              </w:rPr>
              <w:t>2</w:t>
            </w:r>
            <w:r w:rsidRPr="003771C0">
              <w:rPr>
                <w:rFonts w:ascii="Times New Roman" w:eastAsia="宋体" w:hAnsi="Times New Roman" w:cs="Times New Roman" w:hint="eastAsia"/>
                <w:color w:val="000000" w:themeColor="text1"/>
                <w:sz w:val="24"/>
                <w:szCs w:val="24"/>
              </w:rPr>
              <w:t>中无组织排放监控浓度限值要求；厂界内、车间外非甲烷总烃排放执行《挥发性有机物无组织排放控制标准》（</w:t>
            </w:r>
            <w:r w:rsidRPr="003771C0">
              <w:rPr>
                <w:rFonts w:ascii="Times New Roman" w:eastAsia="宋体" w:hAnsi="Times New Roman" w:cs="Times New Roman" w:hint="eastAsia"/>
                <w:color w:val="000000" w:themeColor="text1"/>
                <w:sz w:val="24"/>
                <w:szCs w:val="24"/>
              </w:rPr>
              <w:t>GB</w:t>
            </w:r>
            <w:r w:rsidRPr="003771C0">
              <w:rPr>
                <w:rFonts w:ascii="Times New Roman" w:eastAsia="宋体" w:hAnsi="Times New Roman" w:cs="Times New Roman"/>
                <w:color w:val="000000" w:themeColor="text1"/>
                <w:sz w:val="24"/>
                <w:szCs w:val="24"/>
              </w:rPr>
              <w:t>37822-2019</w:t>
            </w:r>
            <w:r w:rsidRPr="003771C0">
              <w:rPr>
                <w:rFonts w:ascii="Times New Roman" w:eastAsia="宋体" w:hAnsi="Times New Roman" w:cs="Times New Roman" w:hint="eastAsia"/>
                <w:color w:val="000000" w:themeColor="text1"/>
                <w:sz w:val="24"/>
                <w:szCs w:val="24"/>
              </w:rPr>
              <w:t>）表</w:t>
            </w:r>
            <w:r w:rsidRPr="003771C0">
              <w:rPr>
                <w:rFonts w:ascii="Times New Roman" w:eastAsia="宋体" w:hAnsi="Times New Roman" w:cs="Times New Roman" w:hint="eastAsia"/>
                <w:color w:val="000000" w:themeColor="text1"/>
                <w:sz w:val="24"/>
                <w:szCs w:val="24"/>
              </w:rPr>
              <w:t>A</w:t>
            </w:r>
            <w:r w:rsidRPr="003771C0">
              <w:rPr>
                <w:rFonts w:ascii="Times New Roman" w:eastAsia="宋体" w:hAnsi="Times New Roman" w:cs="Times New Roman"/>
                <w:color w:val="000000" w:themeColor="text1"/>
                <w:sz w:val="24"/>
                <w:szCs w:val="24"/>
              </w:rPr>
              <w:t>.1</w:t>
            </w:r>
            <w:r w:rsidRPr="003771C0">
              <w:rPr>
                <w:rFonts w:ascii="Times New Roman" w:eastAsia="宋体" w:hAnsi="Times New Roman" w:cs="Times New Roman" w:hint="eastAsia"/>
                <w:color w:val="000000" w:themeColor="text1"/>
                <w:sz w:val="24"/>
                <w:szCs w:val="24"/>
              </w:rPr>
              <w:t>中的相关规定。</w:t>
            </w:r>
          </w:p>
          <w:p w:rsidR="00AF76A1" w:rsidRPr="003771C0" w:rsidRDefault="00AF76A1" w:rsidP="00AF76A1">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表</w:t>
            </w:r>
            <w:r w:rsidRPr="003771C0">
              <w:rPr>
                <w:rFonts w:ascii="Times New Roman" w:eastAsia="宋体" w:hAnsi="Times New Roman" w:cs="Times New Roman"/>
                <w:b/>
                <w:color w:val="000000" w:themeColor="text1"/>
                <w:sz w:val="24"/>
                <w:szCs w:val="24"/>
              </w:rPr>
              <w:t>3</w:t>
            </w:r>
            <w:r w:rsidRPr="003771C0">
              <w:rPr>
                <w:rFonts w:ascii="Times New Roman" w:eastAsia="宋体" w:hAnsi="Times New Roman" w:cs="Times New Roman" w:hint="eastAsia"/>
                <w:b/>
                <w:color w:val="000000" w:themeColor="text1"/>
                <w:sz w:val="24"/>
                <w:szCs w:val="24"/>
              </w:rPr>
              <w:t>-</w:t>
            </w:r>
            <w:r w:rsidR="00CC6195">
              <w:rPr>
                <w:rFonts w:ascii="Times New Roman" w:eastAsia="宋体" w:hAnsi="Times New Roman" w:cs="Times New Roman"/>
                <w:b/>
                <w:color w:val="000000" w:themeColor="text1"/>
                <w:sz w:val="24"/>
                <w:szCs w:val="24"/>
              </w:rPr>
              <w:t>3</w:t>
            </w:r>
            <w:r w:rsidRPr="003771C0">
              <w:rPr>
                <w:rFonts w:ascii="Times New Roman" w:eastAsia="宋体" w:hAnsi="Times New Roman" w:cs="Times New Roman" w:hint="eastAsia"/>
                <w:b/>
                <w:color w:val="000000" w:themeColor="text1"/>
                <w:sz w:val="24"/>
                <w:szCs w:val="24"/>
              </w:rPr>
              <w:t xml:space="preserve">    </w:t>
            </w:r>
            <w:r w:rsidR="00CC6195">
              <w:rPr>
                <w:rFonts w:ascii="Times New Roman" w:eastAsia="宋体" w:hAnsi="Times New Roman" w:cs="Times New Roman" w:hint="eastAsia"/>
                <w:b/>
                <w:color w:val="000000" w:themeColor="text1"/>
                <w:sz w:val="24"/>
                <w:szCs w:val="24"/>
              </w:rPr>
              <w:t>有组织</w:t>
            </w:r>
            <w:r w:rsidR="002D0931" w:rsidRPr="003771C0">
              <w:rPr>
                <w:rFonts w:ascii="Times New Roman" w:eastAsia="宋体" w:hAnsi="Times New Roman" w:cs="Times New Roman" w:hint="eastAsia"/>
                <w:b/>
                <w:color w:val="000000" w:themeColor="text1"/>
                <w:sz w:val="24"/>
                <w:szCs w:val="24"/>
              </w:rPr>
              <w:t>废气排放执行标准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1417"/>
              <w:gridCol w:w="1276"/>
              <w:gridCol w:w="2432"/>
            </w:tblGrid>
            <w:tr w:rsidR="003771C0" w:rsidRPr="003771C0" w:rsidTr="002D0931">
              <w:trPr>
                <w:trHeight w:val="20"/>
              </w:trPr>
              <w:tc>
                <w:tcPr>
                  <w:tcW w:w="2007" w:type="pct"/>
                  <w:shd w:val="clear" w:color="auto" w:fill="auto"/>
                  <w:vAlign w:val="center"/>
                </w:tcPr>
                <w:p w:rsidR="002D0931" w:rsidRPr="003771C0" w:rsidRDefault="002D0931" w:rsidP="002D093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标准名称</w:t>
                  </w:r>
                </w:p>
              </w:tc>
              <w:tc>
                <w:tcPr>
                  <w:tcW w:w="827" w:type="pct"/>
                  <w:shd w:val="clear" w:color="auto" w:fill="auto"/>
                  <w:vAlign w:val="center"/>
                </w:tcPr>
                <w:p w:rsidR="002D0931" w:rsidRPr="003771C0" w:rsidRDefault="002D0931" w:rsidP="00AF76A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污染物</w:t>
                  </w:r>
                </w:p>
              </w:tc>
              <w:tc>
                <w:tcPr>
                  <w:tcW w:w="745" w:type="pct"/>
                  <w:shd w:val="clear" w:color="auto" w:fill="auto"/>
                  <w:vAlign w:val="center"/>
                </w:tcPr>
                <w:p w:rsidR="002D0931" w:rsidRPr="003771C0" w:rsidRDefault="002D0931" w:rsidP="00AF76A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监控点</w:t>
                  </w:r>
                </w:p>
              </w:tc>
              <w:tc>
                <w:tcPr>
                  <w:tcW w:w="1420" w:type="pct"/>
                  <w:shd w:val="clear" w:color="auto" w:fill="auto"/>
                  <w:vAlign w:val="center"/>
                </w:tcPr>
                <w:p w:rsidR="002D0931" w:rsidRPr="003771C0" w:rsidRDefault="002D0931" w:rsidP="00AF76A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排放限值</w:t>
                  </w:r>
                </w:p>
              </w:tc>
            </w:tr>
            <w:tr w:rsidR="003771C0" w:rsidRPr="003771C0" w:rsidTr="002D0931">
              <w:trPr>
                <w:trHeight w:val="70"/>
              </w:trPr>
              <w:tc>
                <w:tcPr>
                  <w:tcW w:w="2007" w:type="pct"/>
                  <w:vMerge w:val="restart"/>
                  <w:shd w:val="clear" w:color="auto" w:fill="auto"/>
                  <w:vAlign w:val="center"/>
                </w:tcPr>
                <w:p w:rsidR="002D0931" w:rsidRPr="003771C0" w:rsidRDefault="002D0931" w:rsidP="002D093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《大气污染物综合排放标准》（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16297-1996</w:t>
                  </w:r>
                  <w:r w:rsidRPr="003771C0">
                    <w:rPr>
                      <w:rFonts w:ascii="Times New Roman" w:eastAsia="宋体" w:hAnsi="Times New Roman" w:cs="Times New Roman" w:hint="eastAsia"/>
                      <w:color w:val="000000" w:themeColor="text1"/>
                      <w:szCs w:val="21"/>
                    </w:rPr>
                    <w:t>）表</w:t>
                  </w:r>
                  <w:r w:rsidRPr="003771C0">
                    <w:rPr>
                      <w:rFonts w:ascii="Times New Roman" w:eastAsia="宋体" w:hAnsi="Times New Roman" w:cs="Times New Roman" w:hint="eastAsia"/>
                      <w:color w:val="000000" w:themeColor="text1"/>
                      <w:szCs w:val="21"/>
                    </w:rPr>
                    <w:t>2</w:t>
                  </w:r>
                  <w:r w:rsidRPr="003771C0">
                    <w:rPr>
                      <w:rFonts w:ascii="Times New Roman" w:eastAsia="宋体" w:hAnsi="Times New Roman" w:cs="Times New Roman" w:hint="eastAsia"/>
                      <w:color w:val="000000" w:themeColor="text1"/>
                      <w:szCs w:val="21"/>
                    </w:rPr>
                    <w:t>中二级标准</w:t>
                  </w:r>
                </w:p>
              </w:tc>
              <w:tc>
                <w:tcPr>
                  <w:tcW w:w="827" w:type="pct"/>
                  <w:shd w:val="clear" w:color="auto" w:fill="auto"/>
                  <w:vAlign w:val="center"/>
                </w:tcPr>
                <w:p w:rsidR="002D0931" w:rsidRPr="003771C0" w:rsidRDefault="002D0931" w:rsidP="00AF76A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颗粒物</w:t>
                  </w:r>
                </w:p>
              </w:tc>
              <w:tc>
                <w:tcPr>
                  <w:tcW w:w="745" w:type="pct"/>
                  <w:vMerge w:val="restart"/>
                  <w:shd w:val="clear" w:color="auto" w:fill="auto"/>
                  <w:vAlign w:val="center"/>
                </w:tcPr>
                <w:p w:rsidR="002D0931" w:rsidRPr="003771C0" w:rsidRDefault="002D0931" w:rsidP="00444553">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color w:val="000000" w:themeColor="text1"/>
                      <w:szCs w:val="21"/>
                    </w:rPr>
                    <w:t>5</w:t>
                  </w:r>
                  <w:r w:rsidRPr="003771C0">
                    <w:rPr>
                      <w:rFonts w:ascii="Times New Roman" w:eastAsia="宋体" w:hAnsi="Times New Roman" w:cs="Times New Roman" w:hint="eastAsia"/>
                      <w:color w:val="000000" w:themeColor="text1"/>
                      <w:szCs w:val="21"/>
                    </w:rPr>
                    <w:t>m</w:t>
                  </w:r>
                  <w:r w:rsidRPr="003771C0">
                    <w:rPr>
                      <w:rFonts w:ascii="Times New Roman" w:eastAsia="宋体" w:hAnsi="Times New Roman" w:cs="Times New Roman" w:hint="eastAsia"/>
                      <w:color w:val="000000" w:themeColor="text1"/>
                      <w:szCs w:val="21"/>
                    </w:rPr>
                    <w:t>高排气筒</w:t>
                  </w:r>
                </w:p>
              </w:tc>
              <w:tc>
                <w:tcPr>
                  <w:tcW w:w="1420" w:type="pct"/>
                  <w:shd w:val="clear" w:color="auto" w:fill="auto"/>
                  <w:vAlign w:val="center"/>
                </w:tcPr>
                <w:p w:rsidR="002D0931" w:rsidRPr="003771C0" w:rsidRDefault="002D0931" w:rsidP="00444553">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3.5</w:t>
                  </w:r>
                  <w:r w:rsidRPr="003771C0">
                    <w:rPr>
                      <w:rFonts w:ascii="Times New Roman" w:eastAsia="宋体" w:hAnsi="Times New Roman" w:cs="Times New Roman" w:hint="eastAsia"/>
                      <w:color w:val="000000" w:themeColor="text1"/>
                      <w:szCs w:val="21"/>
                    </w:rPr>
                    <w:t>kg</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h</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color w:val="000000" w:themeColor="text1"/>
                      <w:szCs w:val="21"/>
                    </w:rPr>
                    <w:t>120</w:t>
                  </w:r>
                  <w:r w:rsidRPr="003771C0">
                    <w:rPr>
                      <w:rFonts w:ascii="Times New Roman" w:eastAsia="宋体" w:hAnsi="Times New Roman" w:cs="Times New Roman" w:hint="eastAsia"/>
                      <w:color w:val="000000" w:themeColor="text1"/>
                      <w:szCs w:val="21"/>
                    </w:rPr>
                    <w:t>mg</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m</w:t>
                  </w:r>
                  <w:r w:rsidRPr="003771C0">
                    <w:rPr>
                      <w:rFonts w:ascii="Times New Roman" w:eastAsia="宋体" w:hAnsi="Times New Roman" w:cs="Times New Roman"/>
                      <w:color w:val="000000" w:themeColor="text1"/>
                      <w:szCs w:val="21"/>
                      <w:vertAlign w:val="superscript"/>
                    </w:rPr>
                    <w:t>3</w:t>
                  </w:r>
                </w:p>
              </w:tc>
            </w:tr>
            <w:tr w:rsidR="003771C0" w:rsidRPr="003771C0" w:rsidTr="002D0931">
              <w:trPr>
                <w:trHeight w:val="168"/>
              </w:trPr>
              <w:tc>
                <w:tcPr>
                  <w:tcW w:w="2007" w:type="pct"/>
                  <w:vMerge/>
                  <w:shd w:val="clear" w:color="auto" w:fill="auto"/>
                  <w:vAlign w:val="center"/>
                </w:tcPr>
                <w:p w:rsidR="002D0931" w:rsidRPr="003771C0" w:rsidRDefault="002D0931" w:rsidP="00AF76A1">
                  <w:pPr>
                    <w:spacing w:line="360" w:lineRule="exact"/>
                    <w:jc w:val="center"/>
                    <w:rPr>
                      <w:rFonts w:ascii="Times New Roman" w:eastAsia="宋体" w:hAnsi="Times New Roman" w:cs="Times New Roman"/>
                      <w:color w:val="000000" w:themeColor="text1"/>
                      <w:szCs w:val="21"/>
                    </w:rPr>
                  </w:pPr>
                </w:p>
              </w:tc>
              <w:tc>
                <w:tcPr>
                  <w:tcW w:w="827" w:type="pct"/>
                  <w:shd w:val="clear" w:color="auto" w:fill="auto"/>
                  <w:vAlign w:val="center"/>
                </w:tcPr>
                <w:p w:rsidR="002D0931" w:rsidRPr="003771C0" w:rsidRDefault="002D0931" w:rsidP="00AF76A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非甲烷总烃</w:t>
                  </w:r>
                </w:p>
              </w:tc>
              <w:tc>
                <w:tcPr>
                  <w:tcW w:w="745" w:type="pct"/>
                  <w:vMerge/>
                  <w:shd w:val="clear" w:color="auto" w:fill="auto"/>
                  <w:vAlign w:val="center"/>
                </w:tcPr>
                <w:p w:rsidR="002D0931" w:rsidRPr="003771C0" w:rsidRDefault="002D0931" w:rsidP="00444553">
                  <w:pPr>
                    <w:spacing w:line="360" w:lineRule="exact"/>
                    <w:jc w:val="center"/>
                    <w:rPr>
                      <w:rFonts w:ascii="Times New Roman" w:eastAsia="宋体" w:hAnsi="Times New Roman" w:cs="Times New Roman"/>
                      <w:color w:val="000000" w:themeColor="text1"/>
                      <w:szCs w:val="21"/>
                    </w:rPr>
                  </w:pPr>
                </w:p>
              </w:tc>
              <w:tc>
                <w:tcPr>
                  <w:tcW w:w="1420" w:type="pct"/>
                  <w:shd w:val="clear" w:color="auto" w:fill="auto"/>
                  <w:vAlign w:val="center"/>
                </w:tcPr>
                <w:p w:rsidR="002D0931" w:rsidRPr="003771C0" w:rsidRDefault="002D0931" w:rsidP="00444553">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10</w:t>
                  </w:r>
                  <w:r w:rsidRPr="003771C0">
                    <w:rPr>
                      <w:rFonts w:ascii="Times New Roman" w:eastAsia="宋体" w:hAnsi="Times New Roman" w:cs="Times New Roman" w:hint="eastAsia"/>
                      <w:color w:val="000000" w:themeColor="text1"/>
                      <w:szCs w:val="21"/>
                    </w:rPr>
                    <w:t>kg</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h</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color w:val="000000" w:themeColor="text1"/>
                      <w:szCs w:val="21"/>
                    </w:rPr>
                    <w:t>120</w:t>
                  </w:r>
                  <w:r w:rsidRPr="003771C0">
                    <w:rPr>
                      <w:rFonts w:ascii="Times New Roman" w:eastAsia="宋体" w:hAnsi="Times New Roman" w:cs="Times New Roman" w:hint="eastAsia"/>
                      <w:color w:val="000000" w:themeColor="text1"/>
                      <w:szCs w:val="21"/>
                    </w:rPr>
                    <w:t>mg</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m</w:t>
                  </w:r>
                  <w:r w:rsidRPr="003771C0">
                    <w:rPr>
                      <w:rFonts w:ascii="Times New Roman" w:eastAsia="宋体" w:hAnsi="Times New Roman" w:cs="Times New Roman"/>
                      <w:color w:val="000000" w:themeColor="text1"/>
                      <w:szCs w:val="21"/>
                      <w:vertAlign w:val="superscript"/>
                    </w:rPr>
                    <w:t>3</w:t>
                  </w:r>
                </w:p>
              </w:tc>
            </w:tr>
          </w:tbl>
          <w:p w:rsidR="00C310E9" w:rsidRPr="003771C0" w:rsidRDefault="00B24157" w:rsidP="00B24157">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表</w:t>
            </w:r>
            <w:r w:rsidRPr="003771C0">
              <w:rPr>
                <w:rFonts w:ascii="Times New Roman" w:eastAsia="宋体" w:hAnsi="Times New Roman" w:cs="Times New Roman" w:hint="eastAsia"/>
                <w:b/>
                <w:color w:val="000000" w:themeColor="text1"/>
                <w:sz w:val="24"/>
                <w:szCs w:val="24"/>
              </w:rPr>
              <w:t>3</w:t>
            </w:r>
            <w:r w:rsidRPr="003771C0">
              <w:rPr>
                <w:rFonts w:ascii="Times New Roman" w:eastAsia="宋体" w:hAnsi="Times New Roman" w:cs="Times New Roman"/>
                <w:b/>
                <w:color w:val="000000" w:themeColor="text1"/>
                <w:sz w:val="24"/>
                <w:szCs w:val="24"/>
              </w:rPr>
              <w:t>-</w:t>
            </w:r>
            <w:r w:rsidR="00CC6195">
              <w:rPr>
                <w:rFonts w:ascii="Times New Roman" w:eastAsia="宋体" w:hAnsi="Times New Roman" w:cs="Times New Roman"/>
                <w:b/>
                <w:color w:val="000000" w:themeColor="text1"/>
                <w:sz w:val="24"/>
                <w:szCs w:val="24"/>
              </w:rPr>
              <w:t>4</w:t>
            </w:r>
            <w:r w:rsidRPr="003771C0">
              <w:rPr>
                <w:rFonts w:ascii="Times New Roman" w:eastAsia="宋体" w:hAnsi="Times New Roman" w:cs="Times New Roman"/>
                <w:b/>
                <w:color w:val="000000" w:themeColor="text1"/>
                <w:sz w:val="24"/>
                <w:szCs w:val="24"/>
              </w:rPr>
              <w:t xml:space="preserve">    </w:t>
            </w:r>
            <w:r w:rsidR="001F0122" w:rsidRPr="003771C0">
              <w:rPr>
                <w:rFonts w:ascii="Times New Roman" w:eastAsia="宋体" w:hAnsi="Times New Roman" w:cs="Times New Roman" w:hint="eastAsia"/>
                <w:b/>
                <w:color w:val="000000" w:themeColor="text1"/>
                <w:sz w:val="24"/>
                <w:szCs w:val="24"/>
              </w:rPr>
              <w:t>无组织废气排放执行标准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6"/>
              <w:gridCol w:w="848"/>
              <w:gridCol w:w="1040"/>
              <w:gridCol w:w="2591"/>
              <w:gridCol w:w="1298"/>
            </w:tblGrid>
            <w:tr w:rsidR="003771C0" w:rsidRPr="003771C0" w:rsidTr="001F0122">
              <w:trPr>
                <w:trHeight w:val="20"/>
              </w:trPr>
              <w:tc>
                <w:tcPr>
                  <w:tcW w:w="1627" w:type="pct"/>
                  <w:shd w:val="clear" w:color="auto" w:fill="auto"/>
                  <w:vAlign w:val="center"/>
                </w:tcPr>
                <w:p w:rsidR="001F0122" w:rsidRPr="003771C0" w:rsidRDefault="001F0122" w:rsidP="001F0122">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标准名称</w:t>
                  </w:r>
                </w:p>
              </w:tc>
              <w:tc>
                <w:tcPr>
                  <w:tcW w:w="495" w:type="pct"/>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污染物</w:t>
                  </w:r>
                </w:p>
              </w:tc>
              <w:tc>
                <w:tcPr>
                  <w:tcW w:w="607" w:type="pct"/>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排放限值</w:t>
                  </w:r>
                </w:p>
              </w:tc>
              <w:tc>
                <w:tcPr>
                  <w:tcW w:w="1513" w:type="pct"/>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限制含义</w:t>
                  </w:r>
                </w:p>
              </w:tc>
              <w:tc>
                <w:tcPr>
                  <w:tcW w:w="758" w:type="pct"/>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无组织排放监控位置</w:t>
                  </w:r>
                </w:p>
              </w:tc>
            </w:tr>
            <w:tr w:rsidR="003771C0" w:rsidRPr="003771C0" w:rsidTr="001F0122">
              <w:trPr>
                <w:trHeight w:val="70"/>
              </w:trPr>
              <w:tc>
                <w:tcPr>
                  <w:tcW w:w="1627" w:type="pct"/>
                  <w:vMerge w:val="restart"/>
                  <w:shd w:val="clear" w:color="auto" w:fill="auto"/>
                  <w:vAlign w:val="center"/>
                </w:tcPr>
                <w:p w:rsidR="001F0122" w:rsidRPr="003771C0" w:rsidRDefault="001F0122" w:rsidP="001F0122">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《挥发性有机物无组织排放控制标准》（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37822-2019</w:t>
                  </w:r>
                  <w:r w:rsidRPr="003771C0">
                    <w:rPr>
                      <w:rFonts w:ascii="Times New Roman" w:eastAsia="宋体" w:hAnsi="Times New Roman" w:cs="Times New Roman" w:hint="eastAsia"/>
                      <w:color w:val="000000" w:themeColor="text1"/>
                      <w:szCs w:val="21"/>
                    </w:rPr>
                    <w:t>）表</w:t>
                  </w:r>
                  <w:r w:rsidRPr="003771C0">
                    <w:rPr>
                      <w:rFonts w:ascii="Times New Roman" w:eastAsia="宋体" w:hAnsi="Times New Roman" w:cs="Times New Roman" w:hint="eastAsia"/>
                      <w:color w:val="000000" w:themeColor="text1"/>
                      <w:szCs w:val="21"/>
                    </w:rPr>
                    <w:t>A</w:t>
                  </w:r>
                  <w:r w:rsidRPr="003771C0">
                    <w:rPr>
                      <w:rFonts w:ascii="Times New Roman" w:eastAsia="宋体" w:hAnsi="Times New Roman" w:cs="Times New Roman"/>
                      <w:color w:val="000000" w:themeColor="text1"/>
                      <w:szCs w:val="21"/>
                    </w:rPr>
                    <w:t>.1</w:t>
                  </w:r>
                </w:p>
              </w:tc>
              <w:tc>
                <w:tcPr>
                  <w:tcW w:w="495" w:type="pct"/>
                  <w:vMerge w:val="restart"/>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NMHC</w:t>
                  </w:r>
                </w:p>
              </w:tc>
              <w:tc>
                <w:tcPr>
                  <w:tcW w:w="607" w:type="pct"/>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color w:val="000000" w:themeColor="text1"/>
                      <w:szCs w:val="21"/>
                    </w:rPr>
                    <w:t>0</w:t>
                  </w:r>
                </w:p>
              </w:tc>
              <w:tc>
                <w:tcPr>
                  <w:tcW w:w="1513" w:type="pct"/>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监控点处</w:t>
                  </w:r>
                  <w:r w:rsidRPr="003771C0">
                    <w:rPr>
                      <w:rFonts w:ascii="Times New Roman" w:eastAsia="宋体" w:hAnsi="Times New Roman" w:cs="Times New Roman" w:hint="eastAsia"/>
                      <w:color w:val="000000" w:themeColor="text1"/>
                      <w:szCs w:val="21"/>
                    </w:rPr>
                    <w:t>1h</w:t>
                  </w:r>
                  <w:r w:rsidRPr="003771C0">
                    <w:rPr>
                      <w:rFonts w:ascii="Times New Roman" w:eastAsia="宋体" w:hAnsi="Times New Roman" w:cs="Times New Roman" w:hint="eastAsia"/>
                      <w:color w:val="000000" w:themeColor="text1"/>
                      <w:szCs w:val="21"/>
                    </w:rPr>
                    <w:t>平均浓度值</w:t>
                  </w:r>
                </w:p>
              </w:tc>
              <w:tc>
                <w:tcPr>
                  <w:tcW w:w="758" w:type="pct"/>
                  <w:vMerge w:val="restart"/>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在厂房外设置监控点</w:t>
                  </w:r>
                </w:p>
              </w:tc>
            </w:tr>
            <w:tr w:rsidR="003771C0" w:rsidRPr="003771C0" w:rsidTr="001F0122">
              <w:trPr>
                <w:trHeight w:val="74"/>
              </w:trPr>
              <w:tc>
                <w:tcPr>
                  <w:tcW w:w="1627" w:type="pct"/>
                  <w:vMerge/>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p>
              </w:tc>
              <w:tc>
                <w:tcPr>
                  <w:tcW w:w="495" w:type="pct"/>
                  <w:vMerge/>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p>
              </w:tc>
              <w:tc>
                <w:tcPr>
                  <w:tcW w:w="607" w:type="pct"/>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3</w:t>
                  </w:r>
                  <w:r w:rsidRPr="003771C0">
                    <w:rPr>
                      <w:rFonts w:ascii="Times New Roman" w:eastAsia="宋体" w:hAnsi="Times New Roman" w:cs="Times New Roman"/>
                      <w:color w:val="000000" w:themeColor="text1"/>
                      <w:szCs w:val="21"/>
                    </w:rPr>
                    <w:t>0</w:t>
                  </w:r>
                </w:p>
              </w:tc>
              <w:tc>
                <w:tcPr>
                  <w:tcW w:w="1513" w:type="pct"/>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监控点处任意一次浓度值</w:t>
                  </w:r>
                </w:p>
              </w:tc>
              <w:tc>
                <w:tcPr>
                  <w:tcW w:w="758" w:type="pct"/>
                  <w:vMerge/>
                  <w:shd w:val="clear" w:color="auto" w:fill="auto"/>
                  <w:vAlign w:val="center"/>
                </w:tcPr>
                <w:p w:rsidR="001F0122" w:rsidRPr="003771C0" w:rsidRDefault="001F0122" w:rsidP="00B24157">
                  <w:pPr>
                    <w:spacing w:line="360" w:lineRule="exact"/>
                    <w:jc w:val="center"/>
                    <w:rPr>
                      <w:rFonts w:ascii="Times New Roman" w:eastAsia="宋体" w:hAnsi="Times New Roman" w:cs="Times New Roman"/>
                      <w:color w:val="000000" w:themeColor="text1"/>
                      <w:szCs w:val="21"/>
                    </w:rPr>
                  </w:pPr>
                </w:p>
              </w:tc>
            </w:tr>
            <w:tr w:rsidR="00CC6195" w:rsidRPr="003771C0" w:rsidTr="00117A2C">
              <w:trPr>
                <w:trHeight w:val="70"/>
              </w:trPr>
              <w:tc>
                <w:tcPr>
                  <w:tcW w:w="1627" w:type="pct"/>
                  <w:vMerge w:val="restart"/>
                  <w:shd w:val="clear" w:color="auto" w:fill="auto"/>
                  <w:vAlign w:val="center"/>
                </w:tcPr>
                <w:p w:rsidR="00CC6195" w:rsidRPr="003771C0" w:rsidRDefault="00CC6195" w:rsidP="001F0122">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《大气污染物综合排放标准》（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16297-1996</w:t>
                  </w:r>
                  <w:r w:rsidRPr="003771C0">
                    <w:rPr>
                      <w:rFonts w:ascii="Times New Roman" w:eastAsia="宋体" w:hAnsi="Times New Roman" w:cs="Times New Roman" w:hint="eastAsia"/>
                      <w:color w:val="000000" w:themeColor="text1"/>
                      <w:szCs w:val="21"/>
                    </w:rPr>
                    <w:t>）表</w:t>
                  </w:r>
                  <w:r w:rsidRPr="003771C0">
                    <w:rPr>
                      <w:rFonts w:ascii="Times New Roman" w:eastAsia="宋体" w:hAnsi="Times New Roman" w:cs="Times New Roman" w:hint="eastAsia"/>
                      <w:color w:val="000000" w:themeColor="text1"/>
                      <w:szCs w:val="21"/>
                    </w:rPr>
                    <w:t>2</w:t>
                  </w:r>
                  <w:r w:rsidRPr="003771C0">
                    <w:rPr>
                      <w:rFonts w:ascii="Times New Roman" w:eastAsia="宋体" w:hAnsi="Times New Roman" w:cs="Times New Roman" w:hint="eastAsia"/>
                      <w:color w:val="000000" w:themeColor="text1"/>
                      <w:szCs w:val="21"/>
                    </w:rPr>
                    <w:t>中无组织排放监控浓度限值</w:t>
                  </w:r>
                </w:p>
              </w:tc>
              <w:tc>
                <w:tcPr>
                  <w:tcW w:w="495" w:type="pct"/>
                  <w:shd w:val="clear" w:color="auto" w:fill="auto"/>
                  <w:vAlign w:val="center"/>
                </w:tcPr>
                <w:p w:rsidR="00CC6195" w:rsidRPr="003771C0" w:rsidRDefault="00CC6195" w:rsidP="002D093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颗粒物</w:t>
                  </w:r>
                </w:p>
              </w:tc>
              <w:tc>
                <w:tcPr>
                  <w:tcW w:w="607" w:type="pct"/>
                  <w:shd w:val="clear" w:color="auto" w:fill="auto"/>
                  <w:vAlign w:val="center"/>
                </w:tcPr>
                <w:p w:rsidR="00CC6195" w:rsidRPr="003771C0" w:rsidRDefault="00CC6195" w:rsidP="002D093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color w:val="000000" w:themeColor="text1"/>
                      <w:szCs w:val="21"/>
                    </w:rPr>
                    <w:t>.0</w:t>
                  </w:r>
                  <w:r w:rsidRPr="003771C0">
                    <w:rPr>
                      <w:rFonts w:ascii="Times New Roman" w:eastAsia="宋体" w:hAnsi="Times New Roman" w:cs="Times New Roman" w:hint="eastAsia"/>
                      <w:color w:val="000000" w:themeColor="text1"/>
                      <w:szCs w:val="21"/>
                    </w:rPr>
                    <w:t>mg</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m</w:t>
                  </w:r>
                  <w:r w:rsidRPr="003771C0">
                    <w:rPr>
                      <w:rFonts w:ascii="Times New Roman" w:eastAsia="宋体" w:hAnsi="Times New Roman" w:cs="Times New Roman"/>
                      <w:color w:val="000000" w:themeColor="text1"/>
                      <w:szCs w:val="21"/>
                      <w:vertAlign w:val="superscript"/>
                    </w:rPr>
                    <w:t>3</w:t>
                  </w:r>
                </w:p>
              </w:tc>
              <w:tc>
                <w:tcPr>
                  <w:tcW w:w="1" w:type="pct"/>
                  <w:gridSpan w:val="2"/>
                  <w:vMerge w:val="restart"/>
                  <w:vAlign w:val="center"/>
                </w:tcPr>
                <w:p w:rsidR="00CC6195" w:rsidRPr="003771C0" w:rsidRDefault="00CC6195" w:rsidP="002D093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周界外浓度最高点</w:t>
                  </w:r>
                </w:p>
              </w:tc>
            </w:tr>
            <w:tr w:rsidR="00CC6195" w:rsidRPr="003771C0" w:rsidTr="00CC6195">
              <w:trPr>
                <w:trHeight w:val="74"/>
              </w:trPr>
              <w:tc>
                <w:tcPr>
                  <w:tcW w:w="1627" w:type="pct"/>
                  <w:vMerge/>
                  <w:shd w:val="clear" w:color="auto" w:fill="auto"/>
                  <w:vAlign w:val="center"/>
                </w:tcPr>
                <w:p w:rsidR="00CC6195" w:rsidRPr="003771C0" w:rsidRDefault="00CC6195" w:rsidP="001F0122">
                  <w:pPr>
                    <w:spacing w:line="360" w:lineRule="exact"/>
                    <w:jc w:val="center"/>
                    <w:rPr>
                      <w:rFonts w:ascii="Times New Roman" w:eastAsia="宋体" w:hAnsi="Times New Roman" w:cs="Times New Roman"/>
                      <w:color w:val="000000" w:themeColor="text1"/>
                      <w:szCs w:val="21"/>
                    </w:rPr>
                  </w:pPr>
                </w:p>
              </w:tc>
              <w:tc>
                <w:tcPr>
                  <w:tcW w:w="495" w:type="pct"/>
                  <w:shd w:val="clear" w:color="auto" w:fill="auto"/>
                  <w:vAlign w:val="center"/>
                </w:tcPr>
                <w:p w:rsidR="00CC6195" w:rsidRPr="003771C0" w:rsidRDefault="00CC6195" w:rsidP="002D093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非甲烷总烃</w:t>
                  </w:r>
                </w:p>
              </w:tc>
              <w:tc>
                <w:tcPr>
                  <w:tcW w:w="607" w:type="pct"/>
                  <w:shd w:val="clear" w:color="auto" w:fill="auto"/>
                  <w:vAlign w:val="center"/>
                </w:tcPr>
                <w:p w:rsidR="00CC6195" w:rsidRPr="003771C0" w:rsidRDefault="00CC6195" w:rsidP="002D0931">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4</w:t>
                  </w:r>
                  <w:r w:rsidRPr="003771C0">
                    <w:rPr>
                      <w:rFonts w:ascii="Times New Roman" w:eastAsia="宋体" w:hAnsi="Times New Roman" w:cs="Times New Roman"/>
                      <w:color w:val="000000" w:themeColor="text1"/>
                      <w:szCs w:val="21"/>
                    </w:rPr>
                    <w:t>.0</w:t>
                  </w:r>
                  <w:r w:rsidRPr="003771C0">
                    <w:rPr>
                      <w:rFonts w:ascii="Times New Roman" w:eastAsia="宋体" w:hAnsi="Times New Roman" w:cs="Times New Roman" w:hint="eastAsia"/>
                      <w:color w:val="000000" w:themeColor="text1"/>
                      <w:szCs w:val="21"/>
                    </w:rPr>
                    <w:t>mg</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hint="eastAsia"/>
                      <w:color w:val="000000" w:themeColor="text1"/>
                      <w:szCs w:val="21"/>
                    </w:rPr>
                    <w:t>m</w:t>
                  </w:r>
                  <w:r w:rsidRPr="003771C0">
                    <w:rPr>
                      <w:rFonts w:ascii="Times New Roman" w:eastAsia="宋体" w:hAnsi="Times New Roman" w:cs="Times New Roman"/>
                      <w:color w:val="000000" w:themeColor="text1"/>
                      <w:szCs w:val="21"/>
                      <w:vertAlign w:val="superscript"/>
                    </w:rPr>
                    <w:t>3</w:t>
                  </w:r>
                </w:p>
              </w:tc>
              <w:tc>
                <w:tcPr>
                  <w:tcW w:w="2271" w:type="pct"/>
                  <w:gridSpan w:val="2"/>
                  <w:vMerge/>
                  <w:vAlign w:val="center"/>
                </w:tcPr>
                <w:p w:rsidR="00CC6195" w:rsidRPr="003771C0" w:rsidRDefault="00CC6195" w:rsidP="002D0931">
                  <w:pPr>
                    <w:spacing w:line="360" w:lineRule="exact"/>
                    <w:jc w:val="center"/>
                    <w:rPr>
                      <w:rFonts w:ascii="Times New Roman" w:eastAsia="宋体" w:hAnsi="Times New Roman" w:cs="Times New Roman"/>
                      <w:color w:val="000000" w:themeColor="text1"/>
                      <w:szCs w:val="21"/>
                    </w:rPr>
                  </w:pPr>
                </w:p>
              </w:tc>
            </w:tr>
          </w:tbl>
          <w:p w:rsidR="00C310E9" w:rsidRPr="003771C0" w:rsidRDefault="00B24157">
            <w:pPr>
              <w:spacing w:line="440" w:lineRule="exact"/>
              <w:ind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2</w:t>
            </w:r>
            <w:r w:rsidRPr="003771C0">
              <w:rPr>
                <w:rFonts w:ascii="Times New Roman" w:eastAsia="宋体" w:hAnsi="Times New Roman" w:cs="Times New Roman" w:hint="eastAsia"/>
                <w:color w:val="000000" w:themeColor="text1"/>
                <w:sz w:val="24"/>
                <w:szCs w:val="24"/>
              </w:rPr>
              <w:t>、废水：运营期生活污水排放执行《污水综合排放标准》（</w:t>
            </w:r>
            <w:r w:rsidRPr="003771C0">
              <w:rPr>
                <w:rFonts w:ascii="Times New Roman" w:eastAsia="宋体" w:hAnsi="Times New Roman" w:cs="Times New Roman"/>
                <w:color w:val="000000" w:themeColor="text1"/>
                <w:sz w:val="24"/>
                <w:szCs w:val="24"/>
              </w:rPr>
              <w:t>GB8978-1996</w:t>
            </w:r>
            <w:r w:rsidRPr="003771C0">
              <w:rPr>
                <w:rFonts w:ascii="Times New Roman" w:eastAsia="宋体" w:hAnsi="Times New Roman" w:cs="Times New Roman"/>
                <w:color w:val="000000" w:themeColor="text1"/>
                <w:sz w:val="24"/>
                <w:szCs w:val="24"/>
              </w:rPr>
              <w:t>）表</w:t>
            </w:r>
            <w:r w:rsidRPr="003771C0">
              <w:rPr>
                <w:rFonts w:ascii="Times New Roman" w:eastAsia="宋体" w:hAnsi="Times New Roman" w:cs="Times New Roman"/>
                <w:color w:val="000000" w:themeColor="text1"/>
                <w:sz w:val="24"/>
                <w:szCs w:val="24"/>
              </w:rPr>
              <w:t>4</w:t>
            </w:r>
            <w:r w:rsidRPr="003771C0">
              <w:rPr>
                <w:rFonts w:ascii="Times New Roman" w:eastAsia="宋体" w:hAnsi="Times New Roman" w:cs="Times New Roman"/>
                <w:color w:val="000000" w:themeColor="text1"/>
                <w:sz w:val="24"/>
                <w:szCs w:val="24"/>
              </w:rPr>
              <w:t>中三级标准</w:t>
            </w:r>
            <w:r w:rsidRPr="003771C0">
              <w:rPr>
                <w:rFonts w:ascii="Times New Roman" w:eastAsia="宋体" w:hAnsi="Times New Roman" w:cs="Times New Roman" w:hint="eastAsia"/>
                <w:color w:val="000000" w:themeColor="text1"/>
                <w:sz w:val="24"/>
                <w:szCs w:val="24"/>
              </w:rPr>
              <w:t>。</w:t>
            </w:r>
          </w:p>
          <w:p w:rsidR="00C310E9" w:rsidRPr="003771C0" w:rsidRDefault="00B24157" w:rsidP="00B24157">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表</w:t>
            </w:r>
            <w:r w:rsidRPr="003771C0">
              <w:rPr>
                <w:rFonts w:ascii="Times New Roman" w:eastAsia="宋体" w:hAnsi="Times New Roman" w:cs="Times New Roman" w:hint="eastAsia"/>
                <w:b/>
                <w:color w:val="000000" w:themeColor="text1"/>
                <w:sz w:val="24"/>
                <w:szCs w:val="24"/>
              </w:rPr>
              <w:t>3</w:t>
            </w:r>
            <w:r w:rsidRPr="003771C0">
              <w:rPr>
                <w:rFonts w:ascii="Times New Roman" w:eastAsia="宋体" w:hAnsi="Times New Roman" w:cs="Times New Roman"/>
                <w:b/>
                <w:color w:val="000000" w:themeColor="text1"/>
                <w:sz w:val="24"/>
                <w:szCs w:val="24"/>
              </w:rPr>
              <w:t>-</w:t>
            </w:r>
            <w:r w:rsidR="00CC6195">
              <w:rPr>
                <w:rFonts w:ascii="Times New Roman" w:eastAsia="宋体" w:hAnsi="Times New Roman" w:cs="Times New Roman"/>
                <w:b/>
                <w:color w:val="000000" w:themeColor="text1"/>
                <w:sz w:val="24"/>
                <w:szCs w:val="24"/>
              </w:rPr>
              <w:t>5</w:t>
            </w:r>
            <w:r w:rsidRPr="003771C0">
              <w:rPr>
                <w:rFonts w:ascii="Times New Roman" w:eastAsia="宋体" w:hAnsi="Times New Roman" w:cs="Times New Roman"/>
                <w:b/>
                <w:color w:val="000000" w:themeColor="text1"/>
                <w:sz w:val="24"/>
                <w:szCs w:val="24"/>
              </w:rPr>
              <w:t xml:space="preserve">    </w:t>
            </w:r>
            <w:r w:rsidRPr="003771C0">
              <w:rPr>
                <w:rFonts w:ascii="Times New Roman" w:eastAsia="宋体" w:hAnsi="Times New Roman" w:cs="Times New Roman" w:hint="eastAsia"/>
                <w:b/>
                <w:color w:val="000000" w:themeColor="text1"/>
                <w:sz w:val="24"/>
                <w:szCs w:val="24"/>
              </w:rPr>
              <w:t>《污水综合排放标准》（</w:t>
            </w:r>
            <w:r w:rsidRPr="003771C0">
              <w:rPr>
                <w:rFonts w:ascii="Times New Roman" w:eastAsia="宋体" w:hAnsi="Times New Roman" w:cs="Times New Roman"/>
                <w:b/>
                <w:color w:val="000000" w:themeColor="text1"/>
                <w:sz w:val="24"/>
                <w:szCs w:val="24"/>
              </w:rPr>
              <w:t>GB8978-1996</w:t>
            </w:r>
            <w:r w:rsidRPr="003771C0">
              <w:rPr>
                <w:rFonts w:ascii="Times New Roman" w:eastAsia="宋体" w:hAnsi="Times New Roman" w:cs="Times New Roman"/>
                <w:b/>
                <w:color w:val="000000" w:themeColor="text1"/>
                <w:sz w:val="24"/>
                <w:szCs w:val="24"/>
              </w:rPr>
              <w:t>）</w:t>
            </w:r>
          </w:p>
          <w:tbl>
            <w:tblPr>
              <w:tblStyle w:val="ae"/>
              <w:tblW w:w="5000" w:type="pct"/>
              <w:tblCellMar>
                <w:left w:w="28" w:type="dxa"/>
                <w:right w:w="28" w:type="dxa"/>
              </w:tblCellMar>
              <w:tblLook w:val="04A0" w:firstRow="1" w:lastRow="0" w:firstColumn="1" w:lastColumn="0" w:noHBand="0" w:noVBand="1"/>
            </w:tblPr>
            <w:tblGrid>
              <w:gridCol w:w="2923"/>
              <w:gridCol w:w="2783"/>
              <w:gridCol w:w="2857"/>
            </w:tblGrid>
            <w:tr w:rsidR="003771C0" w:rsidRPr="003771C0" w:rsidTr="00B24157">
              <w:trPr>
                <w:trHeight w:val="340"/>
                <w:tblHeader/>
              </w:trPr>
              <w:tc>
                <w:tcPr>
                  <w:tcW w:w="1707"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标准来源</w:t>
                  </w:r>
                </w:p>
              </w:tc>
              <w:tc>
                <w:tcPr>
                  <w:tcW w:w="1625"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污染物名称</w:t>
                  </w:r>
                </w:p>
              </w:tc>
              <w:tc>
                <w:tcPr>
                  <w:tcW w:w="1668"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标准限值</w:t>
                  </w:r>
                </w:p>
              </w:tc>
            </w:tr>
            <w:tr w:rsidR="003771C0" w:rsidRPr="003771C0" w:rsidTr="00B24157">
              <w:trPr>
                <w:trHeight w:val="340"/>
              </w:trPr>
              <w:tc>
                <w:tcPr>
                  <w:tcW w:w="1707" w:type="pct"/>
                  <w:vMerge w:val="restar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《污水综合排放标准》（</w:t>
                  </w:r>
                  <w:r w:rsidRPr="003771C0">
                    <w:rPr>
                      <w:rFonts w:ascii="Times New Roman" w:eastAsia="宋体" w:hAnsi="Times New Roman" w:cs="Times New Roman" w:hint="eastAsia"/>
                      <w:color w:val="000000" w:themeColor="text1"/>
                      <w:szCs w:val="21"/>
                    </w:rPr>
                    <w:t>GB8978-1996</w:t>
                  </w:r>
                  <w:r w:rsidRPr="003771C0">
                    <w:rPr>
                      <w:rFonts w:ascii="Times New Roman" w:eastAsia="宋体" w:hAnsi="Times New Roman" w:cs="Times New Roman" w:hint="eastAsia"/>
                      <w:color w:val="000000" w:themeColor="text1"/>
                      <w:szCs w:val="21"/>
                    </w:rPr>
                    <w:t>）表</w:t>
                  </w:r>
                  <w:r w:rsidRPr="003771C0">
                    <w:rPr>
                      <w:rFonts w:ascii="Times New Roman" w:eastAsia="宋体" w:hAnsi="Times New Roman" w:cs="Times New Roman" w:hint="eastAsia"/>
                      <w:color w:val="000000" w:themeColor="text1"/>
                      <w:szCs w:val="21"/>
                    </w:rPr>
                    <w:t>4</w:t>
                  </w:r>
                  <w:r w:rsidRPr="003771C0">
                    <w:rPr>
                      <w:rFonts w:ascii="Times New Roman" w:eastAsia="宋体" w:hAnsi="Times New Roman" w:cs="Times New Roman" w:hint="eastAsia"/>
                      <w:color w:val="000000" w:themeColor="text1"/>
                      <w:szCs w:val="21"/>
                    </w:rPr>
                    <w:t>中三级标准</w:t>
                  </w:r>
                </w:p>
              </w:tc>
              <w:tc>
                <w:tcPr>
                  <w:tcW w:w="1625"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COD</w:t>
                  </w:r>
                </w:p>
              </w:tc>
              <w:tc>
                <w:tcPr>
                  <w:tcW w:w="1668"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500mg/L</w:t>
                  </w:r>
                </w:p>
              </w:tc>
            </w:tr>
            <w:tr w:rsidR="003771C0" w:rsidRPr="003771C0" w:rsidTr="00B24157">
              <w:trPr>
                <w:trHeight w:val="340"/>
              </w:trPr>
              <w:tc>
                <w:tcPr>
                  <w:tcW w:w="1707" w:type="pct"/>
                  <w:vMerge/>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p>
              </w:tc>
              <w:tc>
                <w:tcPr>
                  <w:tcW w:w="1625"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BOD</w:t>
                  </w:r>
                  <w:r w:rsidRPr="003771C0">
                    <w:rPr>
                      <w:rFonts w:ascii="Times New Roman" w:eastAsia="宋体" w:hAnsi="Times New Roman" w:cs="Times New Roman" w:hint="eastAsia"/>
                      <w:color w:val="000000" w:themeColor="text1"/>
                      <w:szCs w:val="21"/>
                      <w:vertAlign w:val="subscript"/>
                    </w:rPr>
                    <w:t>5</w:t>
                  </w:r>
                </w:p>
              </w:tc>
              <w:tc>
                <w:tcPr>
                  <w:tcW w:w="1668"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300mg/L</w:t>
                  </w:r>
                </w:p>
              </w:tc>
            </w:tr>
            <w:tr w:rsidR="003771C0" w:rsidRPr="003771C0" w:rsidTr="00B24157">
              <w:trPr>
                <w:trHeight w:val="340"/>
              </w:trPr>
              <w:tc>
                <w:tcPr>
                  <w:tcW w:w="1707" w:type="pct"/>
                  <w:vMerge/>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p>
              </w:tc>
              <w:tc>
                <w:tcPr>
                  <w:tcW w:w="1625"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SS</w:t>
                  </w:r>
                </w:p>
              </w:tc>
              <w:tc>
                <w:tcPr>
                  <w:tcW w:w="1668"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400mg/L</w:t>
                  </w:r>
                </w:p>
              </w:tc>
            </w:tr>
            <w:tr w:rsidR="003771C0" w:rsidRPr="003771C0" w:rsidTr="00B24157">
              <w:trPr>
                <w:trHeight w:val="65"/>
              </w:trPr>
              <w:tc>
                <w:tcPr>
                  <w:tcW w:w="1707" w:type="pct"/>
                  <w:vMerge/>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p>
              </w:tc>
              <w:tc>
                <w:tcPr>
                  <w:tcW w:w="1625"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NH</w:t>
                  </w:r>
                  <w:r w:rsidRPr="003771C0">
                    <w:rPr>
                      <w:rFonts w:ascii="Times New Roman" w:eastAsia="宋体" w:hAnsi="Times New Roman" w:cs="Times New Roman"/>
                      <w:color w:val="000000" w:themeColor="text1"/>
                      <w:szCs w:val="21"/>
                      <w:vertAlign w:val="subscript"/>
                    </w:rPr>
                    <w:t>3</w:t>
                  </w:r>
                  <w:r w:rsidRPr="003771C0">
                    <w:rPr>
                      <w:rFonts w:ascii="Times New Roman" w:eastAsia="宋体" w:hAnsi="Times New Roman" w:cs="Times New Roman"/>
                      <w:color w:val="000000" w:themeColor="text1"/>
                      <w:szCs w:val="21"/>
                    </w:rPr>
                    <w:t>-N</w:t>
                  </w:r>
                </w:p>
              </w:tc>
              <w:tc>
                <w:tcPr>
                  <w:tcW w:w="1668"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w:t>
                  </w:r>
                </w:p>
              </w:tc>
            </w:tr>
            <w:tr w:rsidR="003771C0" w:rsidRPr="003771C0" w:rsidTr="00B24157">
              <w:trPr>
                <w:trHeight w:val="340"/>
              </w:trPr>
              <w:tc>
                <w:tcPr>
                  <w:tcW w:w="1707" w:type="pct"/>
                  <w:vMerge/>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p>
              </w:tc>
              <w:tc>
                <w:tcPr>
                  <w:tcW w:w="1625"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石油类</w:t>
                  </w:r>
                </w:p>
              </w:tc>
              <w:tc>
                <w:tcPr>
                  <w:tcW w:w="1668"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20mg/L</w:t>
                  </w:r>
                </w:p>
              </w:tc>
            </w:tr>
            <w:tr w:rsidR="003771C0" w:rsidRPr="003771C0" w:rsidTr="00B24157">
              <w:trPr>
                <w:trHeight w:val="340"/>
              </w:trPr>
              <w:tc>
                <w:tcPr>
                  <w:tcW w:w="1707" w:type="pct"/>
                  <w:vMerge/>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p>
              </w:tc>
              <w:tc>
                <w:tcPr>
                  <w:tcW w:w="1625"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动植物油</w:t>
                  </w:r>
                </w:p>
              </w:tc>
              <w:tc>
                <w:tcPr>
                  <w:tcW w:w="1668" w:type="pct"/>
                  <w:vAlign w:val="center"/>
                </w:tcPr>
                <w:p w:rsidR="00B24157" w:rsidRPr="003771C0" w:rsidRDefault="00B24157" w:rsidP="00B24157">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100mg/L</w:t>
                  </w:r>
                </w:p>
              </w:tc>
            </w:tr>
          </w:tbl>
          <w:p w:rsidR="007F51C6" w:rsidRPr="003771C0" w:rsidRDefault="00FB3760">
            <w:pPr>
              <w:spacing w:line="440" w:lineRule="exact"/>
              <w:ind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3</w:t>
            </w:r>
            <w:r w:rsidR="009C6FCC" w:rsidRPr="003771C0">
              <w:rPr>
                <w:rFonts w:ascii="Times New Roman" w:eastAsia="宋体" w:hAnsi="Times New Roman" w:cs="Times New Roman" w:hint="eastAsia"/>
                <w:color w:val="000000" w:themeColor="text1"/>
                <w:sz w:val="24"/>
                <w:szCs w:val="24"/>
              </w:rPr>
              <w:t>、噪声：</w:t>
            </w:r>
            <w:proofErr w:type="gramStart"/>
            <w:r w:rsidR="009C6FCC" w:rsidRPr="003771C0">
              <w:rPr>
                <w:rFonts w:ascii="Times New Roman" w:eastAsia="宋体" w:hAnsi="Times New Roman" w:cs="Times New Roman" w:hint="eastAsia"/>
                <w:color w:val="000000" w:themeColor="text1"/>
                <w:sz w:val="24"/>
                <w:szCs w:val="24"/>
              </w:rPr>
              <w:t>营运期声环境</w:t>
            </w:r>
            <w:proofErr w:type="gramEnd"/>
            <w:r w:rsidR="009C6FCC" w:rsidRPr="003771C0">
              <w:rPr>
                <w:rFonts w:ascii="Times New Roman" w:eastAsia="宋体" w:hAnsi="Times New Roman" w:cs="Times New Roman" w:hint="eastAsia"/>
                <w:color w:val="000000" w:themeColor="text1"/>
                <w:sz w:val="24"/>
                <w:szCs w:val="24"/>
              </w:rPr>
              <w:t>执行《</w:t>
            </w:r>
            <w:r w:rsidR="00996F26">
              <w:fldChar w:fldCharType="begin"/>
            </w:r>
            <w:r w:rsidR="00996F26">
              <w:instrText xml:space="preserve"> HYPERLINK "http://kjs.mep.gov.cn/hjbhbz/bzwb/wlhj/hjzspfbz/200809/./W020111121352614608667.pdf" </w:instrText>
            </w:r>
            <w:r w:rsidR="00996F26">
              <w:fldChar w:fldCharType="separate"/>
            </w:r>
            <w:r w:rsidR="009C6FCC" w:rsidRPr="003771C0">
              <w:rPr>
                <w:rFonts w:ascii="Times New Roman" w:eastAsia="宋体" w:hAnsi="Times New Roman" w:cs="Times New Roman" w:hint="eastAsia"/>
                <w:color w:val="000000" w:themeColor="text1"/>
                <w:sz w:val="24"/>
                <w:szCs w:val="24"/>
              </w:rPr>
              <w:t>工业企业厂界环境噪声排放标准》（</w:t>
            </w:r>
            <w:r w:rsidR="009C6FCC" w:rsidRPr="003771C0">
              <w:rPr>
                <w:rFonts w:ascii="Times New Roman" w:eastAsia="宋体" w:hAnsi="Times New Roman" w:cs="Times New Roman" w:hint="eastAsia"/>
                <w:color w:val="000000" w:themeColor="text1"/>
                <w:sz w:val="24"/>
                <w:szCs w:val="24"/>
              </w:rPr>
              <w:t>GB12348-</w:t>
            </w:r>
            <w:r w:rsidR="009C6FCC" w:rsidRPr="003771C0">
              <w:rPr>
                <w:rFonts w:ascii="Times New Roman" w:eastAsia="宋体" w:hAnsi="Times New Roman" w:cs="Times New Roman" w:hint="eastAsia"/>
                <w:color w:val="000000" w:themeColor="text1"/>
                <w:sz w:val="24"/>
                <w:szCs w:val="24"/>
              </w:rPr>
              <w:lastRenderedPageBreak/>
              <w:t>2008</w:t>
            </w:r>
            <w:r w:rsidR="009C6FCC" w:rsidRPr="003771C0">
              <w:rPr>
                <w:rFonts w:ascii="Times New Roman" w:eastAsia="宋体" w:hAnsi="Times New Roman" w:cs="Times New Roman" w:hint="eastAsia"/>
                <w:color w:val="000000" w:themeColor="text1"/>
                <w:sz w:val="24"/>
                <w:szCs w:val="24"/>
              </w:rPr>
              <w:t>）</w:t>
            </w:r>
            <w:r w:rsidR="00996F26">
              <w:rPr>
                <w:rFonts w:ascii="Times New Roman" w:eastAsia="宋体" w:hAnsi="Times New Roman" w:cs="Times New Roman"/>
                <w:color w:val="000000" w:themeColor="text1"/>
                <w:sz w:val="24"/>
                <w:szCs w:val="24"/>
              </w:rPr>
              <w:fldChar w:fldCharType="end"/>
            </w:r>
            <w:r w:rsidR="009C6FCC" w:rsidRPr="003771C0">
              <w:rPr>
                <w:rFonts w:ascii="Times New Roman" w:eastAsia="宋体" w:hAnsi="Times New Roman" w:cs="Times New Roman" w:hint="eastAsia"/>
                <w:color w:val="000000" w:themeColor="text1"/>
                <w:sz w:val="24"/>
                <w:szCs w:val="24"/>
              </w:rPr>
              <w:t>中的</w:t>
            </w:r>
            <w:r w:rsidR="00CC6195">
              <w:rPr>
                <w:rFonts w:ascii="Times New Roman" w:eastAsia="宋体" w:hAnsi="Times New Roman" w:cs="Times New Roman"/>
                <w:color w:val="000000" w:themeColor="text1"/>
                <w:sz w:val="24"/>
                <w:szCs w:val="24"/>
              </w:rPr>
              <w:t>3</w:t>
            </w:r>
            <w:r w:rsidR="009C6FCC" w:rsidRPr="003771C0">
              <w:rPr>
                <w:rFonts w:ascii="Times New Roman" w:eastAsia="宋体" w:hAnsi="Times New Roman" w:cs="Times New Roman" w:hint="eastAsia"/>
                <w:color w:val="000000" w:themeColor="text1"/>
                <w:sz w:val="24"/>
                <w:szCs w:val="24"/>
              </w:rPr>
              <w:t>类标准。</w:t>
            </w:r>
          </w:p>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表</w:t>
            </w:r>
            <w:r w:rsidRPr="003771C0">
              <w:rPr>
                <w:rFonts w:ascii="Times New Roman" w:eastAsia="宋体" w:hAnsi="Times New Roman" w:cs="Times New Roman"/>
                <w:b/>
                <w:color w:val="000000" w:themeColor="text1"/>
                <w:sz w:val="24"/>
                <w:szCs w:val="24"/>
              </w:rPr>
              <w:t>3-</w:t>
            </w:r>
            <w:r w:rsidR="00CC6195">
              <w:rPr>
                <w:rFonts w:ascii="Times New Roman" w:eastAsia="宋体" w:hAnsi="Times New Roman" w:cs="Times New Roman"/>
                <w:b/>
                <w:color w:val="000000" w:themeColor="text1"/>
                <w:sz w:val="24"/>
                <w:szCs w:val="24"/>
              </w:rPr>
              <w:t>6</w:t>
            </w:r>
            <w:r w:rsidRPr="003771C0">
              <w:rPr>
                <w:rFonts w:ascii="Times New Roman" w:eastAsia="宋体" w:hAnsi="Times New Roman" w:cs="Times New Roman"/>
                <w:b/>
                <w:color w:val="000000" w:themeColor="text1"/>
                <w:sz w:val="24"/>
                <w:szCs w:val="24"/>
              </w:rPr>
              <w:t xml:space="preserve">    </w:t>
            </w:r>
            <w:r w:rsidRPr="003771C0">
              <w:rPr>
                <w:rFonts w:ascii="Times New Roman" w:eastAsia="宋体" w:hAnsi="Times New Roman" w:cs="Times New Roman"/>
                <w:b/>
                <w:color w:val="000000" w:themeColor="text1"/>
                <w:sz w:val="24"/>
                <w:szCs w:val="24"/>
              </w:rPr>
              <w:t>噪声排放标准一览表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1296"/>
              <w:gridCol w:w="983"/>
              <w:gridCol w:w="872"/>
              <w:gridCol w:w="860"/>
              <w:gridCol w:w="760"/>
              <w:gridCol w:w="3036"/>
            </w:tblGrid>
            <w:tr w:rsidR="003771C0" w:rsidRPr="003771C0">
              <w:trPr>
                <w:trHeight w:val="20"/>
                <w:jc w:val="center"/>
              </w:trPr>
              <w:tc>
                <w:tcPr>
                  <w:tcW w:w="1197" w:type="pct"/>
                  <w:gridSpan w:val="2"/>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类别</w:t>
                  </w:r>
                </w:p>
              </w:tc>
              <w:tc>
                <w:tcPr>
                  <w:tcW w:w="574"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时段</w:t>
                  </w:r>
                </w:p>
              </w:tc>
              <w:tc>
                <w:tcPr>
                  <w:tcW w:w="509"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单位</w:t>
                  </w:r>
                </w:p>
              </w:tc>
              <w:tc>
                <w:tcPr>
                  <w:tcW w:w="502"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昼间</w:t>
                  </w:r>
                </w:p>
              </w:tc>
              <w:tc>
                <w:tcPr>
                  <w:tcW w:w="444"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夜间</w:t>
                  </w:r>
                </w:p>
              </w:tc>
              <w:tc>
                <w:tcPr>
                  <w:tcW w:w="1773"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执行标准</w:t>
                  </w:r>
                </w:p>
              </w:tc>
            </w:tr>
            <w:tr w:rsidR="003771C0" w:rsidRPr="003771C0">
              <w:trPr>
                <w:trHeight w:val="20"/>
                <w:jc w:val="center"/>
              </w:trPr>
              <w:tc>
                <w:tcPr>
                  <w:tcW w:w="441"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噪声</w:t>
                  </w:r>
                </w:p>
              </w:tc>
              <w:tc>
                <w:tcPr>
                  <w:tcW w:w="756"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等效</w:t>
                  </w:r>
                  <w:r w:rsidRPr="003771C0">
                    <w:rPr>
                      <w:rFonts w:ascii="Times New Roman" w:eastAsia="宋体" w:hAnsi="Times New Roman" w:cs="Times New Roman"/>
                      <w:color w:val="000000" w:themeColor="text1"/>
                      <w:szCs w:val="21"/>
                    </w:rPr>
                    <w:t>A</w:t>
                  </w:r>
                  <w:r w:rsidRPr="003771C0">
                    <w:rPr>
                      <w:rFonts w:ascii="Times New Roman" w:eastAsia="宋体" w:hAnsi="Times New Roman" w:cs="Times New Roman"/>
                      <w:color w:val="000000" w:themeColor="text1"/>
                      <w:szCs w:val="21"/>
                    </w:rPr>
                    <w:t>声级</w:t>
                  </w:r>
                </w:p>
              </w:tc>
              <w:tc>
                <w:tcPr>
                  <w:tcW w:w="574"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运营期</w:t>
                  </w:r>
                </w:p>
              </w:tc>
              <w:tc>
                <w:tcPr>
                  <w:tcW w:w="509" w:type="pct"/>
                  <w:vAlign w:val="center"/>
                </w:tcPr>
                <w:p w:rsidR="007F51C6" w:rsidRPr="003771C0" w:rsidRDefault="009C6FCC">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dB(A)</w:t>
                  </w:r>
                </w:p>
              </w:tc>
              <w:tc>
                <w:tcPr>
                  <w:tcW w:w="502" w:type="pct"/>
                  <w:vAlign w:val="center"/>
                </w:tcPr>
                <w:p w:rsidR="007F51C6" w:rsidRPr="003771C0" w:rsidRDefault="009C6FCC" w:rsidP="00CC6195">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6</w:t>
                  </w:r>
                  <w:r w:rsidR="00CC6195">
                    <w:rPr>
                      <w:rFonts w:ascii="Times New Roman" w:eastAsia="宋体" w:hAnsi="Times New Roman" w:cs="Times New Roman"/>
                      <w:color w:val="000000" w:themeColor="text1"/>
                      <w:szCs w:val="21"/>
                    </w:rPr>
                    <w:t>5</w:t>
                  </w:r>
                </w:p>
              </w:tc>
              <w:tc>
                <w:tcPr>
                  <w:tcW w:w="444" w:type="pct"/>
                  <w:vAlign w:val="center"/>
                </w:tcPr>
                <w:p w:rsidR="007F51C6" w:rsidRPr="003771C0" w:rsidRDefault="009C6FCC" w:rsidP="00CC6195">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5</w:t>
                  </w:r>
                  <w:r w:rsidR="00CC6195">
                    <w:rPr>
                      <w:rFonts w:ascii="Times New Roman" w:eastAsia="宋体" w:hAnsi="Times New Roman" w:cs="Times New Roman"/>
                      <w:color w:val="000000" w:themeColor="text1"/>
                      <w:szCs w:val="21"/>
                    </w:rPr>
                    <w:t>5</w:t>
                  </w:r>
                </w:p>
              </w:tc>
              <w:tc>
                <w:tcPr>
                  <w:tcW w:w="1773" w:type="pct"/>
                  <w:vAlign w:val="center"/>
                </w:tcPr>
                <w:p w:rsidR="007F51C6" w:rsidRPr="003771C0" w:rsidRDefault="009C6FCC" w:rsidP="00CC6195">
                  <w:pPr>
                    <w:spacing w:line="36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《工业企业厂界环境噪声排放标准》</w:t>
                  </w:r>
                  <w:r w:rsidRPr="003771C0">
                    <w:rPr>
                      <w:rFonts w:ascii="Times New Roman" w:eastAsia="宋体" w:hAnsi="Times New Roman" w:cs="Times New Roman"/>
                      <w:color w:val="000000" w:themeColor="text1"/>
                      <w:szCs w:val="21"/>
                    </w:rPr>
                    <w:t>(GB12348-2008)</w:t>
                  </w:r>
                  <w:r w:rsidR="00CC6195">
                    <w:rPr>
                      <w:rFonts w:ascii="Times New Roman" w:eastAsia="宋体" w:hAnsi="Times New Roman" w:cs="Times New Roman"/>
                      <w:color w:val="000000" w:themeColor="text1"/>
                      <w:szCs w:val="21"/>
                    </w:rPr>
                    <w:t>3</w:t>
                  </w:r>
                  <w:r w:rsidRPr="003771C0">
                    <w:rPr>
                      <w:rFonts w:ascii="Times New Roman" w:eastAsia="宋体" w:hAnsi="Times New Roman" w:cs="Times New Roman"/>
                      <w:color w:val="000000" w:themeColor="text1"/>
                      <w:szCs w:val="21"/>
                    </w:rPr>
                    <w:t>类</w:t>
                  </w:r>
                </w:p>
              </w:tc>
            </w:tr>
          </w:tbl>
          <w:p w:rsidR="007F51C6" w:rsidRPr="003771C0" w:rsidRDefault="00FB3760" w:rsidP="00CC6195">
            <w:pPr>
              <w:spacing w:line="440" w:lineRule="exact"/>
              <w:ind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4</w:t>
            </w:r>
            <w:r w:rsidR="009C6FCC" w:rsidRPr="003771C0">
              <w:rPr>
                <w:rFonts w:ascii="Times New Roman" w:eastAsia="宋体" w:hAnsi="Times New Roman" w:cs="Times New Roman" w:hint="eastAsia"/>
                <w:color w:val="000000" w:themeColor="text1"/>
                <w:sz w:val="24"/>
                <w:szCs w:val="24"/>
              </w:rPr>
              <w:t>、固体废物：</w:t>
            </w:r>
            <w:r w:rsidR="00A5556C" w:rsidRPr="003771C0">
              <w:rPr>
                <w:rFonts w:ascii="Times New Roman" w:eastAsia="宋体" w:hAnsi="Times New Roman" w:cs="Times New Roman" w:hint="eastAsia"/>
                <w:color w:val="000000" w:themeColor="text1"/>
                <w:sz w:val="24"/>
                <w:szCs w:val="24"/>
              </w:rPr>
              <w:t>运营期</w:t>
            </w:r>
            <w:r w:rsidR="00DA26D4" w:rsidRPr="003771C0">
              <w:rPr>
                <w:rFonts w:ascii="Times New Roman" w:eastAsia="宋体" w:hAnsi="Times New Roman" w:cs="Times New Roman" w:hint="eastAsia"/>
                <w:color w:val="000000" w:themeColor="text1"/>
                <w:sz w:val="24"/>
                <w:szCs w:val="24"/>
              </w:rPr>
              <w:t>一般</w:t>
            </w:r>
            <w:r w:rsidR="00A5556C" w:rsidRPr="003771C0">
              <w:rPr>
                <w:rFonts w:ascii="Times New Roman" w:eastAsia="宋体" w:hAnsi="Times New Roman" w:cs="Times New Roman" w:hint="eastAsia"/>
                <w:color w:val="000000" w:themeColor="text1"/>
                <w:sz w:val="24"/>
                <w:szCs w:val="24"/>
              </w:rPr>
              <w:t>固废执行《一般工业固体废物贮存和填埋污染控制标准》（</w:t>
            </w:r>
            <w:r w:rsidR="00A5556C" w:rsidRPr="003771C0">
              <w:rPr>
                <w:rFonts w:ascii="Times New Roman" w:eastAsia="宋体" w:hAnsi="Times New Roman" w:cs="Times New Roman" w:hint="eastAsia"/>
                <w:color w:val="000000" w:themeColor="text1"/>
                <w:sz w:val="24"/>
                <w:szCs w:val="24"/>
              </w:rPr>
              <w:t>GB</w:t>
            </w:r>
            <w:r w:rsidR="00A5556C" w:rsidRPr="003771C0">
              <w:rPr>
                <w:rFonts w:ascii="Times New Roman" w:eastAsia="宋体" w:hAnsi="Times New Roman" w:cs="Times New Roman"/>
                <w:color w:val="000000" w:themeColor="text1"/>
                <w:sz w:val="24"/>
                <w:szCs w:val="24"/>
              </w:rPr>
              <w:t>18599-2020</w:t>
            </w:r>
            <w:r w:rsidR="00A5556C" w:rsidRPr="003771C0">
              <w:rPr>
                <w:rFonts w:ascii="Times New Roman" w:eastAsia="宋体" w:hAnsi="Times New Roman" w:cs="Times New Roman" w:hint="eastAsia"/>
                <w:color w:val="000000" w:themeColor="text1"/>
                <w:sz w:val="24"/>
                <w:szCs w:val="24"/>
              </w:rPr>
              <w:t>）中的相关规定</w:t>
            </w:r>
            <w:r w:rsidRPr="003771C0">
              <w:rPr>
                <w:rFonts w:ascii="Times New Roman" w:eastAsia="宋体" w:hAnsi="Times New Roman" w:cs="Times New Roman" w:hint="eastAsia"/>
                <w:color w:val="000000" w:themeColor="text1"/>
                <w:sz w:val="24"/>
                <w:szCs w:val="24"/>
              </w:rPr>
              <w:t>，危险废物执行《危险废物贮存污染控制标准》（</w:t>
            </w:r>
            <w:r w:rsidRPr="003771C0">
              <w:rPr>
                <w:rFonts w:ascii="Times New Roman" w:eastAsia="宋体" w:hAnsi="Times New Roman" w:cs="Times New Roman"/>
                <w:color w:val="000000" w:themeColor="text1"/>
                <w:sz w:val="24"/>
                <w:szCs w:val="24"/>
              </w:rPr>
              <w:t>GB 18597-20</w:t>
            </w:r>
            <w:r w:rsidR="00CC6195">
              <w:rPr>
                <w:rFonts w:ascii="Times New Roman" w:eastAsia="宋体" w:hAnsi="Times New Roman" w:cs="Times New Roman"/>
                <w:color w:val="000000" w:themeColor="text1"/>
                <w:sz w:val="24"/>
                <w:szCs w:val="24"/>
              </w:rPr>
              <w:t>23</w:t>
            </w:r>
            <w:r w:rsidRPr="003771C0">
              <w:rPr>
                <w:rFonts w:ascii="Times New Roman" w:eastAsia="宋体" w:hAnsi="Times New Roman" w:cs="Times New Roman"/>
                <w:color w:val="000000" w:themeColor="text1"/>
                <w:sz w:val="24"/>
                <w:szCs w:val="24"/>
              </w:rPr>
              <w:t>）要求</w:t>
            </w:r>
            <w:r w:rsidR="009C6FCC" w:rsidRPr="003771C0">
              <w:rPr>
                <w:rFonts w:ascii="Times New Roman" w:eastAsia="宋体" w:hAnsi="Times New Roman" w:cs="Times New Roman" w:hint="eastAsia"/>
                <w:color w:val="000000" w:themeColor="text1"/>
                <w:sz w:val="24"/>
                <w:szCs w:val="24"/>
              </w:rPr>
              <w:t>。</w:t>
            </w:r>
          </w:p>
        </w:tc>
      </w:tr>
      <w:tr w:rsidR="003771C0" w:rsidRPr="003771C0" w:rsidTr="00FB3760">
        <w:trPr>
          <w:trHeight w:val="74"/>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lastRenderedPageBreak/>
              <w:t>总量控制指标</w:t>
            </w:r>
          </w:p>
        </w:tc>
        <w:tc>
          <w:tcPr>
            <w:tcW w:w="8789" w:type="dxa"/>
            <w:vAlign w:val="center"/>
          </w:tcPr>
          <w:p w:rsidR="00F16DDE" w:rsidRPr="003771C0" w:rsidRDefault="00150811" w:rsidP="000011C3">
            <w:pPr>
              <w:spacing w:line="440" w:lineRule="exact"/>
              <w:ind w:firstLine="480"/>
              <w:rPr>
                <w:rFonts w:ascii="Times New Roman" w:eastAsia="宋体" w:hAnsi="Times New Roman" w:cs="Times New Roman"/>
                <w:color w:val="000000" w:themeColor="text1"/>
                <w:sz w:val="24"/>
                <w:szCs w:val="24"/>
                <w:highlight w:val="yellow"/>
              </w:rPr>
            </w:pPr>
            <w:r w:rsidRPr="00150811">
              <w:rPr>
                <w:rFonts w:ascii="Times New Roman" w:eastAsia="宋体" w:hAnsi="Times New Roman" w:cs="Times New Roman" w:hint="eastAsia"/>
                <w:color w:val="FF0000"/>
                <w:sz w:val="24"/>
                <w:szCs w:val="24"/>
              </w:rPr>
              <w:t>项目运营期废水排入</w:t>
            </w:r>
            <w:r w:rsidR="005973BC" w:rsidRPr="005973BC">
              <w:rPr>
                <w:rFonts w:ascii="Times New Roman" w:eastAsia="宋体" w:hAnsi="Times New Roman" w:cs="Times New Roman" w:hint="eastAsia"/>
                <w:color w:val="0000FF"/>
                <w:sz w:val="24"/>
                <w:szCs w:val="24"/>
              </w:rPr>
              <w:t>五原县宏珠环保污水处理有限责任公司污水厂</w:t>
            </w:r>
            <w:r w:rsidRPr="005973BC">
              <w:rPr>
                <w:rFonts w:ascii="Times New Roman" w:eastAsia="宋体" w:hAnsi="Times New Roman" w:cs="Times New Roman" w:hint="eastAsia"/>
                <w:color w:val="0000FF"/>
                <w:sz w:val="24"/>
                <w:szCs w:val="24"/>
              </w:rPr>
              <w:t>处置</w:t>
            </w:r>
            <w:r w:rsidRPr="00150811">
              <w:rPr>
                <w:rFonts w:ascii="Times New Roman" w:eastAsia="宋体" w:hAnsi="Times New Roman" w:cs="Times New Roman" w:hint="eastAsia"/>
                <w:color w:val="FF0000"/>
                <w:sz w:val="24"/>
                <w:szCs w:val="24"/>
              </w:rPr>
              <w:t>，总量已计入该污水厂总量控制指标中，无需另行申请总量；运营期冬季办公区采暖由园区供热挂网提供热源，生产用热使用电加热，不设置锅炉，不涉及</w:t>
            </w:r>
            <w:r w:rsidRPr="00150811">
              <w:rPr>
                <w:rFonts w:ascii="Times New Roman" w:eastAsia="宋体" w:hAnsi="Times New Roman" w:cs="Times New Roman" w:hint="eastAsia"/>
                <w:color w:val="FF0000"/>
                <w:sz w:val="24"/>
                <w:szCs w:val="24"/>
              </w:rPr>
              <w:t>SO</w:t>
            </w:r>
            <w:r w:rsidRPr="00150811">
              <w:rPr>
                <w:rFonts w:ascii="Times New Roman" w:eastAsia="宋体" w:hAnsi="Times New Roman" w:cs="Times New Roman"/>
                <w:color w:val="FF0000"/>
                <w:sz w:val="24"/>
                <w:szCs w:val="24"/>
                <w:vertAlign w:val="subscript"/>
              </w:rPr>
              <w:t>2</w:t>
            </w:r>
            <w:r w:rsidRPr="00150811">
              <w:rPr>
                <w:rFonts w:ascii="Times New Roman" w:eastAsia="宋体" w:hAnsi="Times New Roman" w:cs="Times New Roman" w:hint="eastAsia"/>
                <w:color w:val="FF0000"/>
                <w:sz w:val="24"/>
                <w:szCs w:val="24"/>
              </w:rPr>
              <w:t>、</w:t>
            </w:r>
            <w:r w:rsidRPr="00150811">
              <w:rPr>
                <w:rFonts w:ascii="Times New Roman" w:eastAsia="宋体" w:hAnsi="Times New Roman" w:cs="Times New Roman" w:hint="eastAsia"/>
                <w:color w:val="FF0000"/>
                <w:sz w:val="24"/>
                <w:szCs w:val="24"/>
              </w:rPr>
              <w:t>NOx</w:t>
            </w:r>
            <w:r w:rsidRPr="00150811">
              <w:rPr>
                <w:rFonts w:ascii="Times New Roman" w:eastAsia="宋体" w:hAnsi="Times New Roman" w:cs="Times New Roman" w:hint="eastAsia"/>
                <w:color w:val="FF0000"/>
                <w:sz w:val="24"/>
                <w:szCs w:val="24"/>
              </w:rPr>
              <w:t>等污染物排放；工件烘烤漆过程排放的非甲烷总烃量为</w:t>
            </w:r>
            <w:r w:rsidRPr="00150811">
              <w:rPr>
                <w:rFonts w:ascii="Times New Roman" w:eastAsia="宋体" w:hAnsi="Times New Roman" w:cs="Times New Roman" w:hint="eastAsia"/>
                <w:color w:val="FF0000"/>
                <w:sz w:val="24"/>
                <w:szCs w:val="24"/>
              </w:rPr>
              <w:t>0.</w:t>
            </w:r>
            <w:r w:rsidRPr="00150811">
              <w:rPr>
                <w:rFonts w:ascii="Times New Roman" w:eastAsia="宋体" w:hAnsi="Times New Roman" w:cs="Times New Roman"/>
                <w:color w:val="FF0000"/>
                <w:sz w:val="24"/>
                <w:szCs w:val="24"/>
              </w:rPr>
              <w:t>27</w:t>
            </w:r>
            <w:r w:rsidRPr="00150811">
              <w:rPr>
                <w:rFonts w:ascii="Times New Roman" w:eastAsia="宋体" w:hAnsi="Times New Roman" w:cs="Times New Roman" w:hint="eastAsia"/>
                <w:color w:val="FF0000"/>
                <w:sz w:val="24"/>
                <w:szCs w:val="24"/>
              </w:rPr>
              <w:t>t</w:t>
            </w:r>
            <w:r w:rsidRPr="00150811">
              <w:rPr>
                <w:rFonts w:ascii="Times New Roman" w:eastAsia="宋体" w:hAnsi="Times New Roman" w:cs="Times New Roman"/>
                <w:color w:val="FF0000"/>
                <w:sz w:val="24"/>
                <w:szCs w:val="24"/>
              </w:rPr>
              <w:t>/</w:t>
            </w:r>
            <w:r w:rsidRPr="00150811">
              <w:rPr>
                <w:rFonts w:ascii="Times New Roman" w:eastAsia="宋体" w:hAnsi="Times New Roman" w:cs="Times New Roman" w:hint="eastAsia"/>
                <w:color w:val="FF0000"/>
                <w:sz w:val="24"/>
                <w:szCs w:val="24"/>
              </w:rPr>
              <w:t>a</w:t>
            </w:r>
            <w:r w:rsidRPr="00150811">
              <w:rPr>
                <w:rFonts w:ascii="Times New Roman" w:eastAsia="宋体" w:hAnsi="Times New Roman" w:cs="Times New Roman" w:hint="eastAsia"/>
                <w:color w:val="FF0000"/>
                <w:sz w:val="24"/>
                <w:szCs w:val="24"/>
              </w:rPr>
              <w:t>。</w:t>
            </w:r>
          </w:p>
        </w:tc>
      </w:tr>
    </w:tbl>
    <w:p w:rsidR="007F51C6" w:rsidRPr="003771C0" w:rsidRDefault="007F51C6">
      <w:pPr>
        <w:jc w:val="center"/>
        <w:rPr>
          <w:rFonts w:ascii="Times New Roman" w:eastAsia="宋体" w:hAnsi="Times New Roman" w:cs="Times New Roman"/>
          <w:b/>
          <w:color w:val="000000" w:themeColor="text1"/>
          <w:sz w:val="28"/>
          <w:szCs w:val="28"/>
        </w:rPr>
        <w:sectPr w:rsidR="007F51C6" w:rsidRPr="003771C0">
          <w:pgSz w:w="11906" w:h="16838"/>
          <w:pgMar w:top="1440" w:right="1800" w:bottom="1440" w:left="1800" w:header="851" w:footer="992" w:gutter="0"/>
          <w:cols w:space="425"/>
          <w:docGrid w:type="lines" w:linePitch="312"/>
        </w:sectPr>
      </w:pPr>
    </w:p>
    <w:p w:rsidR="007F51C6" w:rsidRPr="003771C0" w:rsidRDefault="009C6FCC">
      <w:pPr>
        <w:jc w:val="cente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lastRenderedPageBreak/>
        <w:t>四、主要环境影响和保护措施</w:t>
      </w:r>
    </w:p>
    <w:tbl>
      <w:tblPr>
        <w:tblStyle w:val="ae"/>
        <w:tblW w:w="9351" w:type="dxa"/>
        <w:jc w:val="center"/>
        <w:tblLook w:val="04A0" w:firstRow="1" w:lastRow="0" w:firstColumn="1" w:lastColumn="0" w:noHBand="0" w:noVBand="1"/>
      </w:tblPr>
      <w:tblGrid>
        <w:gridCol w:w="704"/>
        <w:gridCol w:w="8647"/>
      </w:tblGrid>
      <w:tr w:rsidR="003771C0" w:rsidRPr="003771C0" w:rsidTr="00207B7C">
        <w:trPr>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施工期环境保护措施</w:t>
            </w:r>
          </w:p>
        </w:tc>
        <w:tc>
          <w:tcPr>
            <w:tcW w:w="8647" w:type="dxa"/>
          </w:tcPr>
          <w:p w:rsidR="007F51C6" w:rsidRPr="00E12BCB" w:rsidRDefault="00341AAD">
            <w:pPr>
              <w:spacing w:line="440" w:lineRule="exact"/>
              <w:ind w:firstLineChars="200" w:firstLine="482"/>
              <w:rPr>
                <w:rFonts w:ascii="Times New Roman" w:eastAsia="宋体" w:hAnsi="Times New Roman" w:cs="Times New Roman"/>
                <w:b/>
                <w:color w:val="FF0000"/>
                <w:sz w:val="24"/>
                <w:szCs w:val="24"/>
              </w:rPr>
            </w:pPr>
            <w:r w:rsidRPr="00E12BCB">
              <w:rPr>
                <w:rFonts w:ascii="Times New Roman" w:eastAsia="宋体" w:hAnsi="Times New Roman" w:cs="Times New Roman" w:hint="eastAsia"/>
                <w:b/>
                <w:color w:val="FF0000"/>
                <w:sz w:val="24"/>
                <w:szCs w:val="24"/>
              </w:rPr>
              <w:t>1</w:t>
            </w:r>
            <w:r w:rsidRPr="00E12BCB">
              <w:rPr>
                <w:rFonts w:ascii="Times New Roman" w:eastAsia="宋体" w:hAnsi="Times New Roman" w:cs="Times New Roman" w:hint="eastAsia"/>
                <w:b/>
                <w:color w:val="FF0000"/>
                <w:sz w:val="24"/>
                <w:szCs w:val="24"/>
              </w:rPr>
              <w:t>、废气</w:t>
            </w:r>
          </w:p>
          <w:p w:rsidR="00341AAD" w:rsidRPr="00E12BCB" w:rsidRDefault="00341AAD" w:rsidP="00E12BCB">
            <w:pPr>
              <w:spacing w:line="440" w:lineRule="exact"/>
              <w:ind w:firstLineChars="200" w:firstLine="480"/>
              <w:rPr>
                <w:rFonts w:ascii="Times New Roman" w:eastAsia="宋体" w:hAnsi="Times New Roman" w:cs="Times New Roman"/>
                <w:color w:val="FF0000"/>
                <w:sz w:val="24"/>
                <w:szCs w:val="24"/>
              </w:rPr>
            </w:pPr>
            <w:r w:rsidRPr="00E12BCB">
              <w:rPr>
                <w:rFonts w:ascii="Times New Roman" w:eastAsia="宋体" w:hAnsi="Times New Roman" w:cs="Times New Roman" w:hint="eastAsia"/>
                <w:color w:val="FF0000"/>
                <w:sz w:val="24"/>
                <w:szCs w:val="24"/>
              </w:rPr>
              <w:t>项目施工期废气主要包括施工扬尘、运输扬尘、汽车尾气等，</w:t>
            </w:r>
            <w:r w:rsidR="00E12BCB" w:rsidRPr="00E12BCB">
              <w:rPr>
                <w:rFonts w:ascii="Times New Roman" w:eastAsia="宋体" w:hAnsi="Times New Roman" w:cs="Times New Roman" w:hint="eastAsia"/>
                <w:color w:val="FF0000"/>
                <w:sz w:val="24"/>
                <w:szCs w:val="24"/>
              </w:rPr>
              <w:t>施工期通过采取物料苫盖、定期清扫运输道路、洒水抑尘等措施降低施工扬尘、运输扬尘排放，通过采取选用合规车辆、燃用合格油品等措施降低汽车尾气对环境的影响，</w:t>
            </w:r>
            <w:r w:rsidRPr="00E12BCB">
              <w:rPr>
                <w:rFonts w:ascii="Times New Roman" w:eastAsia="宋体" w:hAnsi="Times New Roman" w:cs="Times New Roman" w:hint="eastAsia"/>
                <w:color w:val="FF0000"/>
                <w:sz w:val="24"/>
                <w:szCs w:val="24"/>
              </w:rPr>
              <w:t>采取以上措施后施工期的废气影响可接受。</w:t>
            </w:r>
          </w:p>
          <w:p w:rsidR="00341AAD" w:rsidRPr="003771C0" w:rsidRDefault="00341AAD">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2</w:t>
            </w:r>
            <w:r w:rsidRPr="003771C0">
              <w:rPr>
                <w:rFonts w:ascii="Times New Roman" w:eastAsia="宋体" w:hAnsi="Times New Roman" w:cs="Times New Roman" w:hint="eastAsia"/>
                <w:b/>
                <w:color w:val="000000" w:themeColor="text1"/>
                <w:sz w:val="24"/>
                <w:szCs w:val="24"/>
              </w:rPr>
              <w:t>、废水</w:t>
            </w:r>
          </w:p>
          <w:p w:rsidR="00341AAD" w:rsidRPr="003771C0" w:rsidRDefault="00FD0451" w:rsidP="00FD0451">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项目施工期废水主要包括施工废水及施工人员产生的生活污水等。其中施工废水主要污染物为</w:t>
            </w:r>
            <w:r w:rsidRPr="003771C0">
              <w:rPr>
                <w:rFonts w:ascii="Times New Roman" w:eastAsia="宋体" w:hAnsi="Times New Roman" w:cs="Times New Roman" w:hint="eastAsia"/>
                <w:color w:val="000000" w:themeColor="text1"/>
                <w:sz w:val="24"/>
                <w:szCs w:val="24"/>
              </w:rPr>
              <w:t>SS</w:t>
            </w:r>
            <w:r w:rsidRPr="003771C0">
              <w:rPr>
                <w:rFonts w:ascii="Times New Roman" w:eastAsia="宋体" w:hAnsi="Times New Roman" w:cs="Times New Roman" w:hint="eastAsia"/>
                <w:color w:val="000000" w:themeColor="text1"/>
                <w:sz w:val="24"/>
                <w:szCs w:val="24"/>
              </w:rPr>
              <w:t>，经施工场地内设置的沉淀池沉淀后回用于施工工序，不外排；生活污水主要污染物包括</w:t>
            </w:r>
            <w:r w:rsidRPr="003771C0">
              <w:rPr>
                <w:rFonts w:ascii="Times New Roman" w:eastAsia="宋体" w:hAnsi="Times New Roman" w:cs="Times New Roman" w:hint="eastAsia"/>
                <w:color w:val="000000" w:themeColor="text1"/>
                <w:sz w:val="24"/>
                <w:szCs w:val="24"/>
              </w:rPr>
              <w:t>COD</w:t>
            </w: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BOD</w:t>
            </w:r>
            <w:r w:rsidRPr="003771C0">
              <w:rPr>
                <w:rFonts w:ascii="Times New Roman" w:eastAsia="宋体" w:hAnsi="Times New Roman" w:cs="Times New Roman"/>
                <w:color w:val="000000" w:themeColor="text1"/>
                <w:sz w:val="24"/>
                <w:szCs w:val="24"/>
                <w:vertAlign w:val="subscript"/>
              </w:rPr>
              <w:t>5</w:t>
            </w: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SS</w:t>
            </w:r>
            <w:r w:rsidRPr="003771C0">
              <w:rPr>
                <w:rFonts w:ascii="Times New Roman" w:eastAsia="宋体" w:hAnsi="Times New Roman" w:cs="Times New Roman" w:hint="eastAsia"/>
                <w:color w:val="000000" w:themeColor="text1"/>
                <w:sz w:val="24"/>
                <w:szCs w:val="24"/>
              </w:rPr>
              <w:t>、氨氮等，</w:t>
            </w:r>
            <w:r w:rsidR="00FB3760" w:rsidRPr="003771C0">
              <w:rPr>
                <w:rFonts w:ascii="Times New Roman" w:eastAsia="宋体" w:hAnsi="Times New Roman" w:cs="Times New Roman" w:hint="eastAsia"/>
                <w:color w:val="000000" w:themeColor="text1"/>
                <w:sz w:val="24"/>
                <w:szCs w:val="24"/>
              </w:rPr>
              <w:t>经化粪池处理后排入市政污水管网</w:t>
            </w:r>
            <w:r w:rsidRPr="003771C0">
              <w:rPr>
                <w:rFonts w:ascii="Times New Roman" w:eastAsia="宋体" w:hAnsi="Times New Roman" w:cs="Times New Roman" w:hint="eastAsia"/>
                <w:color w:val="000000" w:themeColor="text1"/>
                <w:sz w:val="24"/>
                <w:szCs w:val="24"/>
              </w:rPr>
              <w:t>，对环境影响轻微。</w:t>
            </w:r>
          </w:p>
          <w:p w:rsidR="00341AAD" w:rsidRPr="003771C0" w:rsidRDefault="00FD0451">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3</w:t>
            </w:r>
            <w:r w:rsidRPr="003771C0">
              <w:rPr>
                <w:rFonts w:ascii="Times New Roman" w:eastAsia="宋体" w:hAnsi="Times New Roman" w:cs="Times New Roman" w:hint="eastAsia"/>
                <w:b/>
                <w:color w:val="000000" w:themeColor="text1"/>
                <w:sz w:val="24"/>
                <w:szCs w:val="24"/>
              </w:rPr>
              <w:t>、噪声</w:t>
            </w:r>
          </w:p>
          <w:p w:rsidR="00FD0451" w:rsidRPr="00945A9E" w:rsidRDefault="00FD0451" w:rsidP="00945A9E">
            <w:pPr>
              <w:spacing w:line="440" w:lineRule="exact"/>
              <w:ind w:firstLineChars="200" w:firstLine="480"/>
              <w:rPr>
                <w:rFonts w:ascii="Times New Roman" w:eastAsia="宋体" w:hAnsi="Times New Roman" w:cs="Times New Roman"/>
                <w:color w:val="FF0000"/>
                <w:sz w:val="24"/>
                <w:szCs w:val="24"/>
              </w:rPr>
            </w:pPr>
            <w:r w:rsidRPr="00945A9E">
              <w:rPr>
                <w:rFonts w:ascii="Times New Roman" w:eastAsia="宋体" w:hAnsi="Times New Roman" w:cs="Times New Roman" w:hint="eastAsia"/>
                <w:color w:val="FF0000"/>
                <w:sz w:val="24"/>
                <w:szCs w:val="24"/>
              </w:rPr>
              <w:t>项目施工期噪声主要来源于施工机械、运输车辆等运行产生的噪声，</w:t>
            </w:r>
            <w:r w:rsidR="00945A9E" w:rsidRPr="00945A9E">
              <w:rPr>
                <w:rFonts w:ascii="Times New Roman" w:eastAsia="宋体" w:hAnsi="Times New Roman" w:cs="Times New Roman" w:hint="eastAsia"/>
                <w:color w:val="FF0000"/>
                <w:sz w:val="24"/>
                <w:szCs w:val="24"/>
              </w:rPr>
              <w:t>施工期通过选用低噪声施工设备、合理安排施工时间、产噪设备合理布局等措施降低施工期噪声影响，</w:t>
            </w:r>
            <w:r w:rsidRPr="00945A9E">
              <w:rPr>
                <w:rFonts w:ascii="Times New Roman" w:eastAsia="宋体" w:hAnsi="Times New Roman" w:cs="Times New Roman"/>
                <w:color w:val="FF0000"/>
                <w:sz w:val="24"/>
                <w:szCs w:val="24"/>
              </w:rPr>
              <w:t>采取以上各种有效的噪声防治措施后，应严格按照国家和地方环境保护法律法规的要求，减轻对周围居民的影响，保障附近居民声环境质量。</w:t>
            </w:r>
          </w:p>
          <w:p w:rsidR="00341AAD" w:rsidRPr="003771C0" w:rsidRDefault="00FD0451">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4</w:t>
            </w:r>
            <w:r w:rsidRPr="003771C0">
              <w:rPr>
                <w:rFonts w:ascii="Times New Roman" w:eastAsia="宋体" w:hAnsi="Times New Roman" w:cs="Times New Roman" w:hint="eastAsia"/>
                <w:b/>
                <w:color w:val="000000" w:themeColor="text1"/>
                <w:sz w:val="24"/>
                <w:szCs w:val="24"/>
              </w:rPr>
              <w:t>、固废</w:t>
            </w:r>
          </w:p>
          <w:p w:rsidR="00341AAD" w:rsidRPr="003771C0" w:rsidRDefault="00C14254" w:rsidP="00C14254">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项目运营期固废包括建筑垃圾、废弃土方及施工人员生活垃圾等。其中建筑垃圾及废弃土方等运至政府指定地点处置；生活垃圾集中收集后交环卫部门处置。</w:t>
            </w:r>
          </w:p>
          <w:p w:rsidR="007921C8" w:rsidRPr="00945A9E" w:rsidRDefault="007921C8" w:rsidP="00C14254">
            <w:pPr>
              <w:spacing w:line="440" w:lineRule="exact"/>
              <w:ind w:firstLineChars="200" w:firstLine="482"/>
              <w:rPr>
                <w:rFonts w:ascii="Times New Roman" w:eastAsia="宋体" w:hAnsi="Times New Roman" w:cs="Times New Roman"/>
                <w:b/>
                <w:color w:val="FF0000"/>
                <w:sz w:val="24"/>
                <w:szCs w:val="24"/>
              </w:rPr>
            </w:pPr>
            <w:r w:rsidRPr="00945A9E">
              <w:rPr>
                <w:rFonts w:ascii="Times New Roman" w:eastAsia="宋体" w:hAnsi="Times New Roman" w:cs="Times New Roman" w:hint="eastAsia"/>
                <w:b/>
                <w:color w:val="FF0000"/>
                <w:sz w:val="24"/>
                <w:szCs w:val="24"/>
              </w:rPr>
              <w:t>5</w:t>
            </w:r>
            <w:r w:rsidRPr="00945A9E">
              <w:rPr>
                <w:rFonts w:ascii="Times New Roman" w:eastAsia="宋体" w:hAnsi="Times New Roman" w:cs="Times New Roman" w:hint="eastAsia"/>
                <w:b/>
                <w:color w:val="FF0000"/>
                <w:sz w:val="24"/>
                <w:szCs w:val="24"/>
              </w:rPr>
              <w:t>、生态</w:t>
            </w:r>
          </w:p>
          <w:p w:rsidR="007921C8" w:rsidRPr="003771C0" w:rsidRDefault="00A55549" w:rsidP="00945A9E">
            <w:pPr>
              <w:spacing w:line="440" w:lineRule="exact"/>
              <w:ind w:firstLineChars="200" w:firstLine="480"/>
              <w:rPr>
                <w:rFonts w:ascii="Times New Roman" w:eastAsia="宋体" w:hAnsi="Times New Roman" w:cs="Times New Roman"/>
                <w:color w:val="000000" w:themeColor="text1"/>
                <w:sz w:val="24"/>
                <w:szCs w:val="24"/>
              </w:rPr>
            </w:pPr>
            <w:r w:rsidRPr="00945A9E">
              <w:rPr>
                <w:rFonts w:ascii="Times New Roman" w:eastAsia="宋体" w:hAnsi="Times New Roman" w:cs="Times New Roman" w:hint="eastAsia"/>
                <w:color w:val="FF0000"/>
                <w:sz w:val="24"/>
                <w:szCs w:val="24"/>
              </w:rPr>
              <w:t>为减轻项目施工期对区域生态环境造成的影响，</w:t>
            </w:r>
            <w:r w:rsidR="00945A9E" w:rsidRPr="00945A9E">
              <w:rPr>
                <w:rFonts w:ascii="Times New Roman" w:eastAsia="宋体" w:hAnsi="Times New Roman" w:cs="Times New Roman" w:hint="eastAsia"/>
                <w:color w:val="FF0000"/>
                <w:sz w:val="24"/>
                <w:szCs w:val="24"/>
              </w:rPr>
              <w:t>施工期应严格控制施工边界、土方综合利用、及时进行植被恢复，采取上述措施后，施工期生态环境影响轻微。</w:t>
            </w:r>
          </w:p>
        </w:tc>
      </w:tr>
      <w:tr w:rsidR="003771C0" w:rsidRPr="003771C0" w:rsidTr="00207B7C">
        <w:trPr>
          <w:jc w:val="center"/>
        </w:trPr>
        <w:tc>
          <w:tcPr>
            <w:tcW w:w="704" w:type="dxa"/>
            <w:vAlign w:val="center"/>
          </w:tcPr>
          <w:p w:rsidR="007F51C6" w:rsidRPr="003771C0" w:rsidRDefault="009C6F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运营期环境影响和保护措施</w:t>
            </w:r>
          </w:p>
        </w:tc>
        <w:tc>
          <w:tcPr>
            <w:tcW w:w="8647" w:type="dxa"/>
          </w:tcPr>
          <w:p w:rsidR="007F51C6" w:rsidRPr="003771C0" w:rsidRDefault="009C6FCC">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1</w:t>
            </w:r>
            <w:r w:rsidRPr="003771C0">
              <w:rPr>
                <w:rFonts w:ascii="Times New Roman" w:eastAsia="宋体" w:hAnsi="Times New Roman" w:cs="Times New Roman" w:hint="eastAsia"/>
                <w:b/>
                <w:color w:val="000000" w:themeColor="text1"/>
                <w:sz w:val="24"/>
                <w:szCs w:val="24"/>
              </w:rPr>
              <w:t>、废气</w:t>
            </w:r>
          </w:p>
          <w:p w:rsidR="00A5556C" w:rsidRPr="003771C0" w:rsidRDefault="00672FB1">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项目运营期废气主要为构件喷粉工序粉尘、喷漆工序有机废气、烘烤工序有机废气及构件焊接烟尘。</w:t>
            </w:r>
          </w:p>
          <w:p w:rsidR="000B0A10" w:rsidRPr="003771C0" w:rsidRDefault="000B0A10">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1</w:t>
            </w:r>
            <w:r w:rsidRPr="003771C0">
              <w:rPr>
                <w:rFonts w:ascii="Times New Roman" w:eastAsia="宋体" w:hAnsi="Times New Roman" w:cs="Times New Roman" w:hint="eastAsia"/>
                <w:color w:val="000000" w:themeColor="text1"/>
                <w:sz w:val="24"/>
                <w:szCs w:val="24"/>
              </w:rPr>
              <w:t>）喷粉工序粉尘</w:t>
            </w:r>
          </w:p>
          <w:p w:rsidR="000B0A10" w:rsidRDefault="000B0A10">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项目设置</w:t>
            </w:r>
            <w:r w:rsidR="00672FB1">
              <w:rPr>
                <w:rFonts w:ascii="Times New Roman" w:eastAsia="宋体" w:hAnsi="Times New Roman" w:cs="Times New Roman"/>
                <w:color w:val="000000" w:themeColor="text1"/>
                <w:sz w:val="24"/>
                <w:szCs w:val="24"/>
              </w:rPr>
              <w:t>1</w:t>
            </w:r>
            <w:r w:rsidRPr="003771C0">
              <w:rPr>
                <w:rFonts w:ascii="Times New Roman" w:eastAsia="宋体" w:hAnsi="Times New Roman" w:cs="Times New Roman" w:hint="eastAsia"/>
                <w:color w:val="000000" w:themeColor="text1"/>
                <w:sz w:val="24"/>
                <w:szCs w:val="24"/>
              </w:rPr>
              <w:t>台</w:t>
            </w:r>
            <w:r w:rsidR="00D93615" w:rsidRPr="003771C0">
              <w:rPr>
                <w:rFonts w:ascii="Times New Roman" w:eastAsia="宋体" w:hAnsi="Times New Roman" w:cs="Times New Roman" w:hint="eastAsia"/>
                <w:color w:val="000000" w:themeColor="text1"/>
                <w:sz w:val="24"/>
                <w:szCs w:val="24"/>
              </w:rPr>
              <w:t>全封闭式喷粉机房，用于对工件进行喷粉作业，会有少量粉尘产生，参考生态环境部</w:t>
            </w:r>
            <w:r w:rsidR="00D93615" w:rsidRPr="003771C0">
              <w:rPr>
                <w:rFonts w:ascii="Times New Roman" w:eastAsia="宋体" w:hAnsi="Times New Roman" w:cs="Times New Roman" w:hint="eastAsia"/>
                <w:color w:val="000000" w:themeColor="text1"/>
                <w:sz w:val="24"/>
                <w:szCs w:val="24"/>
              </w:rPr>
              <w:t>20</w:t>
            </w:r>
            <w:r w:rsidR="00D93615" w:rsidRPr="003771C0">
              <w:rPr>
                <w:rFonts w:ascii="Times New Roman" w:eastAsia="宋体" w:hAnsi="Times New Roman" w:cs="Times New Roman"/>
                <w:color w:val="000000" w:themeColor="text1"/>
                <w:sz w:val="24"/>
                <w:szCs w:val="24"/>
              </w:rPr>
              <w:t>21</w:t>
            </w:r>
            <w:r w:rsidR="00D93615" w:rsidRPr="003771C0">
              <w:rPr>
                <w:rFonts w:ascii="Times New Roman" w:eastAsia="宋体" w:hAnsi="Times New Roman" w:cs="Times New Roman" w:hint="eastAsia"/>
                <w:color w:val="000000" w:themeColor="text1"/>
                <w:sz w:val="24"/>
                <w:szCs w:val="24"/>
              </w:rPr>
              <w:t>年</w:t>
            </w:r>
            <w:r w:rsidR="00D93615" w:rsidRPr="003771C0">
              <w:rPr>
                <w:rFonts w:ascii="Times New Roman" w:eastAsia="宋体" w:hAnsi="Times New Roman" w:cs="Times New Roman" w:hint="eastAsia"/>
                <w:color w:val="000000" w:themeColor="text1"/>
                <w:sz w:val="24"/>
                <w:szCs w:val="24"/>
              </w:rPr>
              <w:t>6</w:t>
            </w:r>
            <w:r w:rsidR="00D93615" w:rsidRPr="003771C0">
              <w:rPr>
                <w:rFonts w:ascii="Times New Roman" w:eastAsia="宋体" w:hAnsi="Times New Roman" w:cs="Times New Roman" w:hint="eastAsia"/>
                <w:color w:val="000000" w:themeColor="text1"/>
                <w:sz w:val="24"/>
                <w:szCs w:val="24"/>
              </w:rPr>
              <w:t>月</w:t>
            </w:r>
            <w:r w:rsidR="00D93615" w:rsidRPr="003771C0">
              <w:rPr>
                <w:rFonts w:ascii="Times New Roman" w:eastAsia="宋体" w:hAnsi="Times New Roman" w:cs="Times New Roman" w:hint="eastAsia"/>
                <w:color w:val="000000" w:themeColor="text1"/>
                <w:sz w:val="24"/>
                <w:szCs w:val="24"/>
              </w:rPr>
              <w:t>1</w:t>
            </w:r>
            <w:r w:rsidR="00D93615" w:rsidRPr="003771C0">
              <w:rPr>
                <w:rFonts w:ascii="Times New Roman" w:eastAsia="宋体" w:hAnsi="Times New Roman" w:cs="Times New Roman"/>
                <w:color w:val="000000" w:themeColor="text1"/>
                <w:sz w:val="24"/>
                <w:szCs w:val="24"/>
              </w:rPr>
              <w:t>1</w:t>
            </w:r>
            <w:r w:rsidR="00D93615" w:rsidRPr="003771C0">
              <w:rPr>
                <w:rFonts w:ascii="Times New Roman" w:eastAsia="宋体" w:hAnsi="Times New Roman" w:cs="Times New Roman" w:hint="eastAsia"/>
                <w:color w:val="000000" w:themeColor="text1"/>
                <w:sz w:val="24"/>
                <w:szCs w:val="24"/>
              </w:rPr>
              <w:t>日发布的《排放源统计调查产排污核算方法和系数手册》中“</w:t>
            </w:r>
            <w:r w:rsidR="00D93615" w:rsidRPr="003771C0">
              <w:rPr>
                <w:rFonts w:ascii="Times New Roman" w:eastAsia="宋体" w:hAnsi="Times New Roman" w:cs="Times New Roman" w:hint="eastAsia"/>
                <w:color w:val="000000" w:themeColor="text1"/>
                <w:sz w:val="24"/>
                <w:szCs w:val="24"/>
              </w:rPr>
              <w:t>3</w:t>
            </w:r>
            <w:r w:rsidR="00D93615" w:rsidRPr="003771C0">
              <w:rPr>
                <w:rFonts w:ascii="Times New Roman" w:eastAsia="宋体" w:hAnsi="Times New Roman" w:cs="Times New Roman"/>
                <w:color w:val="000000" w:themeColor="text1"/>
                <w:sz w:val="24"/>
                <w:szCs w:val="24"/>
              </w:rPr>
              <w:t xml:space="preserve">5 </w:t>
            </w:r>
            <w:r w:rsidR="00D93615" w:rsidRPr="003771C0">
              <w:rPr>
                <w:rFonts w:ascii="Times New Roman" w:eastAsia="宋体" w:hAnsi="Times New Roman" w:cs="Times New Roman" w:hint="eastAsia"/>
                <w:color w:val="000000" w:themeColor="text1"/>
                <w:sz w:val="24"/>
                <w:szCs w:val="24"/>
              </w:rPr>
              <w:t>专用设备制造行业系数手册</w:t>
            </w:r>
            <w:r w:rsidR="00D93615" w:rsidRPr="003771C0">
              <w:rPr>
                <w:rFonts w:ascii="Times New Roman" w:eastAsia="宋体" w:hAnsi="Times New Roman" w:cs="Times New Roman" w:hint="eastAsia"/>
                <w:color w:val="000000" w:themeColor="text1"/>
                <w:sz w:val="24"/>
                <w:szCs w:val="24"/>
              </w:rPr>
              <w:t xml:space="preserve"> </w:t>
            </w:r>
            <w:r w:rsidR="00D93615" w:rsidRPr="003771C0">
              <w:rPr>
                <w:rFonts w:ascii="Times New Roman" w:eastAsia="宋体" w:hAnsi="Times New Roman" w:cs="Times New Roman"/>
                <w:color w:val="000000" w:themeColor="text1"/>
                <w:sz w:val="24"/>
                <w:szCs w:val="24"/>
              </w:rPr>
              <w:t xml:space="preserve"> 14</w:t>
            </w:r>
            <w:r w:rsidR="00D93615" w:rsidRPr="003771C0">
              <w:rPr>
                <w:rFonts w:ascii="Times New Roman" w:eastAsia="宋体" w:hAnsi="Times New Roman" w:cs="Times New Roman" w:hint="eastAsia"/>
                <w:color w:val="000000" w:themeColor="text1"/>
                <w:sz w:val="24"/>
                <w:szCs w:val="24"/>
              </w:rPr>
              <w:t>、涂装”中的相关内容，</w:t>
            </w:r>
            <w:r w:rsidR="00D055F9" w:rsidRPr="003771C0">
              <w:rPr>
                <w:rFonts w:ascii="Times New Roman" w:eastAsia="宋体" w:hAnsi="Times New Roman" w:cs="Times New Roman" w:hint="eastAsia"/>
                <w:color w:val="000000" w:themeColor="text1"/>
                <w:sz w:val="24"/>
                <w:szCs w:val="24"/>
              </w:rPr>
              <w:t>喷粉工序过程中颗粒物产生系数为</w:t>
            </w:r>
            <w:r w:rsidR="00D055F9" w:rsidRPr="003771C0">
              <w:rPr>
                <w:rFonts w:ascii="Times New Roman" w:eastAsia="宋体" w:hAnsi="Times New Roman" w:cs="Times New Roman" w:hint="eastAsia"/>
                <w:color w:val="000000" w:themeColor="text1"/>
                <w:sz w:val="24"/>
                <w:szCs w:val="24"/>
              </w:rPr>
              <w:t>3</w:t>
            </w:r>
            <w:r w:rsidR="00D055F9" w:rsidRPr="003771C0">
              <w:rPr>
                <w:rFonts w:ascii="Times New Roman" w:eastAsia="宋体" w:hAnsi="Times New Roman" w:cs="Times New Roman"/>
                <w:color w:val="000000" w:themeColor="text1"/>
                <w:sz w:val="24"/>
                <w:szCs w:val="24"/>
              </w:rPr>
              <w:t>00</w:t>
            </w:r>
            <w:r w:rsidR="00D055F9" w:rsidRPr="003771C0">
              <w:rPr>
                <w:rFonts w:ascii="Times New Roman" w:eastAsia="宋体" w:hAnsi="Times New Roman" w:cs="Times New Roman" w:hint="eastAsia"/>
                <w:color w:val="000000" w:themeColor="text1"/>
                <w:sz w:val="24"/>
                <w:szCs w:val="24"/>
              </w:rPr>
              <w:t>kg</w:t>
            </w:r>
            <w:r w:rsidR="00D055F9" w:rsidRPr="003771C0">
              <w:rPr>
                <w:rFonts w:ascii="Times New Roman" w:eastAsia="宋体" w:hAnsi="Times New Roman" w:cs="Times New Roman"/>
                <w:color w:val="000000" w:themeColor="text1"/>
                <w:sz w:val="24"/>
                <w:szCs w:val="24"/>
              </w:rPr>
              <w:t>/</w:t>
            </w:r>
            <w:r w:rsidR="00D055F9" w:rsidRPr="003771C0">
              <w:rPr>
                <w:rFonts w:ascii="Times New Roman" w:eastAsia="宋体" w:hAnsi="Times New Roman" w:cs="Times New Roman" w:hint="eastAsia"/>
                <w:color w:val="000000" w:themeColor="text1"/>
                <w:sz w:val="24"/>
                <w:szCs w:val="24"/>
              </w:rPr>
              <w:t>t</w:t>
            </w:r>
            <w:r w:rsidR="00BD4865" w:rsidRPr="00BD4865">
              <w:rPr>
                <w:rFonts w:ascii="Times New Roman" w:eastAsia="宋体" w:hAnsi="Times New Roman" w:cs="Times New Roman" w:hint="eastAsia"/>
                <w:color w:val="0000FF"/>
                <w:sz w:val="24"/>
                <w:szCs w:val="24"/>
              </w:rPr>
              <w:t>原料</w:t>
            </w:r>
            <w:r w:rsidR="00D055F9" w:rsidRPr="003771C0">
              <w:rPr>
                <w:rFonts w:ascii="Times New Roman" w:eastAsia="宋体" w:hAnsi="Times New Roman" w:cs="Times New Roman" w:hint="eastAsia"/>
                <w:color w:val="000000" w:themeColor="text1"/>
                <w:sz w:val="24"/>
                <w:szCs w:val="24"/>
              </w:rPr>
              <w:t>，项目设计年使用塑粉</w:t>
            </w:r>
            <w:r w:rsidR="00D055F9" w:rsidRPr="003771C0">
              <w:rPr>
                <w:rFonts w:ascii="Times New Roman" w:eastAsia="宋体" w:hAnsi="Times New Roman" w:cs="Times New Roman" w:hint="eastAsia"/>
                <w:color w:val="000000" w:themeColor="text1"/>
                <w:sz w:val="24"/>
                <w:szCs w:val="24"/>
              </w:rPr>
              <w:t>3t</w:t>
            </w:r>
            <w:r w:rsidR="00D055F9" w:rsidRPr="003771C0">
              <w:rPr>
                <w:rFonts w:ascii="Times New Roman" w:eastAsia="宋体" w:hAnsi="Times New Roman" w:cs="Times New Roman" w:hint="eastAsia"/>
                <w:color w:val="000000" w:themeColor="text1"/>
                <w:sz w:val="24"/>
                <w:szCs w:val="24"/>
              </w:rPr>
              <w:t>，则颗粒物产生量</w:t>
            </w:r>
            <w:r w:rsidR="00D055F9" w:rsidRPr="003771C0">
              <w:rPr>
                <w:rFonts w:ascii="Times New Roman" w:eastAsia="宋体" w:hAnsi="Times New Roman" w:cs="Times New Roman"/>
                <w:color w:val="000000" w:themeColor="text1"/>
                <w:sz w:val="24"/>
                <w:szCs w:val="24"/>
              </w:rPr>
              <w:t>0.9</w:t>
            </w:r>
            <w:r w:rsidR="00D055F9" w:rsidRPr="003771C0">
              <w:rPr>
                <w:rFonts w:ascii="Times New Roman" w:eastAsia="宋体" w:hAnsi="Times New Roman" w:cs="Times New Roman" w:hint="eastAsia"/>
                <w:color w:val="000000" w:themeColor="text1"/>
                <w:sz w:val="24"/>
                <w:szCs w:val="24"/>
              </w:rPr>
              <w:t>t</w:t>
            </w:r>
            <w:r w:rsidR="00820EF8">
              <w:rPr>
                <w:rFonts w:ascii="Times New Roman" w:eastAsia="宋体" w:hAnsi="Times New Roman" w:cs="Times New Roman"/>
                <w:color w:val="000000" w:themeColor="text1"/>
                <w:sz w:val="24"/>
                <w:szCs w:val="24"/>
              </w:rPr>
              <w:t>/</w:t>
            </w:r>
            <w:r w:rsidR="00820EF8">
              <w:rPr>
                <w:rFonts w:ascii="Times New Roman" w:eastAsia="宋体" w:hAnsi="Times New Roman" w:cs="Times New Roman" w:hint="eastAsia"/>
                <w:color w:val="000000" w:themeColor="text1"/>
                <w:sz w:val="24"/>
                <w:szCs w:val="24"/>
              </w:rPr>
              <w:t>a</w:t>
            </w:r>
            <w:r w:rsidR="00D055F9" w:rsidRPr="003771C0">
              <w:rPr>
                <w:rFonts w:ascii="Times New Roman" w:eastAsia="宋体" w:hAnsi="Times New Roman" w:cs="Times New Roman" w:hint="eastAsia"/>
                <w:color w:val="000000" w:themeColor="text1"/>
                <w:sz w:val="24"/>
                <w:szCs w:val="24"/>
              </w:rPr>
              <w:t>。</w:t>
            </w:r>
          </w:p>
          <w:p w:rsidR="00672FB1" w:rsidRDefault="00672FB1" w:rsidP="00672FB1">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lastRenderedPageBreak/>
              <w:t>（</w:t>
            </w:r>
            <w:r>
              <w:rPr>
                <w:rFonts w:ascii="Times New Roman" w:eastAsia="宋体" w:hAnsi="Times New Roman" w:cs="Times New Roman" w:hint="eastAsia"/>
                <w:color w:val="000000" w:themeColor="text1"/>
                <w:sz w:val="24"/>
                <w:szCs w:val="24"/>
              </w:rPr>
              <w:t>2</w:t>
            </w:r>
            <w:r>
              <w:rPr>
                <w:rFonts w:ascii="Times New Roman" w:eastAsia="宋体" w:hAnsi="Times New Roman" w:cs="Times New Roman" w:hint="eastAsia"/>
                <w:color w:val="000000" w:themeColor="text1"/>
                <w:sz w:val="24"/>
                <w:szCs w:val="24"/>
              </w:rPr>
              <w:t>）喷漆工序有机废气</w:t>
            </w:r>
          </w:p>
          <w:p w:rsidR="00672FB1" w:rsidRPr="003771C0" w:rsidRDefault="00672FB1" w:rsidP="00672FB1">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喷漆工序有机废气产生系数参考</w:t>
            </w:r>
            <w:r>
              <w:rPr>
                <w:rFonts w:ascii="Times New Roman" w:eastAsia="宋体" w:hAnsi="Times New Roman" w:cs="Times New Roman" w:hint="eastAsia"/>
                <w:sz w:val="24"/>
                <w:szCs w:val="24"/>
              </w:rPr>
              <w:t>生态环境部</w:t>
            </w:r>
            <w:r>
              <w:rPr>
                <w:rFonts w:ascii="Times New Roman" w:eastAsia="宋体" w:hAnsi="Times New Roman" w:cs="Times New Roman" w:hint="eastAsia"/>
                <w:sz w:val="24"/>
                <w:szCs w:val="24"/>
              </w:rPr>
              <w:t>20</w:t>
            </w:r>
            <w:r>
              <w:rPr>
                <w:rFonts w:ascii="Times New Roman" w:eastAsia="宋体" w:hAnsi="Times New Roman" w:cs="Times New Roman"/>
                <w:sz w:val="24"/>
                <w:szCs w:val="24"/>
              </w:rPr>
              <w:t>21</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1</w:t>
            </w:r>
            <w:r>
              <w:rPr>
                <w:rFonts w:ascii="Times New Roman" w:eastAsia="宋体" w:hAnsi="Times New Roman" w:cs="Times New Roman"/>
                <w:sz w:val="24"/>
                <w:szCs w:val="24"/>
              </w:rPr>
              <w:t>1</w:t>
            </w:r>
            <w:r>
              <w:rPr>
                <w:rFonts w:ascii="Times New Roman" w:eastAsia="宋体" w:hAnsi="Times New Roman" w:cs="Times New Roman" w:hint="eastAsia"/>
                <w:sz w:val="24"/>
                <w:szCs w:val="24"/>
              </w:rPr>
              <w:t>日发布的《排放源统计调查产排污核算方法和系数手册》中“</w:t>
            </w:r>
            <w:r>
              <w:rPr>
                <w:rFonts w:ascii="Times New Roman" w:eastAsia="宋体" w:hAnsi="Times New Roman" w:cs="Times New Roman" w:hint="eastAsia"/>
                <w:sz w:val="24"/>
                <w:szCs w:val="24"/>
              </w:rPr>
              <w:t>3</w:t>
            </w:r>
            <w:r>
              <w:rPr>
                <w:rFonts w:ascii="Times New Roman" w:eastAsia="宋体" w:hAnsi="Times New Roman" w:cs="Times New Roman"/>
                <w:sz w:val="24"/>
                <w:szCs w:val="24"/>
              </w:rPr>
              <w:t xml:space="preserve">5 </w:t>
            </w:r>
            <w:r>
              <w:rPr>
                <w:rFonts w:ascii="Times New Roman" w:eastAsia="宋体" w:hAnsi="Times New Roman" w:cs="Times New Roman" w:hint="eastAsia"/>
                <w:sz w:val="24"/>
                <w:szCs w:val="24"/>
              </w:rPr>
              <w:t>专用设备制造行业系数手册</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 14</w:t>
            </w:r>
            <w:r>
              <w:rPr>
                <w:rFonts w:ascii="Times New Roman" w:eastAsia="宋体" w:hAnsi="Times New Roman" w:cs="Times New Roman" w:hint="eastAsia"/>
                <w:sz w:val="24"/>
                <w:szCs w:val="24"/>
              </w:rPr>
              <w:t>、涂装”中的相关内容，喷漆工序有机废气产生系数</w:t>
            </w:r>
            <w:r>
              <w:rPr>
                <w:rFonts w:ascii="Times New Roman" w:eastAsia="宋体" w:hAnsi="Times New Roman" w:cs="Times New Roman"/>
                <w:sz w:val="24"/>
                <w:szCs w:val="24"/>
              </w:rPr>
              <w:t>135</w:t>
            </w:r>
            <w:r>
              <w:rPr>
                <w:rFonts w:ascii="Times New Roman" w:eastAsia="宋体" w:hAnsi="Times New Roman" w:cs="Times New Roman" w:hint="eastAsia"/>
                <w:sz w:val="24"/>
                <w:szCs w:val="24"/>
              </w:rPr>
              <w:t>kg</w:t>
            </w:r>
            <w:r>
              <w:rPr>
                <w:rFonts w:ascii="Times New Roman" w:eastAsia="宋体" w:hAnsi="Times New Roman" w:cs="Times New Roman"/>
                <w:sz w:val="24"/>
                <w:szCs w:val="24"/>
              </w:rPr>
              <w:t>/</w:t>
            </w:r>
            <w:r>
              <w:rPr>
                <w:rFonts w:ascii="Times New Roman" w:eastAsia="宋体" w:hAnsi="Times New Roman" w:cs="Times New Roman" w:hint="eastAsia"/>
                <w:sz w:val="24"/>
                <w:szCs w:val="24"/>
              </w:rPr>
              <w:t>t</w:t>
            </w:r>
            <w:r w:rsidR="00BD4865" w:rsidRPr="00BD4865">
              <w:rPr>
                <w:rFonts w:ascii="Times New Roman" w:eastAsia="宋体" w:hAnsi="Times New Roman" w:cs="Times New Roman" w:hint="eastAsia"/>
                <w:color w:val="0000FF"/>
                <w:sz w:val="24"/>
                <w:szCs w:val="24"/>
              </w:rPr>
              <w:t>原料</w:t>
            </w:r>
            <w:r>
              <w:rPr>
                <w:rFonts w:ascii="Times New Roman" w:eastAsia="宋体" w:hAnsi="Times New Roman" w:cs="Times New Roman" w:hint="eastAsia"/>
                <w:sz w:val="24"/>
                <w:szCs w:val="24"/>
              </w:rPr>
              <w:t>，项目年使用油漆</w:t>
            </w:r>
            <w:r w:rsidR="00BB1D44">
              <w:rPr>
                <w:rFonts w:ascii="Times New Roman" w:eastAsia="宋体" w:hAnsi="Times New Roman" w:cs="Times New Roman" w:hint="eastAsia"/>
                <w:sz w:val="24"/>
                <w:szCs w:val="24"/>
              </w:rPr>
              <w:t>及溶剂</w:t>
            </w:r>
            <w:r>
              <w:rPr>
                <w:rFonts w:ascii="Times New Roman" w:eastAsia="宋体" w:hAnsi="Times New Roman" w:cs="Times New Roman"/>
                <w:sz w:val="24"/>
                <w:szCs w:val="24"/>
              </w:rPr>
              <w:t>8</w:t>
            </w:r>
            <w:r>
              <w:rPr>
                <w:rFonts w:ascii="Times New Roman" w:eastAsia="宋体" w:hAnsi="Times New Roman" w:cs="Times New Roman" w:hint="eastAsia"/>
                <w:sz w:val="24"/>
                <w:szCs w:val="24"/>
              </w:rPr>
              <w:t>t</w:t>
            </w:r>
            <w:r>
              <w:rPr>
                <w:rFonts w:ascii="Times New Roman" w:eastAsia="宋体" w:hAnsi="Times New Roman" w:cs="Times New Roman" w:hint="eastAsia"/>
                <w:sz w:val="24"/>
                <w:szCs w:val="24"/>
              </w:rPr>
              <w:t>，则有机废气产生量</w:t>
            </w:r>
            <w:r>
              <w:rPr>
                <w:rFonts w:ascii="Times New Roman" w:eastAsia="宋体" w:hAnsi="Times New Roman" w:cs="Times New Roman"/>
                <w:sz w:val="24"/>
                <w:szCs w:val="24"/>
              </w:rPr>
              <w:t>1.08</w:t>
            </w:r>
            <w:r>
              <w:rPr>
                <w:rFonts w:ascii="Times New Roman" w:eastAsia="宋体" w:hAnsi="Times New Roman" w:cs="Times New Roman" w:hint="eastAsia"/>
                <w:sz w:val="24"/>
                <w:szCs w:val="24"/>
              </w:rPr>
              <w:t>t</w:t>
            </w:r>
            <w:r>
              <w:rPr>
                <w:rFonts w:ascii="Times New Roman" w:eastAsia="宋体" w:hAnsi="Times New Roman" w:cs="Times New Roman"/>
                <w:sz w:val="24"/>
                <w:szCs w:val="24"/>
              </w:rPr>
              <w:t>/</w:t>
            </w: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w:t>
            </w:r>
          </w:p>
          <w:p w:rsidR="00D055F9" w:rsidRPr="003771C0" w:rsidRDefault="00D055F9">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00672FB1">
              <w:rPr>
                <w:rFonts w:ascii="Times New Roman" w:eastAsia="宋体" w:hAnsi="Times New Roman" w:cs="Times New Roman"/>
                <w:color w:val="000000" w:themeColor="text1"/>
                <w:sz w:val="24"/>
                <w:szCs w:val="24"/>
              </w:rPr>
              <w:t>3</w:t>
            </w:r>
            <w:r w:rsidRPr="003771C0">
              <w:rPr>
                <w:rFonts w:ascii="Times New Roman" w:eastAsia="宋体" w:hAnsi="Times New Roman" w:cs="Times New Roman" w:hint="eastAsia"/>
                <w:color w:val="000000" w:themeColor="text1"/>
                <w:sz w:val="24"/>
                <w:szCs w:val="24"/>
              </w:rPr>
              <w:t>）烘烤工序废气</w:t>
            </w:r>
          </w:p>
          <w:p w:rsidR="00672FB1" w:rsidRDefault="00672FB1" w:rsidP="00672FB1">
            <w:pPr>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烘烤工序废气参考</w:t>
            </w:r>
            <w:r>
              <w:rPr>
                <w:rFonts w:ascii="Times New Roman" w:eastAsia="宋体" w:hAnsi="Times New Roman" w:cs="Times New Roman" w:hint="eastAsia"/>
                <w:sz w:val="24"/>
                <w:szCs w:val="24"/>
              </w:rPr>
              <w:t>生态环境部</w:t>
            </w:r>
            <w:r>
              <w:rPr>
                <w:rFonts w:ascii="Times New Roman" w:eastAsia="宋体" w:hAnsi="Times New Roman" w:cs="Times New Roman" w:hint="eastAsia"/>
                <w:sz w:val="24"/>
                <w:szCs w:val="24"/>
              </w:rPr>
              <w:t>20</w:t>
            </w:r>
            <w:r>
              <w:rPr>
                <w:rFonts w:ascii="Times New Roman" w:eastAsia="宋体" w:hAnsi="Times New Roman" w:cs="Times New Roman"/>
                <w:sz w:val="24"/>
                <w:szCs w:val="24"/>
              </w:rPr>
              <w:t>21</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1</w:t>
            </w:r>
            <w:r>
              <w:rPr>
                <w:rFonts w:ascii="Times New Roman" w:eastAsia="宋体" w:hAnsi="Times New Roman" w:cs="Times New Roman"/>
                <w:sz w:val="24"/>
                <w:szCs w:val="24"/>
              </w:rPr>
              <w:t>1</w:t>
            </w:r>
            <w:r>
              <w:rPr>
                <w:rFonts w:ascii="Times New Roman" w:eastAsia="宋体" w:hAnsi="Times New Roman" w:cs="Times New Roman" w:hint="eastAsia"/>
                <w:sz w:val="24"/>
                <w:szCs w:val="24"/>
              </w:rPr>
              <w:t>日发布的《排放源统计调查产排污核算方法和系数手册》中“</w:t>
            </w:r>
            <w:r>
              <w:rPr>
                <w:rFonts w:ascii="Times New Roman" w:eastAsia="宋体" w:hAnsi="Times New Roman" w:cs="Times New Roman" w:hint="eastAsia"/>
                <w:sz w:val="24"/>
                <w:szCs w:val="24"/>
              </w:rPr>
              <w:t>3</w:t>
            </w:r>
            <w:r>
              <w:rPr>
                <w:rFonts w:ascii="Times New Roman" w:eastAsia="宋体" w:hAnsi="Times New Roman" w:cs="Times New Roman"/>
                <w:sz w:val="24"/>
                <w:szCs w:val="24"/>
              </w:rPr>
              <w:t xml:space="preserve">5 </w:t>
            </w:r>
            <w:r>
              <w:rPr>
                <w:rFonts w:ascii="Times New Roman" w:eastAsia="宋体" w:hAnsi="Times New Roman" w:cs="Times New Roman" w:hint="eastAsia"/>
                <w:sz w:val="24"/>
                <w:szCs w:val="24"/>
              </w:rPr>
              <w:t>专用设备制造行业系数手册</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 14</w:t>
            </w:r>
            <w:r>
              <w:rPr>
                <w:rFonts w:ascii="Times New Roman" w:eastAsia="宋体" w:hAnsi="Times New Roman" w:cs="Times New Roman" w:hint="eastAsia"/>
                <w:sz w:val="24"/>
                <w:szCs w:val="24"/>
              </w:rPr>
              <w:t>、涂装”中的相关内容，喷粉后烘烤工序有机废气产生系数</w:t>
            </w:r>
            <w:r>
              <w:rPr>
                <w:rFonts w:ascii="Times New Roman" w:eastAsia="宋体" w:hAnsi="Times New Roman" w:cs="Times New Roman" w:hint="eastAsia"/>
                <w:sz w:val="24"/>
                <w:szCs w:val="24"/>
              </w:rPr>
              <w:t>1</w:t>
            </w:r>
            <w:r>
              <w:rPr>
                <w:rFonts w:ascii="Times New Roman" w:eastAsia="宋体" w:hAnsi="Times New Roman" w:cs="Times New Roman"/>
                <w:sz w:val="24"/>
                <w:szCs w:val="24"/>
              </w:rPr>
              <w:t>.2</w:t>
            </w:r>
            <w:r>
              <w:rPr>
                <w:rFonts w:ascii="Times New Roman" w:eastAsia="宋体" w:hAnsi="Times New Roman" w:cs="Times New Roman" w:hint="eastAsia"/>
                <w:sz w:val="24"/>
                <w:szCs w:val="24"/>
              </w:rPr>
              <w:t>kg</w:t>
            </w:r>
            <w:r>
              <w:rPr>
                <w:rFonts w:ascii="Times New Roman" w:eastAsia="宋体" w:hAnsi="Times New Roman" w:cs="Times New Roman"/>
                <w:sz w:val="24"/>
                <w:szCs w:val="24"/>
              </w:rPr>
              <w:t>/</w:t>
            </w:r>
            <w:r>
              <w:rPr>
                <w:rFonts w:ascii="Times New Roman" w:eastAsia="宋体" w:hAnsi="Times New Roman" w:cs="Times New Roman" w:hint="eastAsia"/>
                <w:sz w:val="24"/>
                <w:szCs w:val="24"/>
              </w:rPr>
              <w:t>t</w:t>
            </w:r>
            <w:r w:rsidR="00BD4865" w:rsidRPr="00BD4865">
              <w:rPr>
                <w:rFonts w:ascii="Times New Roman" w:eastAsia="宋体" w:hAnsi="Times New Roman" w:cs="Times New Roman" w:hint="eastAsia"/>
                <w:color w:val="0000FF"/>
                <w:sz w:val="24"/>
                <w:szCs w:val="24"/>
              </w:rPr>
              <w:t>原料</w:t>
            </w:r>
            <w:r>
              <w:rPr>
                <w:rFonts w:ascii="Times New Roman" w:eastAsia="宋体" w:hAnsi="Times New Roman" w:cs="Times New Roman" w:hint="eastAsia"/>
                <w:sz w:val="24"/>
                <w:szCs w:val="24"/>
              </w:rPr>
              <w:t>，喷漆后烘烤工序有机废气产生量</w:t>
            </w:r>
            <w:r>
              <w:rPr>
                <w:rFonts w:ascii="Times New Roman" w:eastAsia="宋体" w:hAnsi="Times New Roman" w:cs="Times New Roman" w:hint="eastAsia"/>
                <w:sz w:val="24"/>
                <w:szCs w:val="24"/>
              </w:rPr>
              <w:t>1</w:t>
            </w:r>
            <w:r>
              <w:rPr>
                <w:rFonts w:ascii="Times New Roman" w:eastAsia="宋体" w:hAnsi="Times New Roman" w:cs="Times New Roman"/>
                <w:sz w:val="24"/>
                <w:szCs w:val="24"/>
              </w:rPr>
              <w:t>5</w:t>
            </w:r>
            <w:r>
              <w:rPr>
                <w:rFonts w:ascii="Times New Roman" w:eastAsia="宋体" w:hAnsi="Times New Roman" w:cs="Times New Roman" w:hint="eastAsia"/>
                <w:sz w:val="24"/>
                <w:szCs w:val="24"/>
              </w:rPr>
              <w:t>kg</w:t>
            </w:r>
            <w:r>
              <w:rPr>
                <w:rFonts w:ascii="Times New Roman" w:eastAsia="宋体" w:hAnsi="Times New Roman" w:cs="Times New Roman"/>
                <w:sz w:val="24"/>
                <w:szCs w:val="24"/>
              </w:rPr>
              <w:t>/</w:t>
            </w:r>
            <w:r>
              <w:rPr>
                <w:rFonts w:ascii="Times New Roman" w:eastAsia="宋体" w:hAnsi="Times New Roman" w:cs="Times New Roman" w:hint="eastAsia"/>
                <w:sz w:val="24"/>
                <w:szCs w:val="24"/>
              </w:rPr>
              <w:t>t</w:t>
            </w:r>
            <w:r w:rsidR="00BD4865" w:rsidRPr="00BD4865">
              <w:rPr>
                <w:rFonts w:ascii="Times New Roman" w:eastAsia="宋体" w:hAnsi="Times New Roman" w:cs="Times New Roman" w:hint="eastAsia"/>
                <w:color w:val="0000FF"/>
                <w:sz w:val="24"/>
                <w:szCs w:val="24"/>
              </w:rPr>
              <w:t>原料</w:t>
            </w:r>
            <w:r>
              <w:rPr>
                <w:rFonts w:ascii="Times New Roman" w:eastAsia="宋体" w:hAnsi="Times New Roman" w:cs="Times New Roman" w:hint="eastAsia"/>
                <w:sz w:val="24"/>
                <w:szCs w:val="24"/>
              </w:rPr>
              <w:t>，根据前述分析可知，进入烘烤工序的塑粉</w:t>
            </w:r>
            <w:r w:rsidR="00417385">
              <w:rPr>
                <w:rFonts w:ascii="Times New Roman" w:eastAsia="宋体" w:hAnsi="Times New Roman" w:cs="Times New Roman"/>
                <w:sz w:val="24"/>
                <w:szCs w:val="24"/>
              </w:rPr>
              <w:t>2.64</w:t>
            </w:r>
            <w:r>
              <w:rPr>
                <w:rFonts w:ascii="Times New Roman" w:eastAsia="宋体" w:hAnsi="Times New Roman" w:cs="Times New Roman" w:hint="eastAsia"/>
                <w:sz w:val="24"/>
                <w:szCs w:val="24"/>
              </w:rPr>
              <w:t>t</w:t>
            </w:r>
            <w:r>
              <w:rPr>
                <w:rFonts w:ascii="Times New Roman" w:eastAsia="宋体" w:hAnsi="Times New Roman" w:cs="Times New Roman"/>
                <w:sz w:val="24"/>
                <w:szCs w:val="24"/>
              </w:rPr>
              <w:t>/</w:t>
            </w:r>
            <w:r>
              <w:rPr>
                <w:rFonts w:ascii="Times New Roman" w:eastAsia="宋体" w:hAnsi="Times New Roman" w:cs="Times New Roman" w:hint="eastAsia"/>
                <w:sz w:val="24"/>
                <w:szCs w:val="24"/>
              </w:rPr>
              <w:t>a</w:t>
            </w:r>
            <w:r w:rsidR="00417385">
              <w:rPr>
                <w:rFonts w:ascii="Times New Roman" w:eastAsia="宋体" w:hAnsi="Times New Roman" w:cs="Times New Roman" w:hint="eastAsia"/>
                <w:sz w:val="24"/>
                <w:szCs w:val="24"/>
              </w:rPr>
              <w:t>（塑粉经滤筒式除尘器收集后回用）</w:t>
            </w:r>
            <w:r>
              <w:rPr>
                <w:rFonts w:ascii="Times New Roman" w:eastAsia="宋体" w:hAnsi="Times New Roman" w:cs="Times New Roman" w:hint="eastAsia"/>
                <w:sz w:val="24"/>
                <w:szCs w:val="24"/>
              </w:rPr>
              <w:t>，</w:t>
            </w:r>
            <w:r w:rsidRPr="00BB1D44">
              <w:rPr>
                <w:rFonts w:ascii="Times New Roman" w:eastAsia="宋体" w:hAnsi="Times New Roman" w:cs="Times New Roman" w:hint="eastAsia"/>
                <w:color w:val="FF0000"/>
                <w:sz w:val="24"/>
                <w:szCs w:val="24"/>
              </w:rPr>
              <w:t>油漆</w:t>
            </w:r>
            <w:r w:rsidR="00BB1D44" w:rsidRPr="00BB1D44">
              <w:rPr>
                <w:rFonts w:ascii="Times New Roman" w:eastAsia="宋体" w:hAnsi="Times New Roman" w:cs="Times New Roman" w:hint="eastAsia"/>
                <w:color w:val="FF0000"/>
                <w:sz w:val="24"/>
                <w:szCs w:val="24"/>
              </w:rPr>
              <w:t>及溶剂</w:t>
            </w:r>
            <w:r w:rsidR="00417385" w:rsidRPr="00BB1D44">
              <w:rPr>
                <w:rFonts w:ascii="Times New Roman" w:eastAsia="宋体" w:hAnsi="Times New Roman" w:cs="Times New Roman"/>
                <w:color w:val="FF0000"/>
                <w:sz w:val="24"/>
                <w:szCs w:val="24"/>
              </w:rPr>
              <w:t>6.9</w:t>
            </w:r>
            <w:r w:rsidR="00BB1D44" w:rsidRPr="00BB1D44">
              <w:rPr>
                <w:rFonts w:ascii="Times New Roman" w:eastAsia="宋体" w:hAnsi="Times New Roman" w:cs="Times New Roman"/>
                <w:color w:val="FF0000"/>
                <w:sz w:val="24"/>
                <w:szCs w:val="24"/>
              </w:rPr>
              <w:t>2</w:t>
            </w:r>
            <w:r w:rsidRPr="00BB1D44">
              <w:rPr>
                <w:rFonts w:ascii="Times New Roman" w:eastAsia="宋体" w:hAnsi="Times New Roman" w:cs="Times New Roman" w:hint="eastAsia"/>
                <w:color w:val="FF0000"/>
                <w:sz w:val="24"/>
                <w:szCs w:val="24"/>
              </w:rPr>
              <w:t>t</w:t>
            </w:r>
            <w:r w:rsidRPr="00BB1D44">
              <w:rPr>
                <w:rFonts w:ascii="Times New Roman" w:eastAsia="宋体" w:hAnsi="Times New Roman" w:cs="Times New Roman"/>
                <w:color w:val="FF0000"/>
                <w:sz w:val="24"/>
                <w:szCs w:val="24"/>
              </w:rPr>
              <w:t>/</w:t>
            </w:r>
            <w:r w:rsidRPr="00BB1D44">
              <w:rPr>
                <w:rFonts w:ascii="Times New Roman" w:eastAsia="宋体" w:hAnsi="Times New Roman" w:cs="Times New Roman" w:hint="eastAsia"/>
                <w:color w:val="FF0000"/>
                <w:sz w:val="24"/>
                <w:szCs w:val="24"/>
              </w:rPr>
              <w:t>a</w:t>
            </w:r>
            <w:r w:rsidRPr="00BB1D44">
              <w:rPr>
                <w:rFonts w:ascii="Times New Roman" w:eastAsia="宋体" w:hAnsi="Times New Roman" w:cs="Times New Roman" w:hint="eastAsia"/>
                <w:color w:val="FF0000"/>
                <w:sz w:val="24"/>
                <w:szCs w:val="24"/>
              </w:rPr>
              <w:t>，</w:t>
            </w:r>
            <w:r>
              <w:rPr>
                <w:rFonts w:ascii="Times New Roman" w:eastAsia="宋体" w:hAnsi="Times New Roman" w:cs="Times New Roman" w:hint="eastAsia"/>
                <w:sz w:val="24"/>
                <w:szCs w:val="24"/>
              </w:rPr>
              <w:t>则烘烤工序有机废气产生量</w:t>
            </w:r>
            <w:r>
              <w:rPr>
                <w:rFonts w:ascii="Times New Roman" w:eastAsia="宋体" w:hAnsi="Times New Roman" w:cs="Times New Roman" w:hint="eastAsia"/>
                <w:sz w:val="24"/>
                <w:szCs w:val="24"/>
              </w:rPr>
              <w:t>0</w:t>
            </w:r>
            <w:r>
              <w:rPr>
                <w:rFonts w:ascii="Times New Roman" w:eastAsia="宋体" w:hAnsi="Times New Roman" w:cs="Times New Roman"/>
                <w:sz w:val="24"/>
                <w:szCs w:val="24"/>
              </w:rPr>
              <w:t>.</w:t>
            </w:r>
            <w:r w:rsidR="00417385">
              <w:rPr>
                <w:rFonts w:ascii="Times New Roman" w:eastAsia="宋体" w:hAnsi="Times New Roman" w:cs="Times New Roman"/>
                <w:sz w:val="24"/>
                <w:szCs w:val="24"/>
              </w:rPr>
              <w:t>11</w:t>
            </w:r>
            <w:r>
              <w:rPr>
                <w:rFonts w:ascii="Times New Roman" w:eastAsia="宋体" w:hAnsi="Times New Roman" w:cs="Times New Roman" w:hint="eastAsia"/>
                <w:sz w:val="24"/>
                <w:szCs w:val="24"/>
              </w:rPr>
              <w:t>t</w:t>
            </w:r>
            <w:r>
              <w:rPr>
                <w:rFonts w:ascii="Times New Roman" w:eastAsia="宋体" w:hAnsi="Times New Roman" w:cs="Times New Roman"/>
                <w:sz w:val="24"/>
                <w:szCs w:val="24"/>
              </w:rPr>
              <w:t>/</w:t>
            </w: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w:t>
            </w:r>
          </w:p>
          <w:p w:rsidR="00672FB1" w:rsidRPr="00BB1D44" w:rsidRDefault="00672FB1" w:rsidP="00672FB1">
            <w:pPr>
              <w:spacing w:line="440" w:lineRule="exact"/>
              <w:ind w:firstLineChars="200" w:firstLine="480"/>
              <w:rPr>
                <w:rFonts w:ascii="Times New Roman" w:eastAsia="宋体" w:hAnsi="Times New Roman" w:cs="Times New Roman"/>
                <w:color w:val="FF0000"/>
                <w:sz w:val="24"/>
                <w:szCs w:val="24"/>
              </w:rPr>
            </w:pPr>
            <w:r w:rsidRPr="00BB1D44">
              <w:rPr>
                <w:rFonts w:ascii="Times New Roman" w:eastAsia="宋体" w:hAnsi="Times New Roman" w:cs="Times New Roman" w:hint="eastAsia"/>
                <w:color w:val="FF0000"/>
                <w:sz w:val="24"/>
                <w:szCs w:val="24"/>
              </w:rPr>
              <w:t>上述工序废气全部在密闭的喷烤一体机房内进行，在作业过程中处于全封闭环境，内部通过风机形成负压环境，</w:t>
            </w:r>
            <w:r w:rsidR="007421F8" w:rsidRPr="00500E9D">
              <w:rPr>
                <w:rFonts w:ascii="Times New Roman" w:eastAsia="宋体" w:hAnsi="Times New Roman" w:cs="Times New Roman" w:hint="eastAsia"/>
                <w:color w:val="0000FF"/>
                <w:sz w:val="24"/>
                <w:szCs w:val="24"/>
              </w:rPr>
              <w:t>喷漆（粉）工序</w:t>
            </w:r>
            <w:r w:rsidRPr="00500E9D">
              <w:rPr>
                <w:rFonts w:ascii="Times New Roman" w:eastAsia="宋体" w:hAnsi="Times New Roman" w:cs="Times New Roman" w:hint="eastAsia"/>
                <w:color w:val="0000FF"/>
                <w:sz w:val="24"/>
                <w:szCs w:val="24"/>
              </w:rPr>
              <w:t>废气经</w:t>
            </w:r>
            <w:r w:rsidRPr="00500E9D">
              <w:rPr>
                <w:rFonts w:ascii="Times New Roman" w:eastAsia="宋体" w:hAnsi="Times New Roman" w:cs="Times New Roman" w:hint="eastAsia"/>
                <w:color w:val="0000FF"/>
                <w:sz w:val="24"/>
                <w:szCs w:val="24"/>
              </w:rPr>
              <w:t>1</w:t>
            </w:r>
            <w:r w:rsidR="007421F8" w:rsidRPr="00500E9D">
              <w:rPr>
                <w:rFonts w:ascii="Times New Roman" w:eastAsia="宋体" w:hAnsi="Times New Roman" w:cs="Times New Roman" w:hint="eastAsia"/>
                <w:color w:val="0000FF"/>
                <w:sz w:val="24"/>
                <w:szCs w:val="24"/>
              </w:rPr>
              <w:t>台滤筒式除尘器处理后与烘烤工序废气一并经</w:t>
            </w:r>
            <w:r w:rsidR="007421F8" w:rsidRPr="00500E9D">
              <w:rPr>
                <w:rFonts w:ascii="Times New Roman" w:eastAsia="宋体" w:hAnsi="Times New Roman" w:cs="Times New Roman" w:hint="eastAsia"/>
                <w:color w:val="0000FF"/>
                <w:sz w:val="24"/>
                <w:szCs w:val="24"/>
              </w:rPr>
              <w:t>1</w:t>
            </w:r>
            <w:r w:rsidR="007421F8" w:rsidRPr="00500E9D">
              <w:rPr>
                <w:rFonts w:ascii="Times New Roman" w:eastAsia="宋体" w:hAnsi="Times New Roman" w:cs="Times New Roman" w:hint="eastAsia"/>
                <w:color w:val="0000FF"/>
                <w:sz w:val="24"/>
                <w:szCs w:val="24"/>
              </w:rPr>
              <w:t>套</w:t>
            </w:r>
            <w:r w:rsidRPr="00500E9D">
              <w:rPr>
                <w:rFonts w:ascii="Times New Roman" w:eastAsia="宋体" w:hAnsi="Times New Roman" w:cs="Times New Roman" w:hint="eastAsia"/>
                <w:color w:val="0000FF"/>
                <w:sz w:val="24"/>
                <w:szCs w:val="24"/>
              </w:rPr>
              <w:t>“</w:t>
            </w:r>
            <w:r w:rsidRPr="00500E9D">
              <w:rPr>
                <w:rFonts w:ascii="Times New Roman" w:eastAsia="宋体" w:hAnsi="Times New Roman" w:cs="Times New Roman" w:hint="eastAsia"/>
                <w:color w:val="0000FF"/>
                <w:sz w:val="24"/>
                <w:szCs w:val="24"/>
              </w:rPr>
              <w:t>UV</w:t>
            </w:r>
            <w:r w:rsidRPr="00500E9D">
              <w:rPr>
                <w:rFonts w:ascii="Times New Roman" w:eastAsia="宋体" w:hAnsi="Times New Roman" w:cs="Times New Roman" w:hint="eastAsia"/>
                <w:color w:val="0000FF"/>
                <w:sz w:val="24"/>
                <w:szCs w:val="24"/>
              </w:rPr>
              <w:t>光氧</w:t>
            </w:r>
            <w:r w:rsidRPr="00500E9D">
              <w:rPr>
                <w:rFonts w:ascii="Times New Roman" w:eastAsia="宋体" w:hAnsi="Times New Roman" w:cs="Times New Roman" w:hint="eastAsia"/>
                <w:color w:val="0000FF"/>
                <w:sz w:val="24"/>
                <w:szCs w:val="24"/>
              </w:rPr>
              <w:t>+</w:t>
            </w:r>
            <w:r w:rsidR="007421F8" w:rsidRPr="00500E9D">
              <w:rPr>
                <w:rFonts w:ascii="Times New Roman" w:eastAsia="宋体" w:hAnsi="Times New Roman" w:cs="Times New Roman" w:hint="eastAsia"/>
                <w:color w:val="0000FF"/>
                <w:sz w:val="24"/>
                <w:szCs w:val="24"/>
              </w:rPr>
              <w:t>活性炭吸附”装置处理后共用</w:t>
            </w:r>
            <w:r w:rsidRPr="00500E9D">
              <w:rPr>
                <w:rFonts w:ascii="Times New Roman" w:eastAsia="宋体" w:hAnsi="Times New Roman" w:cs="Times New Roman" w:hint="eastAsia"/>
                <w:color w:val="0000FF"/>
                <w:sz w:val="24"/>
                <w:szCs w:val="24"/>
              </w:rPr>
              <w:t>1</w:t>
            </w:r>
            <w:r w:rsidRPr="00500E9D">
              <w:rPr>
                <w:rFonts w:ascii="Times New Roman" w:eastAsia="宋体" w:hAnsi="Times New Roman" w:cs="Times New Roman" w:hint="eastAsia"/>
                <w:color w:val="0000FF"/>
                <w:sz w:val="24"/>
                <w:szCs w:val="24"/>
              </w:rPr>
              <w:t>根</w:t>
            </w:r>
            <w:r w:rsidRPr="00500E9D">
              <w:rPr>
                <w:rFonts w:ascii="Times New Roman" w:eastAsia="宋体" w:hAnsi="Times New Roman" w:cs="Times New Roman" w:hint="eastAsia"/>
                <w:color w:val="0000FF"/>
                <w:sz w:val="24"/>
                <w:szCs w:val="24"/>
              </w:rPr>
              <w:t>1</w:t>
            </w:r>
            <w:r w:rsidRPr="00500E9D">
              <w:rPr>
                <w:rFonts w:ascii="Times New Roman" w:eastAsia="宋体" w:hAnsi="Times New Roman" w:cs="Times New Roman"/>
                <w:color w:val="0000FF"/>
                <w:sz w:val="24"/>
                <w:szCs w:val="24"/>
              </w:rPr>
              <w:t>5</w:t>
            </w:r>
            <w:r w:rsidRPr="00500E9D">
              <w:rPr>
                <w:rFonts w:ascii="Times New Roman" w:eastAsia="宋体" w:hAnsi="Times New Roman" w:cs="Times New Roman" w:hint="eastAsia"/>
                <w:color w:val="0000FF"/>
                <w:sz w:val="24"/>
                <w:szCs w:val="24"/>
              </w:rPr>
              <w:t>m</w:t>
            </w:r>
            <w:r w:rsidRPr="00500E9D">
              <w:rPr>
                <w:rFonts w:ascii="Times New Roman" w:eastAsia="宋体" w:hAnsi="Times New Roman" w:cs="Times New Roman" w:hint="eastAsia"/>
                <w:color w:val="0000FF"/>
                <w:sz w:val="24"/>
                <w:szCs w:val="24"/>
              </w:rPr>
              <w:t>高排气筒排放，</w:t>
            </w:r>
            <w:r w:rsidRPr="00BB1D44">
              <w:rPr>
                <w:rFonts w:ascii="Times New Roman" w:eastAsia="宋体" w:hAnsi="Times New Roman" w:cs="Times New Roman" w:hint="eastAsia"/>
                <w:color w:val="FF0000"/>
                <w:sz w:val="24"/>
                <w:szCs w:val="24"/>
              </w:rPr>
              <w:t>风机风量</w:t>
            </w:r>
            <w:r w:rsidRPr="00BB1D44">
              <w:rPr>
                <w:rFonts w:ascii="Times New Roman" w:eastAsia="宋体" w:hAnsi="Times New Roman" w:cs="Times New Roman" w:hint="eastAsia"/>
                <w:color w:val="FF0000"/>
                <w:sz w:val="24"/>
                <w:szCs w:val="24"/>
              </w:rPr>
              <w:t>5</w:t>
            </w:r>
            <w:r w:rsidRPr="00BB1D44">
              <w:rPr>
                <w:rFonts w:ascii="Times New Roman" w:eastAsia="宋体" w:hAnsi="Times New Roman" w:cs="Times New Roman"/>
                <w:color w:val="FF0000"/>
                <w:sz w:val="24"/>
                <w:szCs w:val="24"/>
              </w:rPr>
              <w:t>000</w:t>
            </w:r>
            <w:r w:rsidRPr="00BB1D44">
              <w:rPr>
                <w:rFonts w:ascii="Times New Roman" w:eastAsia="宋体" w:hAnsi="Times New Roman" w:cs="Times New Roman" w:hint="eastAsia"/>
                <w:color w:val="FF0000"/>
                <w:sz w:val="24"/>
                <w:szCs w:val="24"/>
              </w:rPr>
              <w:t>m</w:t>
            </w:r>
            <w:r w:rsidRPr="00BB1D44">
              <w:rPr>
                <w:rFonts w:ascii="Times New Roman" w:eastAsia="宋体" w:hAnsi="Times New Roman" w:cs="Times New Roman"/>
                <w:color w:val="FF0000"/>
                <w:sz w:val="24"/>
                <w:szCs w:val="24"/>
                <w:vertAlign w:val="superscript"/>
              </w:rPr>
              <w:t>3</w:t>
            </w:r>
            <w:r w:rsidRPr="00BB1D44">
              <w:rPr>
                <w:rFonts w:ascii="Times New Roman" w:eastAsia="宋体" w:hAnsi="Times New Roman" w:cs="Times New Roman"/>
                <w:color w:val="FF0000"/>
                <w:sz w:val="24"/>
                <w:szCs w:val="24"/>
              </w:rPr>
              <w:t>/</w:t>
            </w:r>
            <w:r w:rsidRPr="00BB1D44">
              <w:rPr>
                <w:rFonts w:ascii="Times New Roman" w:eastAsia="宋体" w:hAnsi="Times New Roman" w:cs="Times New Roman" w:hint="eastAsia"/>
                <w:color w:val="FF0000"/>
                <w:sz w:val="24"/>
                <w:szCs w:val="24"/>
              </w:rPr>
              <w:t>h</w:t>
            </w:r>
            <w:r w:rsidRPr="00BB1D44">
              <w:rPr>
                <w:rFonts w:ascii="Times New Roman" w:eastAsia="宋体" w:hAnsi="Times New Roman" w:cs="Times New Roman" w:hint="eastAsia"/>
                <w:color w:val="FF0000"/>
                <w:sz w:val="24"/>
                <w:szCs w:val="24"/>
              </w:rPr>
              <w:t>，参考《排放源统计调查产排污核算方法和系数手册》中“</w:t>
            </w:r>
            <w:r w:rsidRPr="00BB1D44">
              <w:rPr>
                <w:rFonts w:ascii="Times New Roman" w:eastAsia="宋体" w:hAnsi="Times New Roman" w:cs="Times New Roman" w:hint="eastAsia"/>
                <w:color w:val="FF0000"/>
                <w:sz w:val="24"/>
                <w:szCs w:val="24"/>
              </w:rPr>
              <w:t>3</w:t>
            </w:r>
            <w:r w:rsidRPr="00BB1D44">
              <w:rPr>
                <w:rFonts w:ascii="Times New Roman" w:eastAsia="宋体" w:hAnsi="Times New Roman" w:cs="Times New Roman"/>
                <w:color w:val="FF0000"/>
                <w:sz w:val="24"/>
                <w:szCs w:val="24"/>
              </w:rPr>
              <w:t xml:space="preserve">5 </w:t>
            </w:r>
            <w:r w:rsidRPr="00BB1D44">
              <w:rPr>
                <w:rFonts w:ascii="Times New Roman" w:eastAsia="宋体" w:hAnsi="Times New Roman" w:cs="Times New Roman" w:hint="eastAsia"/>
                <w:color w:val="FF0000"/>
                <w:sz w:val="24"/>
                <w:szCs w:val="24"/>
              </w:rPr>
              <w:t>专用设备制造行业系数手册</w:t>
            </w:r>
            <w:r w:rsidRPr="00BB1D44">
              <w:rPr>
                <w:rFonts w:ascii="Times New Roman" w:eastAsia="宋体" w:hAnsi="Times New Roman" w:cs="Times New Roman" w:hint="eastAsia"/>
                <w:color w:val="FF0000"/>
                <w:sz w:val="24"/>
                <w:szCs w:val="24"/>
              </w:rPr>
              <w:t xml:space="preserve"> </w:t>
            </w:r>
            <w:r w:rsidRPr="00BB1D44">
              <w:rPr>
                <w:rFonts w:ascii="Times New Roman" w:eastAsia="宋体" w:hAnsi="Times New Roman" w:cs="Times New Roman"/>
                <w:color w:val="FF0000"/>
                <w:sz w:val="24"/>
                <w:szCs w:val="24"/>
              </w:rPr>
              <w:t xml:space="preserve"> 14</w:t>
            </w:r>
            <w:r w:rsidRPr="00BB1D44">
              <w:rPr>
                <w:rFonts w:ascii="Times New Roman" w:eastAsia="宋体" w:hAnsi="Times New Roman" w:cs="Times New Roman" w:hint="eastAsia"/>
                <w:color w:val="FF0000"/>
                <w:sz w:val="24"/>
                <w:szCs w:val="24"/>
              </w:rPr>
              <w:t>、涂装”中的相关内容，颗粒物去除效率</w:t>
            </w:r>
            <w:r w:rsidR="00417385" w:rsidRPr="00BB1D44">
              <w:rPr>
                <w:rFonts w:ascii="Times New Roman" w:eastAsia="宋体" w:hAnsi="Times New Roman" w:cs="Times New Roman"/>
                <w:color w:val="FF0000"/>
                <w:sz w:val="24"/>
                <w:szCs w:val="24"/>
              </w:rPr>
              <w:t>60</w:t>
            </w:r>
            <w:r w:rsidRPr="00BB1D44">
              <w:rPr>
                <w:rFonts w:ascii="Times New Roman" w:eastAsia="宋体" w:hAnsi="Times New Roman" w:cs="Times New Roman" w:hint="eastAsia"/>
                <w:color w:val="FF0000"/>
                <w:sz w:val="24"/>
                <w:szCs w:val="24"/>
              </w:rPr>
              <w:t>%</w:t>
            </w:r>
            <w:r w:rsidRPr="00BB1D44">
              <w:rPr>
                <w:rFonts w:ascii="Times New Roman" w:eastAsia="宋体" w:hAnsi="Times New Roman" w:cs="Times New Roman" w:hint="eastAsia"/>
                <w:color w:val="FF0000"/>
                <w:sz w:val="24"/>
                <w:szCs w:val="24"/>
              </w:rPr>
              <w:t>，“</w:t>
            </w:r>
            <w:r w:rsidRPr="00BB1D44">
              <w:rPr>
                <w:rFonts w:ascii="Times New Roman" w:eastAsia="宋体" w:hAnsi="Times New Roman" w:cs="Times New Roman" w:hint="eastAsia"/>
                <w:color w:val="FF0000"/>
                <w:sz w:val="24"/>
                <w:szCs w:val="24"/>
              </w:rPr>
              <w:t>UV</w:t>
            </w:r>
            <w:r w:rsidRPr="00BB1D44">
              <w:rPr>
                <w:rFonts w:ascii="Times New Roman" w:eastAsia="宋体" w:hAnsi="Times New Roman" w:cs="Times New Roman" w:hint="eastAsia"/>
                <w:color w:val="FF0000"/>
                <w:sz w:val="24"/>
                <w:szCs w:val="24"/>
              </w:rPr>
              <w:t>光氧</w:t>
            </w:r>
            <w:r w:rsidRPr="00BB1D44">
              <w:rPr>
                <w:rFonts w:ascii="Times New Roman" w:eastAsia="宋体" w:hAnsi="Times New Roman" w:cs="Times New Roman" w:hint="eastAsia"/>
                <w:color w:val="FF0000"/>
                <w:sz w:val="24"/>
                <w:szCs w:val="24"/>
              </w:rPr>
              <w:t>+</w:t>
            </w:r>
            <w:r w:rsidRPr="00BB1D44">
              <w:rPr>
                <w:rFonts w:ascii="Times New Roman" w:eastAsia="宋体" w:hAnsi="Times New Roman" w:cs="Times New Roman" w:hint="eastAsia"/>
                <w:color w:val="FF0000"/>
                <w:sz w:val="24"/>
                <w:szCs w:val="24"/>
              </w:rPr>
              <w:t>活性炭吸附装置”</w:t>
            </w:r>
            <w:r w:rsidR="007421F8">
              <w:rPr>
                <w:rFonts w:ascii="Times New Roman" w:eastAsia="宋体" w:hAnsi="Times New Roman" w:cs="Times New Roman" w:hint="eastAsia"/>
                <w:color w:val="FF0000"/>
                <w:sz w:val="24"/>
                <w:szCs w:val="24"/>
              </w:rPr>
              <w:t>针对有机废气的</w:t>
            </w:r>
            <w:r w:rsidRPr="00BB1D44">
              <w:rPr>
                <w:rFonts w:ascii="Times New Roman" w:eastAsia="宋体" w:hAnsi="Times New Roman" w:cs="Times New Roman" w:hint="eastAsia"/>
                <w:color w:val="FF0000"/>
                <w:sz w:val="24"/>
                <w:szCs w:val="24"/>
              </w:rPr>
              <w:t>去除效率</w:t>
            </w:r>
            <w:r w:rsidRPr="00BB1D44">
              <w:rPr>
                <w:rFonts w:ascii="Times New Roman" w:eastAsia="宋体" w:hAnsi="Times New Roman" w:cs="Times New Roman" w:hint="eastAsia"/>
                <w:color w:val="FF0000"/>
                <w:sz w:val="24"/>
                <w:szCs w:val="24"/>
              </w:rPr>
              <w:t>7</w:t>
            </w:r>
            <w:r w:rsidRPr="00BB1D44">
              <w:rPr>
                <w:rFonts w:ascii="Times New Roman" w:eastAsia="宋体" w:hAnsi="Times New Roman" w:cs="Times New Roman"/>
                <w:color w:val="FF0000"/>
                <w:sz w:val="24"/>
                <w:szCs w:val="24"/>
              </w:rPr>
              <w:t>7</w:t>
            </w:r>
            <w:r w:rsidRPr="00BB1D44">
              <w:rPr>
                <w:rFonts w:ascii="Times New Roman" w:eastAsia="宋体" w:hAnsi="Times New Roman" w:cs="Times New Roman" w:hint="eastAsia"/>
                <w:color w:val="FF0000"/>
                <w:sz w:val="24"/>
                <w:szCs w:val="24"/>
              </w:rPr>
              <w:t>%</w:t>
            </w:r>
            <w:r w:rsidR="00BB1D44">
              <w:rPr>
                <w:rFonts w:ascii="Times New Roman" w:eastAsia="宋体" w:hAnsi="Times New Roman" w:cs="Times New Roman" w:hint="eastAsia"/>
                <w:color w:val="FF0000"/>
                <w:sz w:val="24"/>
                <w:szCs w:val="24"/>
              </w:rPr>
              <w:t>。喷烤漆房密封性良好，空间内形成微负压，</w:t>
            </w:r>
            <w:r w:rsidRPr="00BB1D44">
              <w:rPr>
                <w:rFonts w:ascii="Times New Roman" w:eastAsia="宋体" w:hAnsi="Times New Roman" w:cs="Times New Roman" w:hint="eastAsia"/>
                <w:color w:val="FF0000"/>
                <w:sz w:val="24"/>
                <w:szCs w:val="24"/>
              </w:rPr>
              <w:t>不考虑无组织排放，仅在运营期管理过程中提出监控措施。</w:t>
            </w:r>
          </w:p>
          <w:p w:rsidR="00A451A5" w:rsidRDefault="00672FB1" w:rsidP="00672FB1">
            <w:pPr>
              <w:spacing w:line="44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根据上述分析可知，排气筒粉尘排放量</w:t>
            </w:r>
            <w:r>
              <w:rPr>
                <w:rFonts w:ascii="Times New Roman" w:eastAsia="宋体" w:hAnsi="Times New Roman" w:cs="Times New Roman" w:hint="eastAsia"/>
                <w:sz w:val="24"/>
                <w:szCs w:val="24"/>
              </w:rPr>
              <w:t>0</w:t>
            </w:r>
            <w:r>
              <w:rPr>
                <w:rFonts w:ascii="Times New Roman" w:eastAsia="宋体" w:hAnsi="Times New Roman" w:cs="Times New Roman"/>
                <w:sz w:val="24"/>
                <w:szCs w:val="24"/>
              </w:rPr>
              <w:t>.</w:t>
            </w:r>
            <w:r w:rsidR="00417385">
              <w:rPr>
                <w:rFonts w:ascii="Times New Roman" w:eastAsia="宋体" w:hAnsi="Times New Roman" w:cs="Times New Roman"/>
                <w:sz w:val="24"/>
                <w:szCs w:val="24"/>
              </w:rPr>
              <w:t>36</w:t>
            </w:r>
            <w:r>
              <w:rPr>
                <w:rFonts w:ascii="Times New Roman" w:eastAsia="宋体" w:hAnsi="Times New Roman" w:cs="Times New Roman" w:hint="eastAsia"/>
                <w:sz w:val="24"/>
                <w:szCs w:val="24"/>
              </w:rPr>
              <w:t>t</w:t>
            </w:r>
            <w:r>
              <w:rPr>
                <w:rFonts w:ascii="Times New Roman" w:eastAsia="宋体" w:hAnsi="Times New Roman" w:cs="Times New Roman"/>
                <w:sz w:val="24"/>
                <w:szCs w:val="24"/>
              </w:rPr>
              <w:t>/</w:t>
            </w: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，排放速率</w:t>
            </w:r>
            <w:r>
              <w:rPr>
                <w:rFonts w:ascii="Times New Roman" w:eastAsia="宋体" w:hAnsi="Times New Roman" w:cs="Times New Roman" w:hint="eastAsia"/>
                <w:sz w:val="24"/>
                <w:szCs w:val="24"/>
              </w:rPr>
              <w:t>0</w:t>
            </w:r>
            <w:r>
              <w:rPr>
                <w:rFonts w:ascii="Times New Roman" w:eastAsia="宋体" w:hAnsi="Times New Roman" w:cs="Times New Roman"/>
                <w:sz w:val="24"/>
                <w:szCs w:val="24"/>
              </w:rPr>
              <w:t>.</w:t>
            </w:r>
            <w:r w:rsidR="00417385">
              <w:rPr>
                <w:rFonts w:ascii="Times New Roman" w:eastAsia="宋体" w:hAnsi="Times New Roman" w:cs="Times New Roman"/>
                <w:sz w:val="24"/>
                <w:szCs w:val="24"/>
              </w:rPr>
              <w:t>15</w:t>
            </w:r>
            <w:r>
              <w:rPr>
                <w:rFonts w:ascii="Times New Roman" w:eastAsia="宋体" w:hAnsi="Times New Roman" w:cs="Times New Roman" w:hint="eastAsia"/>
                <w:sz w:val="24"/>
                <w:szCs w:val="24"/>
              </w:rPr>
              <w:t>kg</w:t>
            </w:r>
            <w:r>
              <w:rPr>
                <w:rFonts w:ascii="Times New Roman" w:eastAsia="宋体" w:hAnsi="Times New Roman" w:cs="Times New Roman"/>
                <w:sz w:val="24"/>
                <w:szCs w:val="24"/>
              </w:rPr>
              <w:t>/</w:t>
            </w:r>
            <w:r>
              <w:rPr>
                <w:rFonts w:ascii="Times New Roman" w:eastAsia="宋体" w:hAnsi="Times New Roman" w:cs="Times New Roman" w:hint="eastAsia"/>
                <w:sz w:val="24"/>
                <w:szCs w:val="24"/>
              </w:rPr>
              <w:t>h</w:t>
            </w:r>
            <w:r>
              <w:rPr>
                <w:rFonts w:ascii="Times New Roman" w:eastAsia="宋体" w:hAnsi="Times New Roman" w:cs="Times New Roman" w:hint="eastAsia"/>
                <w:sz w:val="24"/>
                <w:szCs w:val="24"/>
              </w:rPr>
              <w:t>，排放浓度</w:t>
            </w:r>
            <w:r w:rsidR="00417385">
              <w:rPr>
                <w:rFonts w:ascii="Times New Roman" w:eastAsia="宋体" w:hAnsi="Times New Roman" w:cs="Times New Roman"/>
                <w:sz w:val="24"/>
                <w:szCs w:val="24"/>
              </w:rPr>
              <w:t>30</w:t>
            </w:r>
            <w:r>
              <w:rPr>
                <w:rFonts w:ascii="Times New Roman" w:eastAsia="宋体" w:hAnsi="Times New Roman" w:cs="Times New Roman" w:hint="eastAsia"/>
                <w:sz w:val="24"/>
                <w:szCs w:val="24"/>
              </w:rPr>
              <w:t>mg</w:t>
            </w:r>
            <w:r>
              <w:rPr>
                <w:rFonts w:ascii="Times New Roman" w:eastAsia="宋体" w:hAnsi="Times New Roman" w:cs="Times New Roman"/>
                <w:sz w:val="24"/>
                <w:szCs w:val="24"/>
              </w:rPr>
              <w:t>/</w:t>
            </w:r>
            <w:r>
              <w:rPr>
                <w:rFonts w:ascii="Times New Roman" w:eastAsia="宋体" w:hAnsi="Times New Roman" w:cs="Times New Roman" w:hint="eastAsia"/>
                <w:sz w:val="24"/>
                <w:szCs w:val="24"/>
              </w:rPr>
              <w:t>m</w:t>
            </w:r>
            <w:r w:rsidRPr="00B6288B">
              <w:rPr>
                <w:rFonts w:ascii="Times New Roman" w:eastAsia="宋体" w:hAnsi="Times New Roman" w:cs="Times New Roman"/>
                <w:sz w:val="24"/>
                <w:szCs w:val="24"/>
                <w:vertAlign w:val="superscript"/>
              </w:rPr>
              <w:t>3</w:t>
            </w:r>
            <w:r>
              <w:rPr>
                <w:rFonts w:ascii="Times New Roman" w:eastAsia="宋体" w:hAnsi="Times New Roman" w:cs="Times New Roman" w:hint="eastAsia"/>
                <w:sz w:val="24"/>
                <w:szCs w:val="24"/>
              </w:rPr>
              <w:t>，非甲烷总烃排放量</w:t>
            </w:r>
            <w:r>
              <w:rPr>
                <w:rFonts w:ascii="Times New Roman" w:eastAsia="宋体" w:hAnsi="Times New Roman" w:cs="Times New Roman" w:hint="eastAsia"/>
                <w:sz w:val="24"/>
                <w:szCs w:val="24"/>
              </w:rPr>
              <w:t>0</w:t>
            </w:r>
            <w:r>
              <w:rPr>
                <w:rFonts w:ascii="Times New Roman" w:eastAsia="宋体" w:hAnsi="Times New Roman" w:cs="Times New Roman"/>
                <w:sz w:val="24"/>
                <w:szCs w:val="24"/>
              </w:rPr>
              <w:t>.</w:t>
            </w:r>
            <w:r w:rsidR="00417385">
              <w:rPr>
                <w:rFonts w:ascii="Times New Roman" w:eastAsia="宋体" w:hAnsi="Times New Roman" w:cs="Times New Roman"/>
                <w:sz w:val="24"/>
                <w:szCs w:val="24"/>
              </w:rPr>
              <w:t>27</w:t>
            </w:r>
            <w:r>
              <w:rPr>
                <w:rFonts w:ascii="Times New Roman" w:eastAsia="宋体" w:hAnsi="Times New Roman" w:cs="Times New Roman" w:hint="eastAsia"/>
                <w:sz w:val="24"/>
                <w:szCs w:val="24"/>
              </w:rPr>
              <w:t>t</w:t>
            </w:r>
            <w:r>
              <w:rPr>
                <w:rFonts w:ascii="Times New Roman" w:eastAsia="宋体" w:hAnsi="Times New Roman" w:cs="Times New Roman"/>
                <w:sz w:val="24"/>
                <w:szCs w:val="24"/>
              </w:rPr>
              <w:t>/</w:t>
            </w: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，排放速率</w:t>
            </w:r>
            <w:r>
              <w:rPr>
                <w:rFonts w:ascii="Times New Roman" w:eastAsia="宋体" w:hAnsi="Times New Roman" w:cs="Times New Roman" w:hint="eastAsia"/>
                <w:sz w:val="24"/>
                <w:szCs w:val="24"/>
              </w:rPr>
              <w:t>0</w:t>
            </w:r>
            <w:r>
              <w:rPr>
                <w:rFonts w:ascii="Times New Roman" w:eastAsia="宋体" w:hAnsi="Times New Roman" w:cs="Times New Roman"/>
                <w:sz w:val="24"/>
                <w:szCs w:val="24"/>
              </w:rPr>
              <w:t>.</w:t>
            </w:r>
            <w:r w:rsidR="00417385">
              <w:rPr>
                <w:rFonts w:ascii="Times New Roman" w:eastAsia="宋体" w:hAnsi="Times New Roman" w:cs="Times New Roman"/>
                <w:sz w:val="24"/>
                <w:szCs w:val="24"/>
              </w:rPr>
              <w:t>11</w:t>
            </w:r>
            <w:r>
              <w:rPr>
                <w:rFonts w:ascii="Times New Roman" w:eastAsia="宋体" w:hAnsi="Times New Roman" w:cs="Times New Roman" w:hint="eastAsia"/>
                <w:sz w:val="24"/>
                <w:szCs w:val="24"/>
              </w:rPr>
              <w:t>kg</w:t>
            </w:r>
            <w:r>
              <w:rPr>
                <w:rFonts w:ascii="Times New Roman" w:eastAsia="宋体" w:hAnsi="Times New Roman" w:cs="Times New Roman"/>
                <w:sz w:val="24"/>
                <w:szCs w:val="24"/>
              </w:rPr>
              <w:t>/</w:t>
            </w:r>
            <w:r>
              <w:rPr>
                <w:rFonts w:ascii="Times New Roman" w:eastAsia="宋体" w:hAnsi="Times New Roman" w:cs="Times New Roman" w:hint="eastAsia"/>
                <w:sz w:val="24"/>
                <w:szCs w:val="24"/>
              </w:rPr>
              <w:t>h</w:t>
            </w:r>
            <w:r>
              <w:rPr>
                <w:rFonts w:ascii="Times New Roman" w:eastAsia="宋体" w:hAnsi="Times New Roman" w:cs="Times New Roman" w:hint="eastAsia"/>
                <w:sz w:val="24"/>
                <w:szCs w:val="24"/>
              </w:rPr>
              <w:t>，排放浓度</w:t>
            </w:r>
            <w:r w:rsidR="00417385">
              <w:rPr>
                <w:rFonts w:ascii="Times New Roman" w:eastAsia="宋体" w:hAnsi="Times New Roman" w:cs="Times New Roman"/>
                <w:sz w:val="24"/>
                <w:szCs w:val="24"/>
              </w:rPr>
              <w:t>22.5</w:t>
            </w:r>
            <w:r>
              <w:rPr>
                <w:rFonts w:ascii="Times New Roman" w:eastAsia="宋体" w:hAnsi="Times New Roman" w:cs="Times New Roman" w:hint="eastAsia"/>
                <w:sz w:val="24"/>
                <w:szCs w:val="24"/>
              </w:rPr>
              <w:t>mg</w:t>
            </w:r>
            <w:r>
              <w:rPr>
                <w:rFonts w:ascii="Times New Roman" w:eastAsia="宋体" w:hAnsi="Times New Roman" w:cs="Times New Roman"/>
                <w:sz w:val="24"/>
                <w:szCs w:val="24"/>
              </w:rPr>
              <w:t>/</w:t>
            </w:r>
            <w:r>
              <w:rPr>
                <w:rFonts w:ascii="Times New Roman" w:eastAsia="宋体" w:hAnsi="Times New Roman" w:cs="Times New Roman" w:hint="eastAsia"/>
                <w:sz w:val="24"/>
                <w:szCs w:val="24"/>
              </w:rPr>
              <w:t>m</w:t>
            </w:r>
            <w:r w:rsidRPr="00B6288B">
              <w:rPr>
                <w:rFonts w:ascii="Times New Roman" w:eastAsia="宋体" w:hAnsi="Times New Roman" w:cs="Times New Roman"/>
                <w:sz w:val="24"/>
                <w:szCs w:val="24"/>
                <w:vertAlign w:val="superscript"/>
              </w:rPr>
              <w:t>3</w:t>
            </w:r>
            <w:r>
              <w:rPr>
                <w:rFonts w:ascii="Times New Roman" w:eastAsia="宋体" w:hAnsi="Times New Roman" w:cs="Times New Roman" w:hint="eastAsia"/>
                <w:sz w:val="24"/>
                <w:szCs w:val="24"/>
              </w:rPr>
              <w:t>，均能满足《大气污染物综合排放标准》（</w:t>
            </w:r>
            <w:r>
              <w:rPr>
                <w:rFonts w:ascii="Times New Roman" w:eastAsia="宋体" w:hAnsi="Times New Roman" w:cs="Times New Roman" w:hint="eastAsia"/>
                <w:sz w:val="24"/>
                <w:szCs w:val="24"/>
              </w:rPr>
              <w:t>GB</w:t>
            </w:r>
            <w:r>
              <w:rPr>
                <w:rFonts w:ascii="Times New Roman" w:eastAsia="宋体" w:hAnsi="Times New Roman" w:cs="Times New Roman"/>
                <w:sz w:val="24"/>
                <w:szCs w:val="24"/>
              </w:rPr>
              <w:t>16297-1996</w:t>
            </w:r>
            <w:r>
              <w:rPr>
                <w:rFonts w:ascii="Times New Roman" w:eastAsia="宋体" w:hAnsi="Times New Roman" w:cs="Times New Roman" w:hint="eastAsia"/>
                <w:sz w:val="24"/>
                <w:szCs w:val="24"/>
              </w:rPr>
              <w:t>）表</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中二级标准。</w:t>
            </w:r>
          </w:p>
          <w:p w:rsidR="00B50FEF" w:rsidRPr="00B50FEF" w:rsidRDefault="00B50FEF" w:rsidP="00B50FEF">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项目使用的塑粉</w:t>
            </w:r>
            <w:r>
              <w:rPr>
                <w:rFonts w:ascii="Times New Roman" w:eastAsia="宋体" w:hAnsi="Times New Roman" w:cs="Times New Roman" w:hint="eastAsia"/>
                <w:color w:val="000000" w:themeColor="text1"/>
                <w:sz w:val="24"/>
                <w:szCs w:val="24"/>
              </w:rPr>
              <w:t>、油漆、溶剂等全部使用密封</w:t>
            </w:r>
            <w:r w:rsidRPr="003771C0">
              <w:rPr>
                <w:rFonts w:ascii="Times New Roman" w:eastAsia="宋体" w:hAnsi="Times New Roman" w:cs="Times New Roman" w:hint="eastAsia"/>
                <w:color w:val="000000" w:themeColor="text1"/>
                <w:sz w:val="24"/>
                <w:szCs w:val="24"/>
              </w:rPr>
              <w:t>包装，物料的存储、使用全部在密闭车间内进行，烘烤工序废气经滤筒式除尘器</w:t>
            </w: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活性炭吸附装置处理后由</w:t>
            </w:r>
            <w:r w:rsidRPr="003771C0">
              <w:rPr>
                <w:rFonts w:ascii="Times New Roman" w:eastAsia="宋体" w:hAnsi="Times New Roman" w:cs="Times New Roman" w:hint="eastAsia"/>
                <w:color w:val="000000" w:themeColor="text1"/>
                <w:sz w:val="24"/>
                <w:szCs w:val="24"/>
              </w:rPr>
              <w:t>1</w:t>
            </w:r>
            <w:r w:rsidRPr="003771C0">
              <w:rPr>
                <w:rFonts w:ascii="Times New Roman" w:eastAsia="宋体" w:hAnsi="Times New Roman" w:cs="Times New Roman" w:hint="eastAsia"/>
                <w:color w:val="000000" w:themeColor="text1"/>
                <w:sz w:val="24"/>
                <w:szCs w:val="24"/>
              </w:rPr>
              <w:t>根</w:t>
            </w:r>
            <w:r w:rsidRPr="003771C0">
              <w:rPr>
                <w:rFonts w:ascii="Times New Roman" w:eastAsia="宋体" w:hAnsi="Times New Roman" w:cs="Times New Roman" w:hint="eastAsia"/>
                <w:color w:val="000000" w:themeColor="text1"/>
                <w:sz w:val="24"/>
                <w:szCs w:val="24"/>
              </w:rPr>
              <w:t>1</w:t>
            </w:r>
            <w:r w:rsidRPr="003771C0">
              <w:rPr>
                <w:rFonts w:ascii="Times New Roman" w:eastAsia="宋体" w:hAnsi="Times New Roman" w:cs="Times New Roman"/>
                <w:color w:val="000000" w:themeColor="text1"/>
                <w:sz w:val="24"/>
                <w:szCs w:val="24"/>
              </w:rPr>
              <w:t>5</w:t>
            </w:r>
            <w:r w:rsidRPr="003771C0">
              <w:rPr>
                <w:rFonts w:ascii="Times New Roman" w:eastAsia="宋体" w:hAnsi="Times New Roman" w:cs="Times New Roman" w:hint="eastAsia"/>
                <w:color w:val="000000" w:themeColor="text1"/>
                <w:sz w:val="24"/>
                <w:szCs w:val="24"/>
              </w:rPr>
              <w:t>m</w:t>
            </w:r>
            <w:r>
              <w:rPr>
                <w:rFonts w:ascii="Times New Roman" w:eastAsia="宋体" w:hAnsi="Times New Roman" w:cs="Times New Roman" w:hint="eastAsia"/>
                <w:color w:val="000000" w:themeColor="text1"/>
                <w:sz w:val="24"/>
                <w:szCs w:val="24"/>
              </w:rPr>
              <w:t>高排气筒</w:t>
            </w:r>
            <w:r w:rsidRPr="003771C0">
              <w:rPr>
                <w:rFonts w:ascii="Times New Roman" w:eastAsia="宋体" w:hAnsi="Times New Roman" w:cs="Times New Roman" w:hint="eastAsia"/>
                <w:color w:val="000000" w:themeColor="text1"/>
                <w:sz w:val="24"/>
                <w:szCs w:val="24"/>
              </w:rPr>
              <w:t>排放，满足《挥发性有机物无组织排放控制标准》（</w:t>
            </w:r>
            <w:r w:rsidRPr="003771C0">
              <w:rPr>
                <w:rFonts w:ascii="Times New Roman" w:eastAsia="宋体" w:hAnsi="Times New Roman" w:cs="Times New Roman" w:hint="eastAsia"/>
                <w:color w:val="000000" w:themeColor="text1"/>
                <w:sz w:val="24"/>
                <w:szCs w:val="24"/>
              </w:rPr>
              <w:t>GB</w:t>
            </w:r>
            <w:r w:rsidRPr="003771C0">
              <w:rPr>
                <w:rFonts w:ascii="Times New Roman" w:eastAsia="宋体" w:hAnsi="Times New Roman" w:cs="Times New Roman"/>
                <w:color w:val="000000" w:themeColor="text1"/>
                <w:sz w:val="24"/>
                <w:szCs w:val="24"/>
              </w:rPr>
              <w:t>37822-2019</w:t>
            </w:r>
            <w:r w:rsidRPr="003771C0">
              <w:rPr>
                <w:rFonts w:ascii="Times New Roman" w:eastAsia="宋体" w:hAnsi="Times New Roman" w:cs="Times New Roman" w:hint="eastAsia"/>
                <w:color w:val="000000" w:themeColor="text1"/>
                <w:sz w:val="24"/>
                <w:szCs w:val="24"/>
              </w:rPr>
              <w:t>）中关于挥发性有机物无组织废气控制的相关规定。</w:t>
            </w:r>
          </w:p>
          <w:p w:rsidR="00B50FEF" w:rsidRPr="0039507A" w:rsidRDefault="00B6288B" w:rsidP="00B50FEF">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00B50FEF">
              <w:rPr>
                <w:rFonts w:ascii="Times New Roman" w:eastAsia="宋体" w:hAnsi="Times New Roman" w:cs="Times New Roman"/>
                <w:color w:val="000000" w:themeColor="text1"/>
                <w:sz w:val="24"/>
                <w:szCs w:val="24"/>
              </w:rPr>
              <w:t>4</w:t>
            </w:r>
            <w:r w:rsidRPr="003771C0">
              <w:rPr>
                <w:rFonts w:ascii="Times New Roman" w:eastAsia="宋体" w:hAnsi="Times New Roman" w:cs="Times New Roman" w:hint="eastAsia"/>
                <w:color w:val="000000" w:themeColor="text1"/>
                <w:sz w:val="24"/>
                <w:szCs w:val="24"/>
              </w:rPr>
              <w:t>）</w:t>
            </w:r>
            <w:r w:rsidR="00B50FEF">
              <w:rPr>
                <w:rFonts w:ascii="Times New Roman" w:eastAsia="宋体" w:hAnsi="Times New Roman" w:cs="Times New Roman" w:hint="eastAsia"/>
                <w:color w:val="000000" w:themeColor="text1"/>
                <w:sz w:val="24"/>
                <w:szCs w:val="24"/>
              </w:rPr>
              <w:t>焊接</w:t>
            </w:r>
            <w:r w:rsidR="00820EF8">
              <w:rPr>
                <w:rFonts w:ascii="Times New Roman" w:eastAsia="宋体" w:hAnsi="Times New Roman" w:cs="Times New Roman" w:hint="eastAsia"/>
                <w:color w:val="000000" w:themeColor="text1"/>
                <w:sz w:val="24"/>
                <w:szCs w:val="24"/>
              </w:rPr>
              <w:t>烟尘</w:t>
            </w:r>
          </w:p>
          <w:p w:rsidR="00B50FEF" w:rsidRPr="00F248E1" w:rsidRDefault="00B50FEF" w:rsidP="00B50FEF">
            <w:pPr>
              <w:spacing w:line="440" w:lineRule="exact"/>
              <w:ind w:firstLineChars="200" w:firstLine="480"/>
              <w:rPr>
                <w:rFonts w:ascii="Times New Roman" w:eastAsia="宋体" w:hAnsi="Times New Roman" w:cs="Times New Roman"/>
                <w:color w:val="000000" w:themeColor="text1"/>
                <w:sz w:val="24"/>
                <w:szCs w:val="24"/>
              </w:rPr>
            </w:pPr>
            <w:r w:rsidRPr="00F248E1">
              <w:rPr>
                <w:rFonts w:ascii="Times New Roman" w:eastAsia="宋体" w:hAnsi="Times New Roman" w:cs="Times New Roman" w:hint="eastAsia"/>
                <w:color w:val="000000" w:themeColor="text1"/>
                <w:sz w:val="24"/>
                <w:szCs w:val="24"/>
              </w:rPr>
              <w:t>焊接烟尘由金属及非金属在过热条件下产生的蒸汽气体经氧化和冷凝形成，主要成分为金属氧化物。根据《焊接车间环境污染及控制技术进展》（上海环境科学）中的相关内容，焊接材料发尘量在</w:t>
            </w:r>
            <w:r w:rsidRPr="00F248E1">
              <w:rPr>
                <w:rFonts w:ascii="Times New Roman" w:eastAsia="宋体" w:hAnsi="Times New Roman" w:cs="Times New Roman"/>
                <w:color w:val="000000" w:themeColor="text1"/>
                <w:sz w:val="24"/>
                <w:szCs w:val="24"/>
              </w:rPr>
              <w:t>5</w:t>
            </w:r>
            <w:r w:rsidRPr="00F248E1">
              <w:rPr>
                <w:rFonts w:ascii="Times New Roman" w:eastAsia="宋体" w:hAnsi="Times New Roman" w:cs="Times New Roman" w:hint="eastAsia"/>
                <w:color w:val="000000" w:themeColor="text1"/>
                <w:sz w:val="24"/>
                <w:szCs w:val="24"/>
              </w:rPr>
              <w:t>~</w:t>
            </w:r>
            <w:r w:rsidRPr="00F248E1">
              <w:rPr>
                <w:rFonts w:ascii="Times New Roman" w:eastAsia="宋体" w:hAnsi="Times New Roman" w:cs="Times New Roman"/>
                <w:color w:val="000000" w:themeColor="text1"/>
                <w:sz w:val="24"/>
                <w:szCs w:val="24"/>
              </w:rPr>
              <w:t>8</w:t>
            </w:r>
            <w:r w:rsidRPr="00F248E1">
              <w:rPr>
                <w:rFonts w:ascii="Times New Roman" w:eastAsia="宋体" w:hAnsi="Times New Roman" w:cs="Times New Roman" w:hint="eastAsia"/>
                <w:color w:val="000000" w:themeColor="text1"/>
                <w:sz w:val="24"/>
                <w:szCs w:val="24"/>
              </w:rPr>
              <w:t>g</w:t>
            </w:r>
            <w:r w:rsidRPr="00F248E1">
              <w:rPr>
                <w:rFonts w:ascii="Times New Roman" w:eastAsia="宋体" w:hAnsi="Times New Roman" w:cs="Times New Roman"/>
                <w:color w:val="000000" w:themeColor="text1"/>
                <w:sz w:val="24"/>
                <w:szCs w:val="24"/>
              </w:rPr>
              <w:t>/</w:t>
            </w:r>
            <w:r w:rsidRPr="00F248E1">
              <w:rPr>
                <w:rFonts w:ascii="Times New Roman" w:eastAsia="宋体" w:hAnsi="Times New Roman" w:cs="Times New Roman" w:hint="eastAsia"/>
                <w:color w:val="000000" w:themeColor="text1"/>
                <w:sz w:val="24"/>
                <w:szCs w:val="24"/>
              </w:rPr>
              <w:t>kg</w:t>
            </w:r>
            <w:r w:rsidRPr="00F248E1">
              <w:rPr>
                <w:rFonts w:ascii="Times New Roman" w:eastAsia="宋体" w:hAnsi="Times New Roman" w:cs="Times New Roman" w:hint="eastAsia"/>
                <w:color w:val="000000" w:themeColor="text1"/>
                <w:sz w:val="24"/>
                <w:szCs w:val="24"/>
              </w:rPr>
              <w:t>之间，本次评价取</w:t>
            </w:r>
            <w:r w:rsidRPr="00F248E1">
              <w:rPr>
                <w:rFonts w:ascii="Times New Roman" w:eastAsia="宋体" w:hAnsi="Times New Roman" w:cs="Times New Roman" w:hint="eastAsia"/>
                <w:color w:val="000000" w:themeColor="text1"/>
                <w:sz w:val="24"/>
                <w:szCs w:val="24"/>
              </w:rPr>
              <w:t>8g</w:t>
            </w:r>
            <w:r w:rsidRPr="00F248E1">
              <w:rPr>
                <w:rFonts w:ascii="Times New Roman" w:eastAsia="宋体" w:hAnsi="Times New Roman" w:cs="Times New Roman"/>
                <w:color w:val="000000" w:themeColor="text1"/>
                <w:sz w:val="24"/>
                <w:szCs w:val="24"/>
              </w:rPr>
              <w:t>/</w:t>
            </w:r>
            <w:r w:rsidRPr="00F248E1">
              <w:rPr>
                <w:rFonts w:ascii="Times New Roman" w:eastAsia="宋体" w:hAnsi="Times New Roman" w:cs="Times New Roman" w:hint="eastAsia"/>
                <w:color w:val="000000" w:themeColor="text1"/>
                <w:sz w:val="24"/>
                <w:szCs w:val="24"/>
              </w:rPr>
              <w:t>kg</w:t>
            </w:r>
            <w:r w:rsidRPr="00F248E1">
              <w:rPr>
                <w:rFonts w:ascii="Times New Roman" w:eastAsia="宋体" w:hAnsi="Times New Roman" w:cs="Times New Roman" w:hint="eastAsia"/>
                <w:color w:val="000000" w:themeColor="text1"/>
                <w:sz w:val="24"/>
                <w:szCs w:val="24"/>
              </w:rPr>
              <w:t>，项目年</w:t>
            </w:r>
            <w:r w:rsidRPr="00F248E1">
              <w:rPr>
                <w:rFonts w:ascii="Times New Roman" w:eastAsia="宋体" w:hAnsi="Times New Roman" w:cs="Times New Roman" w:hint="eastAsia"/>
                <w:color w:val="000000" w:themeColor="text1"/>
                <w:sz w:val="24"/>
                <w:szCs w:val="24"/>
              </w:rPr>
              <w:lastRenderedPageBreak/>
              <w:t>消耗焊条</w:t>
            </w:r>
            <w:r>
              <w:rPr>
                <w:rFonts w:ascii="Times New Roman" w:eastAsia="宋体" w:hAnsi="Times New Roman" w:cs="Times New Roman"/>
                <w:color w:val="000000" w:themeColor="text1"/>
                <w:sz w:val="24"/>
                <w:szCs w:val="24"/>
              </w:rPr>
              <w:t>3</w:t>
            </w:r>
            <w:r w:rsidRPr="00F248E1">
              <w:rPr>
                <w:rFonts w:ascii="Times New Roman" w:eastAsia="宋体" w:hAnsi="Times New Roman" w:cs="Times New Roman" w:hint="eastAsia"/>
                <w:color w:val="000000" w:themeColor="text1"/>
                <w:sz w:val="24"/>
                <w:szCs w:val="24"/>
              </w:rPr>
              <w:t>t</w:t>
            </w:r>
            <w:r w:rsidRPr="00F248E1">
              <w:rPr>
                <w:rFonts w:ascii="Times New Roman" w:eastAsia="宋体" w:hAnsi="Times New Roman" w:cs="Times New Roman" w:hint="eastAsia"/>
                <w:color w:val="000000" w:themeColor="text1"/>
                <w:sz w:val="24"/>
                <w:szCs w:val="24"/>
              </w:rPr>
              <w:t>，则焊接烟尘产生量</w:t>
            </w:r>
            <w:r>
              <w:rPr>
                <w:rFonts w:ascii="Times New Roman" w:eastAsia="宋体" w:hAnsi="Times New Roman" w:cs="Times New Roman"/>
                <w:color w:val="000000" w:themeColor="text1"/>
                <w:sz w:val="24"/>
                <w:szCs w:val="24"/>
              </w:rPr>
              <w:t>24</w:t>
            </w:r>
            <w:r w:rsidRPr="00F248E1">
              <w:rPr>
                <w:rFonts w:ascii="Times New Roman" w:eastAsia="宋体" w:hAnsi="Times New Roman" w:cs="Times New Roman" w:hint="eastAsia"/>
                <w:color w:val="000000" w:themeColor="text1"/>
                <w:sz w:val="24"/>
                <w:szCs w:val="24"/>
              </w:rPr>
              <w:t>kg</w:t>
            </w:r>
            <w:r w:rsidRPr="00F248E1">
              <w:rPr>
                <w:rFonts w:ascii="Times New Roman" w:eastAsia="宋体" w:hAnsi="Times New Roman" w:cs="Times New Roman"/>
                <w:color w:val="000000" w:themeColor="text1"/>
                <w:sz w:val="24"/>
                <w:szCs w:val="24"/>
              </w:rPr>
              <w:t>/</w:t>
            </w:r>
            <w:r w:rsidRPr="00F248E1">
              <w:rPr>
                <w:rFonts w:ascii="Times New Roman" w:eastAsia="宋体" w:hAnsi="Times New Roman" w:cs="Times New Roman" w:hint="eastAsia"/>
                <w:color w:val="000000" w:themeColor="text1"/>
                <w:sz w:val="24"/>
                <w:szCs w:val="24"/>
              </w:rPr>
              <w:t>a</w:t>
            </w:r>
            <w:r w:rsidRPr="00F248E1">
              <w:rPr>
                <w:rFonts w:ascii="Times New Roman" w:eastAsia="宋体" w:hAnsi="Times New Roman" w:cs="Times New Roman" w:hint="eastAsia"/>
                <w:color w:val="000000" w:themeColor="text1"/>
                <w:sz w:val="24"/>
                <w:szCs w:val="24"/>
              </w:rPr>
              <w:t>，经移动式焊烟净化器处理后在车间内呈无组织形式排放。</w:t>
            </w:r>
          </w:p>
          <w:p w:rsidR="00D9326D" w:rsidRPr="003771C0" w:rsidRDefault="00B50FEF" w:rsidP="00B50FEF">
            <w:pPr>
              <w:spacing w:line="440" w:lineRule="exact"/>
              <w:ind w:firstLineChars="200" w:firstLine="480"/>
              <w:rPr>
                <w:rFonts w:ascii="Times New Roman" w:eastAsia="宋体" w:hAnsi="Times New Roman" w:cs="Times New Roman"/>
                <w:color w:val="000000" w:themeColor="text1"/>
                <w:sz w:val="24"/>
                <w:szCs w:val="24"/>
              </w:rPr>
            </w:pPr>
            <w:r w:rsidRPr="00F248E1">
              <w:rPr>
                <w:rFonts w:ascii="Times New Roman" w:eastAsia="宋体" w:hAnsi="Times New Roman" w:cs="Times New Roman" w:hint="eastAsia"/>
                <w:color w:val="000000" w:themeColor="text1"/>
                <w:sz w:val="24"/>
                <w:szCs w:val="24"/>
              </w:rPr>
              <w:t>项目在各车间内配置移动式焊烟净化器，参考王强等于</w:t>
            </w:r>
            <w:r w:rsidRPr="00F248E1">
              <w:rPr>
                <w:rFonts w:ascii="Times New Roman" w:eastAsia="宋体" w:hAnsi="Times New Roman" w:cs="Times New Roman" w:hint="eastAsia"/>
                <w:color w:val="000000" w:themeColor="text1"/>
                <w:sz w:val="24"/>
                <w:szCs w:val="24"/>
              </w:rPr>
              <w:t>2</w:t>
            </w:r>
            <w:r w:rsidRPr="00F248E1">
              <w:rPr>
                <w:rFonts w:ascii="Times New Roman" w:eastAsia="宋体" w:hAnsi="Times New Roman" w:cs="Times New Roman"/>
                <w:color w:val="000000" w:themeColor="text1"/>
                <w:sz w:val="24"/>
                <w:szCs w:val="24"/>
              </w:rPr>
              <w:t>011</w:t>
            </w:r>
            <w:r w:rsidRPr="00F248E1">
              <w:rPr>
                <w:rFonts w:ascii="Times New Roman" w:eastAsia="宋体" w:hAnsi="Times New Roman" w:cs="Times New Roman" w:hint="eastAsia"/>
                <w:color w:val="000000" w:themeColor="text1"/>
                <w:sz w:val="24"/>
                <w:szCs w:val="24"/>
              </w:rPr>
              <w:t>年在《职业健康》杂志发表的《电焊烟尘净化综合技术》一文中的相关内容，移动式焊烟净化器对焊烟的收集效率在</w:t>
            </w:r>
            <w:r w:rsidRPr="00F248E1">
              <w:rPr>
                <w:rFonts w:ascii="Times New Roman" w:eastAsia="宋体" w:hAnsi="Times New Roman" w:cs="Times New Roman" w:hint="eastAsia"/>
                <w:color w:val="000000" w:themeColor="text1"/>
                <w:sz w:val="24"/>
                <w:szCs w:val="24"/>
              </w:rPr>
              <w:t>8</w:t>
            </w:r>
            <w:r w:rsidRPr="00F248E1">
              <w:rPr>
                <w:rFonts w:ascii="Times New Roman" w:eastAsia="宋体" w:hAnsi="Times New Roman" w:cs="Times New Roman"/>
                <w:color w:val="000000" w:themeColor="text1"/>
                <w:sz w:val="24"/>
                <w:szCs w:val="24"/>
              </w:rPr>
              <w:t>0</w:t>
            </w:r>
            <w:r w:rsidRPr="00F248E1">
              <w:rPr>
                <w:rFonts w:ascii="Times New Roman" w:eastAsia="宋体" w:hAnsi="Times New Roman" w:cs="Times New Roman" w:hint="eastAsia"/>
                <w:color w:val="000000" w:themeColor="text1"/>
                <w:sz w:val="24"/>
                <w:szCs w:val="24"/>
              </w:rPr>
              <w:t>%</w:t>
            </w:r>
            <w:r w:rsidRPr="00F248E1">
              <w:rPr>
                <w:rFonts w:ascii="Times New Roman" w:eastAsia="宋体" w:hAnsi="Times New Roman" w:cs="Times New Roman" w:hint="eastAsia"/>
                <w:color w:val="000000" w:themeColor="text1"/>
                <w:sz w:val="24"/>
                <w:szCs w:val="24"/>
              </w:rPr>
              <w:t>左右（本次取值</w:t>
            </w:r>
            <w:r w:rsidRPr="00F248E1">
              <w:rPr>
                <w:rFonts w:ascii="Times New Roman" w:eastAsia="宋体" w:hAnsi="Times New Roman" w:cs="Times New Roman" w:hint="eastAsia"/>
                <w:color w:val="000000" w:themeColor="text1"/>
                <w:sz w:val="24"/>
                <w:szCs w:val="24"/>
              </w:rPr>
              <w:t>8</w:t>
            </w:r>
            <w:r w:rsidRPr="00F248E1">
              <w:rPr>
                <w:rFonts w:ascii="Times New Roman" w:eastAsia="宋体" w:hAnsi="Times New Roman" w:cs="Times New Roman"/>
                <w:color w:val="000000" w:themeColor="text1"/>
                <w:sz w:val="24"/>
                <w:szCs w:val="24"/>
              </w:rPr>
              <w:t>0</w:t>
            </w:r>
            <w:r w:rsidRPr="00F248E1">
              <w:rPr>
                <w:rFonts w:ascii="Times New Roman" w:eastAsia="宋体" w:hAnsi="Times New Roman" w:cs="Times New Roman" w:hint="eastAsia"/>
                <w:color w:val="000000" w:themeColor="text1"/>
                <w:sz w:val="24"/>
                <w:szCs w:val="24"/>
              </w:rPr>
              <w:t>%</w:t>
            </w:r>
            <w:r w:rsidRPr="00F248E1">
              <w:rPr>
                <w:rFonts w:ascii="Times New Roman" w:eastAsia="宋体" w:hAnsi="Times New Roman" w:cs="Times New Roman" w:hint="eastAsia"/>
                <w:color w:val="000000" w:themeColor="text1"/>
                <w:sz w:val="24"/>
                <w:szCs w:val="24"/>
              </w:rPr>
              <w:t>），处理效率在</w:t>
            </w:r>
            <w:r w:rsidRPr="00F248E1">
              <w:rPr>
                <w:rFonts w:ascii="Times New Roman" w:eastAsia="宋体" w:hAnsi="Times New Roman" w:cs="Times New Roman" w:hint="eastAsia"/>
                <w:color w:val="000000" w:themeColor="text1"/>
                <w:sz w:val="24"/>
                <w:szCs w:val="24"/>
              </w:rPr>
              <w:t>9</w:t>
            </w:r>
            <w:r w:rsidRPr="00F248E1">
              <w:rPr>
                <w:rFonts w:ascii="Times New Roman" w:eastAsia="宋体" w:hAnsi="Times New Roman" w:cs="Times New Roman"/>
                <w:color w:val="000000" w:themeColor="text1"/>
                <w:sz w:val="24"/>
                <w:szCs w:val="24"/>
              </w:rPr>
              <w:t>9</w:t>
            </w:r>
            <w:r w:rsidRPr="00F248E1">
              <w:rPr>
                <w:rFonts w:ascii="Times New Roman" w:eastAsia="宋体" w:hAnsi="Times New Roman" w:cs="Times New Roman" w:hint="eastAsia"/>
                <w:color w:val="000000" w:themeColor="text1"/>
                <w:sz w:val="24"/>
                <w:szCs w:val="24"/>
              </w:rPr>
              <w:t>%</w:t>
            </w:r>
            <w:r w:rsidRPr="00F248E1">
              <w:rPr>
                <w:rFonts w:ascii="Times New Roman" w:eastAsia="宋体" w:hAnsi="Times New Roman" w:cs="Times New Roman" w:hint="eastAsia"/>
                <w:color w:val="000000" w:themeColor="text1"/>
                <w:sz w:val="24"/>
                <w:szCs w:val="24"/>
              </w:rPr>
              <w:t>以上（本次取值</w:t>
            </w:r>
            <w:r w:rsidRPr="00F248E1">
              <w:rPr>
                <w:rFonts w:ascii="Times New Roman" w:eastAsia="宋体" w:hAnsi="Times New Roman" w:cs="Times New Roman" w:hint="eastAsia"/>
                <w:color w:val="000000" w:themeColor="text1"/>
                <w:sz w:val="24"/>
                <w:szCs w:val="24"/>
              </w:rPr>
              <w:t>9</w:t>
            </w:r>
            <w:r w:rsidRPr="00F248E1">
              <w:rPr>
                <w:rFonts w:ascii="Times New Roman" w:eastAsia="宋体" w:hAnsi="Times New Roman" w:cs="Times New Roman"/>
                <w:color w:val="000000" w:themeColor="text1"/>
                <w:sz w:val="24"/>
                <w:szCs w:val="24"/>
              </w:rPr>
              <w:t>9</w:t>
            </w:r>
            <w:r w:rsidRPr="00F248E1">
              <w:rPr>
                <w:rFonts w:ascii="Times New Roman" w:eastAsia="宋体" w:hAnsi="Times New Roman" w:cs="Times New Roman" w:hint="eastAsia"/>
                <w:color w:val="000000" w:themeColor="text1"/>
                <w:sz w:val="24"/>
                <w:szCs w:val="24"/>
              </w:rPr>
              <w:t>%</w:t>
            </w:r>
            <w:r w:rsidRPr="00F248E1">
              <w:rPr>
                <w:rFonts w:ascii="Times New Roman" w:eastAsia="宋体" w:hAnsi="Times New Roman" w:cs="Times New Roman" w:hint="eastAsia"/>
                <w:color w:val="000000" w:themeColor="text1"/>
                <w:sz w:val="24"/>
                <w:szCs w:val="24"/>
              </w:rPr>
              <w:t>），则该工序焊接烟尘排放量</w:t>
            </w:r>
            <w:r>
              <w:rPr>
                <w:rFonts w:ascii="Times New Roman" w:eastAsia="宋体" w:hAnsi="Times New Roman" w:cs="Times New Roman"/>
                <w:color w:val="000000" w:themeColor="text1"/>
                <w:sz w:val="24"/>
                <w:szCs w:val="24"/>
              </w:rPr>
              <w:t>4.99</w:t>
            </w:r>
            <w:r w:rsidRPr="00F248E1">
              <w:rPr>
                <w:rFonts w:ascii="Times New Roman" w:eastAsia="宋体" w:hAnsi="Times New Roman" w:cs="Times New Roman" w:hint="eastAsia"/>
                <w:color w:val="000000" w:themeColor="text1"/>
                <w:sz w:val="24"/>
                <w:szCs w:val="24"/>
              </w:rPr>
              <w:t>kg</w:t>
            </w:r>
            <w:r w:rsidRPr="00F248E1">
              <w:rPr>
                <w:rFonts w:ascii="Times New Roman" w:eastAsia="宋体" w:hAnsi="Times New Roman" w:cs="Times New Roman"/>
                <w:color w:val="000000" w:themeColor="text1"/>
                <w:sz w:val="24"/>
                <w:szCs w:val="24"/>
              </w:rPr>
              <w:t>/</w:t>
            </w:r>
            <w:r w:rsidRPr="00F248E1">
              <w:rPr>
                <w:rFonts w:ascii="Times New Roman" w:eastAsia="宋体" w:hAnsi="Times New Roman" w:cs="Times New Roman" w:hint="eastAsia"/>
                <w:color w:val="000000" w:themeColor="text1"/>
                <w:sz w:val="24"/>
                <w:szCs w:val="24"/>
              </w:rPr>
              <w:t>a</w:t>
            </w:r>
            <w:r w:rsidRPr="00F248E1">
              <w:rPr>
                <w:rFonts w:ascii="Times New Roman" w:eastAsia="宋体" w:hAnsi="Times New Roman" w:cs="Times New Roman" w:hint="eastAsia"/>
                <w:color w:val="000000" w:themeColor="text1"/>
                <w:sz w:val="24"/>
                <w:szCs w:val="24"/>
              </w:rPr>
              <w:t>，满足《大气污染物综合排放标准》（</w:t>
            </w:r>
            <w:r w:rsidRPr="00F248E1">
              <w:rPr>
                <w:rFonts w:ascii="Times New Roman" w:eastAsia="宋体" w:hAnsi="Times New Roman" w:cs="Times New Roman" w:hint="eastAsia"/>
                <w:color w:val="000000" w:themeColor="text1"/>
                <w:sz w:val="24"/>
                <w:szCs w:val="24"/>
              </w:rPr>
              <w:t>GB</w:t>
            </w:r>
            <w:r w:rsidRPr="00F248E1">
              <w:rPr>
                <w:rFonts w:ascii="Times New Roman" w:eastAsia="宋体" w:hAnsi="Times New Roman" w:cs="Times New Roman"/>
                <w:color w:val="000000" w:themeColor="text1"/>
                <w:sz w:val="24"/>
                <w:szCs w:val="24"/>
              </w:rPr>
              <w:t>16297-1996</w:t>
            </w:r>
            <w:r w:rsidRPr="00F248E1">
              <w:rPr>
                <w:rFonts w:ascii="Times New Roman" w:eastAsia="宋体" w:hAnsi="Times New Roman" w:cs="Times New Roman" w:hint="eastAsia"/>
                <w:color w:val="000000" w:themeColor="text1"/>
                <w:sz w:val="24"/>
                <w:szCs w:val="24"/>
              </w:rPr>
              <w:t>）表</w:t>
            </w:r>
            <w:r w:rsidRPr="00F248E1">
              <w:rPr>
                <w:rFonts w:ascii="Times New Roman" w:eastAsia="宋体" w:hAnsi="Times New Roman" w:cs="Times New Roman"/>
                <w:color w:val="000000" w:themeColor="text1"/>
                <w:sz w:val="24"/>
                <w:szCs w:val="24"/>
              </w:rPr>
              <w:t>2</w:t>
            </w:r>
            <w:r>
              <w:rPr>
                <w:rFonts w:ascii="Times New Roman" w:eastAsia="宋体" w:hAnsi="Times New Roman" w:cs="Times New Roman" w:hint="eastAsia"/>
                <w:color w:val="000000" w:themeColor="text1"/>
                <w:sz w:val="24"/>
                <w:szCs w:val="24"/>
              </w:rPr>
              <w:t>标准中的相关规定</w:t>
            </w:r>
            <w:r w:rsidR="00D9326D" w:rsidRPr="003771C0">
              <w:rPr>
                <w:rFonts w:ascii="Times New Roman" w:eastAsia="宋体" w:hAnsi="Times New Roman" w:cs="Times New Roman" w:hint="eastAsia"/>
                <w:color w:val="000000" w:themeColor="text1"/>
                <w:sz w:val="24"/>
                <w:szCs w:val="24"/>
              </w:rPr>
              <w:t>。</w:t>
            </w:r>
          </w:p>
          <w:p w:rsidR="00D9326D" w:rsidRPr="003771C0" w:rsidRDefault="00D9326D" w:rsidP="009C5639">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本次评价采取的污染防治措施全部为当前市场上普遍采用的措施，技术成熟、处理效果稳定、投资较低，技术、经济可行。</w:t>
            </w:r>
            <w:r w:rsidR="004A0F90" w:rsidRPr="003771C0">
              <w:rPr>
                <w:rFonts w:ascii="Times New Roman" w:eastAsia="宋体" w:hAnsi="Times New Roman" w:cs="Times New Roman" w:hint="eastAsia"/>
                <w:color w:val="000000" w:themeColor="text1"/>
                <w:sz w:val="24"/>
                <w:szCs w:val="24"/>
              </w:rPr>
              <w:t>项目运营期废气全部能够达标排放，对区域环境空气及南北两侧居民点影响较小。</w:t>
            </w:r>
          </w:p>
          <w:p w:rsidR="003D2770" w:rsidRPr="003771C0" w:rsidRDefault="000011C3">
            <w:pPr>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鉴于目前上围发布符合本项目的排污许可证申请与核发技术规范，本次评价要求</w:t>
            </w:r>
            <w:r w:rsidR="00A56ACC" w:rsidRPr="003771C0">
              <w:rPr>
                <w:rFonts w:ascii="Times New Roman" w:eastAsia="宋体" w:hAnsi="Times New Roman" w:cs="Times New Roman" w:hint="eastAsia"/>
                <w:color w:val="000000" w:themeColor="text1"/>
                <w:sz w:val="24"/>
                <w:szCs w:val="24"/>
              </w:rPr>
              <w:t>建设单位运营期应根据《</w:t>
            </w:r>
            <w:r w:rsidR="00D9326D" w:rsidRPr="003771C0">
              <w:rPr>
                <w:rFonts w:ascii="Times New Roman" w:eastAsia="宋体" w:hAnsi="Times New Roman" w:cs="Times New Roman" w:hint="eastAsia"/>
                <w:color w:val="000000" w:themeColor="text1"/>
                <w:sz w:val="24"/>
                <w:szCs w:val="24"/>
              </w:rPr>
              <w:t>排污单位自行监测技术指南</w:t>
            </w:r>
            <w:r w:rsidR="00D9326D" w:rsidRPr="003771C0">
              <w:rPr>
                <w:rFonts w:ascii="Times New Roman" w:eastAsia="宋体" w:hAnsi="Times New Roman" w:cs="Times New Roman" w:hint="eastAsia"/>
                <w:color w:val="000000" w:themeColor="text1"/>
                <w:sz w:val="24"/>
                <w:szCs w:val="24"/>
              </w:rPr>
              <w:t xml:space="preserve"> </w:t>
            </w:r>
            <w:r w:rsidR="00D9326D" w:rsidRPr="003771C0">
              <w:rPr>
                <w:rFonts w:ascii="Times New Roman" w:eastAsia="宋体" w:hAnsi="Times New Roman" w:cs="Times New Roman"/>
                <w:color w:val="000000" w:themeColor="text1"/>
                <w:sz w:val="24"/>
                <w:szCs w:val="24"/>
              </w:rPr>
              <w:t xml:space="preserve"> </w:t>
            </w:r>
            <w:r w:rsidR="00D9326D" w:rsidRPr="003771C0">
              <w:rPr>
                <w:rFonts w:ascii="Times New Roman" w:eastAsia="宋体" w:hAnsi="Times New Roman" w:cs="Times New Roman" w:hint="eastAsia"/>
                <w:color w:val="000000" w:themeColor="text1"/>
                <w:sz w:val="24"/>
                <w:szCs w:val="24"/>
              </w:rPr>
              <w:t>总则</w:t>
            </w:r>
            <w:r w:rsidR="00A56ACC" w:rsidRPr="003771C0">
              <w:rPr>
                <w:rFonts w:ascii="Times New Roman" w:eastAsia="宋体" w:hAnsi="Times New Roman" w:cs="Times New Roman" w:hint="eastAsia"/>
                <w:color w:val="000000" w:themeColor="text1"/>
                <w:sz w:val="24"/>
                <w:szCs w:val="24"/>
              </w:rPr>
              <w:t>》（</w:t>
            </w:r>
            <w:r w:rsidR="00A56ACC" w:rsidRPr="003771C0">
              <w:rPr>
                <w:rFonts w:ascii="Times New Roman" w:eastAsia="宋体" w:hAnsi="Times New Roman" w:cs="Times New Roman" w:hint="eastAsia"/>
                <w:color w:val="000000" w:themeColor="text1"/>
                <w:sz w:val="24"/>
                <w:szCs w:val="24"/>
              </w:rPr>
              <w:t>HJ</w:t>
            </w:r>
            <w:r w:rsidR="00D9326D" w:rsidRPr="003771C0">
              <w:rPr>
                <w:rFonts w:ascii="Times New Roman" w:eastAsia="宋体" w:hAnsi="Times New Roman" w:cs="Times New Roman"/>
                <w:color w:val="000000" w:themeColor="text1"/>
                <w:sz w:val="24"/>
                <w:szCs w:val="24"/>
              </w:rPr>
              <w:t>819</w:t>
            </w:r>
            <w:r w:rsidR="00A56ACC" w:rsidRPr="003771C0">
              <w:rPr>
                <w:rFonts w:ascii="Times New Roman" w:eastAsia="宋体" w:hAnsi="Times New Roman" w:cs="Times New Roman"/>
                <w:color w:val="000000" w:themeColor="text1"/>
                <w:sz w:val="24"/>
                <w:szCs w:val="24"/>
              </w:rPr>
              <w:t>-201</w:t>
            </w:r>
            <w:r w:rsidR="00D9326D" w:rsidRPr="003771C0">
              <w:rPr>
                <w:rFonts w:ascii="Times New Roman" w:eastAsia="宋体" w:hAnsi="Times New Roman" w:cs="Times New Roman"/>
                <w:color w:val="000000" w:themeColor="text1"/>
                <w:sz w:val="24"/>
                <w:szCs w:val="24"/>
              </w:rPr>
              <w:t>7</w:t>
            </w:r>
            <w:r w:rsidR="00A56ACC" w:rsidRPr="003771C0">
              <w:rPr>
                <w:rFonts w:ascii="Times New Roman" w:eastAsia="宋体" w:hAnsi="Times New Roman" w:cs="Times New Roman" w:hint="eastAsia"/>
                <w:color w:val="000000" w:themeColor="text1"/>
                <w:sz w:val="24"/>
                <w:szCs w:val="24"/>
              </w:rPr>
              <w:t>）中相关规定，委托</w:t>
            </w:r>
            <w:bookmarkStart w:id="3" w:name="_GoBack"/>
            <w:r w:rsidR="00A56ACC" w:rsidRPr="003771C0">
              <w:rPr>
                <w:rFonts w:ascii="Times New Roman" w:eastAsia="宋体" w:hAnsi="Times New Roman" w:cs="Times New Roman" w:hint="eastAsia"/>
                <w:color w:val="000000" w:themeColor="text1"/>
                <w:sz w:val="24"/>
                <w:szCs w:val="24"/>
              </w:rPr>
              <w:t>有资质</w:t>
            </w:r>
            <w:bookmarkEnd w:id="3"/>
            <w:r w:rsidR="00A56ACC" w:rsidRPr="003771C0">
              <w:rPr>
                <w:rFonts w:ascii="Times New Roman" w:eastAsia="宋体" w:hAnsi="Times New Roman" w:cs="Times New Roman" w:hint="eastAsia"/>
                <w:color w:val="000000" w:themeColor="text1"/>
                <w:sz w:val="24"/>
                <w:szCs w:val="24"/>
              </w:rPr>
              <w:t>单位进行日常的运营期监测，具体如下。</w:t>
            </w:r>
          </w:p>
          <w:p w:rsidR="00A56ACC" w:rsidRPr="003771C0" w:rsidRDefault="00A56ACC" w:rsidP="00A56ACC">
            <w:pPr>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表</w:t>
            </w:r>
            <w:r w:rsidRPr="003771C0">
              <w:rPr>
                <w:rFonts w:ascii="Times New Roman" w:eastAsia="宋体" w:hAnsi="Times New Roman" w:cs="Times New Roman" w:hint="eastAsia"/>
                <w:b/>
                <w:color w:val="000000" w:themeColor="text1"/>
                <w:sz w:val="24"/>
                <w:szCs w:val="24"/>
              </w:rPr>
              <w:t>4</w:t>
            </w:r>
            <w:r w:rsidRPr="003771C0">
              <w:rPr>
                <w:rFonts w:ascii="Times New Roman" w:eastAsia="宋体" w:hAnsi="Times New Roman" w:cs="Times New Roman"/>
                <w:b/>
                <w:color w:val="000000" w:themeColor="text1"/>
                <w:sz w:val="24"/>
                <w:szCs w:val="24"/>
              </w:rPr>
              <w:t>-</w:t>
            </w:r>
            <w:r w:rsidR="00B50FEF">
              <w:rPr>
                <w:rFonts w:ascii="Times New Roman" w:eastAsia="宋体" w:hAnsi="Times New Roman" w:cs="Times New Roman"/>
                <w:b/>
                <w:color w:val="000000" w:themeColor="text1"/>
                <w:sz w:val="24"/>
                <w:szCs w:val="24"/>
              </w:rPr>
              <w:t>1</w:t>
            </w:r>
            <w:r w:rsidRPr="003771C0">
              <w:rPr>
                <w:rFonts w:ascii="Times New Roman" w:eastAsia="宋体" w:hAnsi="Times New Roman" w:cs="Times New Roman"/>
                <w:b/>
                <w:color w:val="000000" w:themeColor="text1"/>
                <w:sz w:val="24"/>
                <w:szCs w:val="24"/>
              </w:rPr>
              <w:t xml:space="preserve">    </w:t>
            </w:r>
            <w:r w:rsidRPr="003771C0">
              <w:rPr>
                <w:rFonts w:ascii="Times New Roman" w:eastAsia="宋体" w:hAnsi="Times New Roman" w:cs="Times New Roman" w:hint="eastAsia"/>
                <w:b/>
                <w:color w:val="000000" w:themeColor="text1"/>
                <w:sz w:val="24"/>
                <w:szCs w:val="24"/>
              </w:rPr>
              <w:t>运营期监测计划一览表</w:t>
            </w:r>
          </w:p>
          <w:tbl>
            <w:tblPr>
              <w:tblStyle w:val="ae"/>
              <w:tblW w:w="0" w:type="auto"/>
              <w:tblLook w:val="04A0" w:firstRow="1" w:lastRow="0" w:firstColumn="1" w:lastColumn="0" w:noHBand="0" w:noVBand="1"/>
            </w:tblPr>
            <w:tblGrid>
              <w:gridCol w:w="2105"/>
              <w:gridCol w:w="2036"/>
              <w:gridCol w:w="1134"/>
              <w:gridCol w:w="3146"/>
            </w:tblGrid>
            <w:tr w:rsidR="003771C0" w:rsidRPr="003771C0" w:rsidTr="00D9326D">
              <w:tc>
                <w:tcPr>
                  <w:tcW w:w="2105" w:type="dxa"/>
                  <w:vAlign w:val="center"/>
                </w:tcPr>
                <w:p w:rsidR="00A56ACC" w:rsidRPr="003771C0"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监测因子</w:t>
                  </w:r>
                </w:p>
              </w:tc>
              <w:tc>
                <w:tcPr>
                  <w:tcW w:w="2036" w:type="dxa"/>
                  <w:vAlign w:val="center"/>
                </w:tcPr>
                <w:p w:rsidR="00A56ACC" w:rsidRPr="003771C0"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监测点位</w:t>
                  </w:r>
                </w:p>
              </w:tc>
              <w:tc>
                <w:tcPr>
                  <w:tcW w:w="1134" w:type="dxa"/>
                  <w:vAlign w:val="center"/>
                </w:tcPr>
                <w:p w:rsidR="00A56ACC" w:rsidRPr="003771C0"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监测频次</w:t>
                  </w:r>
                </w:p>
              </w:tc>
              <w:tc>
                <w:tcPr>
                  <w:tcW w:w="3146" w:type="dxa"/>
                  <w:vAlign w:val="center"/>
                </w:tcPr>
                <w:p w:rsidR="00A56ACC" w:rsidRPr="003771C0" w:rsidRDefault="00A56ACC"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执行标准</w:t>
                  </w:r>
                </w:p>
              </w:tc>
            </w:tr>
            <w:tr w:rsidR="00B50FEF" w:rsidRPr="003771C0" w:rsidTr="00B50FEF">
              <w:trPr>
                <w:trHeight w:val="70"/>
              </w:trPr>
              <w:tc>
                <w:tcPr>
                  <w:tcW w:w="2105" w:type="dxa"/>
                  <w:tcBorders>
                    <w:bottom w:val="single" w:sz="4" w:space="0" w:color="auto"/>
                  </w:tcBorders>
                  <w:vAlign w:val="center"/>
                </w:tcPr>
                <w:p w:rsidR="00B50FEF" w:rsidRPr="003771C0" w:rsidRDefault="00B50FEF"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非甲烷总烃</w:t>
                  </w:r>
                </w:p>
              </w:tc>
              <w:tc>
                <w:tcPr>
                  <w:tcW w:w="2036" w:type="dxa"/>
                  <w:vMerge w:val="restart"/>
                  <w:tcBorders>
                    <w:bottom w:val="single" w:sz="4" w:space="0" w:color="auto"/>
                  </w:tcBorders>
                  <w:vAlign w:val="center"/>
                </w:tcPr>
                <w:p w:rsidR="00B50FEF" w:rsidRPr="003771C0" w:rsidRDefault="00150811" w:rsidP="00A56ACC">
                  <w:pPr>
                    <w:spacing w:line="360" w:lineRule="exact"/>
                    <w:jc w:val="center"/>
                    <w:textAlignment w:val="baseline"/>
                    <w:rPr>
                      <w:rFonts w:ascii="Times New Roman" w:eastAsia="宋体" w:hAnsi="Times New Roman" w:cs="Times New Roman"/>
                      <w:color w:val="000000" w:themeColor="text1"/>
                      <w:szCs w:val="21"/>
                    </w:rPr>
                  </w:pPr>
                  <w:r w:rsidRPr="00150811">
                    <w:rPr>
                      <w:rFonts w:ascii="Times New Roman" w:eastAsia="宋体" w:hAnsi="Times New Roman" w:cs="Times New Roman" w:hint="eastAsia"/>
                      <w:color w:val="FF0000"/>
                      <w:szCs w:val="21"/>
                    </w:rPr>
                    <w:t>污染治理设施进出口</w:t>
                  </w:r>
                </w:p>
              </w:tc>
              <w:tc>
                <w:tcPr>
                  <w:tcW w:w="1134" w:type="dxa"/>
                  <w:vMerge w:val="restart"/>
                  <w:tcBorders>
                    <w:bottom w:val="single" w:sz="4" w:space="0" w:color="auto"/>
                  </w:tcBorders>
                  <w:vAlign w:val="center"/>
                </w:tcPr>
                <w:p w:rsidR="00B50FEF" w:rsidRPr="003771C0" w:rsidRDefault="00B50FEF"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hint="eastAsia"/>
                      <w:color w:val="000000" w:themeColor="text1"/>
                      <w:szCs w:val="21"/>
                    </w:rPr>
                    <w:t>次</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年</w:t>
                  </w:r>
                </w:p>
              </w:tc>
              <w:tc>
                <w:tcPr>
                  <w:tcW w:w="3146" w:type="dxa"/>
                  <w:vMerge w:val="restart"/>
                  <w:tcBorders>
                    <w:bottom w:val="single" w:sz="4" w:space="0" w:color="auto"/>
                  </w:tcBorders>
                  <w:vAlign w:val="center"/>
                </w:tcPr>
                <w:p w:rsidR="00B50FEF" w:rsidRPr="003771C0" w:rsidRDefault="00B50FEF" w:rsidP="00D9326D">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《大气污染物综合排放标准》（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16297-1996</w:t>
                  </w:r>
                  <w:r w:rsidRPr="003771C0">
                    <w:rPr>
                      <w:rFonts w:ascii="Times New Roman" w:eastAsia="宋体" w:hAnsi="Times New Roman" w:cs="Times New Roman" w:hint="eastAsia"/>
                      <w:color w:val="000000" w:themeColor="text1"/>
                      <w:szCs w:val="21"/>
                    </w:rPr>
                    <w:t>）</w:t>
                  </w:r>
                </w:p>
              </w:tc>
            </w:tr>
            <w:tr w:rsidR="00B50FEF" w:rsidRPr="003771C0" w:rsidTr="00D9326D">
              <w:trPr>
                <w:trHeight w:val="210"/>
              </w:trPr>
              <w:tc>
                <w:tcPr>
                  <w:tcW w:w="2105" w:type="dxa"/>
                  <w:vAlign w:val="center"/>
                </w:tcPr>
                <w:p w:rsidR="00B50FEF" w:rsidRPr="003771C0" w:rsidRDefault="00B50FEF"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颗粒物</w:t>
                  </w:r>
                </w:p>
              </w:tc>
              <w:tc>
                <w:tcPr>
                  <w:tcW w:w="2036" w:type="dxa"/>
                  <w:vMerge/>
                  <w:vAlign w:val="center"/>
                </w:tcPr>
                <w:p w:rsidR="00B50FEF" w:rsidRPr="003771C0" w:rsidRDefault="00B50FEF" w:rsidP="00A56ACC">
                  <w:pPr>
                    <w:spacing w:line="360" w:lineRule="exact"/>
                    <w:jc w:val="center"/>
                    <w:textAlignment w:val="baseline"/>
                    <w:rPr>
                      <w:rFonts w:ascii="Times New Roman" w:eastAsia="宋体" w:hAnsi="Times New Roman" w:cs="Times New Roman"/>
                      <w:color w:val="000000" w:themeColor="text1"/>
                      <w:szCs w:val="21"/>
                    </w:rPr>
                  </w:pPr>
                </w:p>
              </w:tc>
              <w:tc>
                <w:tcPr>
                  <w:tcW w:w="1134" w:type="dxa"/>
                  <w:vMerge/>
                  <w:vAlign w:val="center"/>
                </w:tcPr>
                <w:p w:rsidR="00B50FEF" w:rsidRPr="003771C0" w:rsidRDefault="00B50FEF" w:rsidP="00A56ACC">
                  <w:pPr>
                    <w:spacing w:line="360" w:lineRule="exact"/>
                    <w:jc w:val="center"/>
                    <w:textAlignment w:val="baseline"/>
                    <w:rPr>
                      <w:rFonts w:ascii="Times New Roman" w:eastAsia="宋体" w:hAnsi="Times New Roman" w:cs="Times New Roman"/>
                      <w:color w:val="000000" w:themeColor="text1"/>
                      <w:szCs w:val="21"/>
                    </w:rPr>
                  </w:pPr>
                </w:p>
              </w:tc>
              <w:tc>
                <w:tcPr>
                  <w:tcW w:w="3146" w:type="dxa"/>
                  <w:vMerge/>
                  <w:vAlign w:val="center"/>
                </w:tcPr>
                <w:p w:rsidR="00B50FEF" w:rsidRPr="003771C0" w:rsidRDefault="00B50FEF" w:rsidP="00A56ACC">
                  <w:pPr>
                    <w:spacing w:line="360" w:lineRule="exact"/>
                    <w:jc w:val="center"/>
                    <w:textAlignment w:val="baseline"/>
                    <w:rPr>
                      <w:rFonts w:ascii="Times New Roman" w:eastAsia="宋体" w:hAnsi="Times New Roman" w:cs="Times New Roman"/>
                      <w:color w:val="000000" w:themeColor="text1"/>
                      <w:szCs w:val="21"/>
                    </w:rPr>
                  </w:pPr>
                </w:p>
              </w:tc>
            </w:tr>
            <w:tr w:rsidR="003771C0" w:rsidRPr="003771C0" w:rsidTr="00D9326D">
              <w:trPr>
                <w:trHeight w:val="240"/>
              </w:trPr>
              <w:tc>
                <w:tcPr>
                  <w:tcW w:w="2105" w:type="dxa"/>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颗粒物</w:t>
                  </w:r>
                </w:p>
              </w:tc>
              <w:tc>
                <w:tcPr>
                  <w:tcW w:w="2036" w:type="dxa"/>
                  <w:vMerge w:val="restart"/>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厂界浓度最高点</w:t>
                  </w:r>
                </w:p>
              </w:tc>
              <w:tc>
                <w:tcPr>
                  <w:tcW w:w="1134" w:type="dxa"/>
                  <w:vMerge w:val="restart"/>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hint="eastAsia"/>
                      <w:color w:val="000000" w:themeColor="text1"/>
                      <w:szCs w:val="21"/>
                    </w:rPr>
                    <w:t>次</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年</w:t>
                  </w:r>
                </w:p>
              </w:tc>
              <w:tc>
                <w:tcPr>
                  <w:tcW w:w="3146" w:type="dxa"/>
                  <w:vMerge w:val="restart"/>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《大气污染物综合排放标准》（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16297-1996</w:t>
                  </w:r>
                  <w:r w:rsidRPr="003771C0">
                    <w:rPr>
                      <w:rFonts w:ascii="Times New Roman" w:eastAsia="宋体" w:hAnsi="Times New Roman" w:cs="Times New Roman" w:hint="eastAsia"/>
                      <w:color w:val="000000" w:themeColor="text1"/>
                      <w:szCs w:val="21"/>
                    </w:rPr>
                    <w:t>）</w:t>
                  </w:r>
                </w:p>
              </w:tc>
            </w:tr>
            <w:tr w:rsidR="003771C0" w:rsidRPr="003771C0" w:rsidTr="00D9326D">
              <w:trPr>
                <w:trHeight w:val="176"/>
              </w:trPr>
              <w:tc>
                <w:tcPr>
                  <w:tcW w:w="2105" w:type="dxa"/>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非甲烷总烃</w:t>
                  </w:r>
                </w:p>
              </w:tc>
              <w:tc>
                <w:tcPr>
                  <w:tcW w:w="2036" w:type="dxa"/>
                  <w:vMerge/>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p>
              </w:tc>
              <w:tc>
                <w:tcPr>
                  <w:tcW w:w="1134" w:type="dxa"/>
                  <w:vMerge/>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p>
              </w:tc>
              <w:tc>
                <w:tcPr>
                  <w:tcW w:w="3146" w:type="dxa"/>
                  <w:vMerge/>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p>
              </w:tc>
            </w:tr>
            <w:tr w:rsidR="003771C0" w:rsidRPr="003771C0" w:rsidTr="00D9326D">
              <w:trPr>
                <w:trHeight w:val="176"/>
              </w:trPr>
              <w:tc>
                <w:tcPr>
                  <w:tcW w:w="2105" w:type="dxa"/>
                  <w:vAlign w:val="center"/>
                </w:tcPr>
                <w:p w:rsidR="00D9326D" w:rsidRPr="003771C0" w:rsidRDefault="00D9326D" w:rsidP="00D9326D">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非甲烷总烃</w:t>
                  </w:r>
                </w:p>
              </w:tc>
              <w:tc>
                <w:tcPr>
                  <w:tcW w:w="2036" w:type="dxa"/>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厂界内、车间外</w:t>
                  </w:r>
                </w:p>
              </w:tc>
              <w:tc>
                <w:tcPr>
                  <w:tcW w:w="1134" w:type="dxa"/>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hint="eastAsia"/>
                      <w:color w:val="000000" w:themeColor="text1"/>
                      <w:szCs w:val="21"/>
                    </w:rPr>
                    <w:t>次</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年</w:t>
                  </w:r>
                </w:p>
              </w:tc>
              <w:tc>
                <w:tcPr>
                  <w:tcW w:w="3146" w:type="dxa"/>
                  <w:vAlign w:val="center"/>
                </w:tcPr>
                <w:p w:rsidR="00D9326D" w:rsidRPr="003771C0" w:rsidRDefault="00D9326D" w:rsidP="00A56ACC">
                  <w:pPr>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《挥发性有机物无组织排放控制标准》（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37822-2019</w:t>
                  </w:r>
                  <w:r w:rsidRPr="003771C0">
                    <w:rPr>
                      <w:rFonts w:ascii="Times New Roman" w:eastAsia="宋体" w:hAnsi="Times New Roman" w:cs="Times New Roman" w:hint="eastAsia"/>
                      <w:color w:val="000000" w:themeColor="text1"/>
                      <w:szCs w:val="21"/>
                    </w:rPr>
                    <w:t>）</w:t>
                  </w:r>
                </w:p>
              </w:tc>
            </w:tr>
          </w:tbl>
          <w:p w:rsidR="007F51C6" w:rsidRPr="003771C0" w:rsidRDefault="009C6FCC">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2</w:t>
            </w:r>
            <w:r w:rsidRPr="003771C0">
              <w:rPr>
                <w:rFonts w:ascii="Times New Roman" w:eastAsia="宋体" w:hAnsi="Times New Roman" w:cs="Times New Roman" w:hint="eastAsia"/>
                <w:b/>
                <w:color w:val="000000" w:themeColor="text1"/>
                <w:sz w:val="24"/>
                <w:szCs w:val="24"/>
              </w:rPr>
              <w:t>、噪声</w:t>
            </w:r>
          </w:p>
          <w:p w:rsidR="00B50FEF" w:rsidRPr="00F248E1" w:rsidRDefault="00B50FEF" w:rsidP="00B50FEF">
            <w:pPr>
              <w:pStyle w:val="40"/>
              <w:spacing w:before="0" w:after="0" w:line="360" w:lineRule="auto"/>
              <w:ind w:firstLineChars="200" w:firstLine="480"/>
              <w:rPr>
                <w:rFonts w:ascii="Times New Roman" w:hAnsi="Times New Roman"/>
                <w:b w:val="0"/>
                <w:bCs w:val="0"/>
                <w:color w:val="000000" w:themeColor="text1"/>
                <w:sz w:val="24"/>
                <w:szCs w:val="24"/>
              </w:rPr>
            </w:pPr>
            <w:r w:rsidRPr="00F248E1">
              <w:rPr>
                <w:rFonts w:ascii="Times New Roman" w:hAnsi="Times New Roman" w:hint="eastAsia"/>
                <w:b w:val="0"/>
                <w:bCs w:val="0"/>
                <w:color w:val="000000" w:themeColor="text1"/>
                <w:sz w:val="24"/>
                <w:szCs w:val="24"/>
              </w:rPr>
              <w:t>本项目运营期噪声主要为剪板机、切割机、折弯机、冲床、风机、水泵等设备运行产生的噪声，噪声源强在</w:t>
            </w:r>
            <w:r w:rsidRPr="00F248E1">
              <w:rPr>
                <w:rFonts w:ascii="Times New Roman" w:hAnsi="Times New Roman"/>
                <w:b w:val="0"/>
                <w:bCs w:val="0"/>
                <w:color w:val="000000" w:themeColor="text1"/>
                <w:sz w:val="24"/>
                <w:szCs w:val="24"/>
              </w:rPr>
              <w:t>65</w:t>
            </w:r>
            <w:r w:rsidRPr="00F248E1">
              <w:rPr>
                <w:rFonts w:ascii="Times New Roman" w:hAnsi="Times New Roman" w:hint="eastAsia"/>
                <w:b w:val="0"/>
                <w:bCs w:val="0"/>
                <w:color w:val="000000" w:themeColor="text1"/>
                <w:sz w:val="24"/>
                <w:szCs w:val="24"/>
              </w:rPr>
              <w:t>dB</w:t>
            </w:r>
            <w:r w:rsidRPr="00F248E1">
              <w:rPr>
                <w:rFonts w:ascii="Times New Roman" w:hAnsi="Times New Roman" w:hint="eastAsia"/>
                <w:b w:val="0"/>
                <w:bCs w:val="0"/>
                <w:color w:val="000000" w:themeColor="text1"/>
                <w:sz w:val="24"/>
                <w:szCs w:val="24"/>
              </w:rPr>
              <w:t>（</w:t>
            </w:r>
            <w:r w:rsidRPr="00F248E1">
              <w:rPr>
                <w:rFonts w:ascii="Times New Roman" w:hAnsi="Times New Roman" w:hint="eastAsia"/>
                <w:b w:val="0"/>
                <w:bCs w:val="0"/>
                <w:color w:val="000000" w:themeColor="text1"/>
                <w:sz w:val="24"/>
                <w:szCs w:val="24"/>
              </w:rPr>
              <w:t>A</w:t>
            </w:r>
            <w:r w:rsidRPr="00F248E1">
              <w:rPr>
                <w:rFonts w:ascii="Times New Roman" w:hAnsi="Times New Roman" w:hint="eastAsia"/>
                <w:b w:val="0"/>
                <w:bCs w:val="0"/>
                <w:color w:val="000000" w:themeColor="text1"/>
                <w:sz w:val="24"/>
                <w:szCs w:val="24"/>
              </w:rPr>
              <w:t>）</w:t>
            </w:r>
            <w:r w:rsidRPr="00F248E1">
              <w:rPr>
                <w:rFonts w:ascii="Times New Roman" w:hAnsi="Times New Roman" w:hint="eastAsia"/>
                <w:b w:val="0"/>
                <w:bCs w:val="0"/>
                <w:color w:val="000000" w:themeColor="text1"/>
                <w:sz w:val="24"/>
                <w:szCs w:val="24"/>
              </w:rPr>
              <w:t>~</w:t>
            </w:r>
            <w:r w:rsidRPr="00F248E1">
              <w:rPr>
                <w:rFonts w:ascii="Times New Roman" w:hAnsi="Times New Roman"/>
                <w:b w:val="0"/>
                <w:bCs w:val="0"/>
                <w:color w:val="000000" w:themeColor="text1"/>
                <w:sz w:val="24"/>
                <w:szCs w:val="24"/>
              </w:rPr>
              <w:t>85</w:t>
            </w:r>
            <w:r w:rsidRPr="00F248E1">
              <w:rPr>
                <w:rFonts w:ascii="Times New Roman" w:hAnsi="Times New Roman" w:hint="eastAsia"/>
                <w:b w:val="0"/>
                <w:bCs w:val="0"/>
                <w:color w:val="000000" w:themeColor="text1"/>
                <w:sz w:val="24"/>
                <w:szCs w:val="24"/>
              </w:rPr>
              <w:t>dB</w:t>
            </w:r>
            <w:r w:rsidRPr="00F248E1">
              <w:rPr>
                <w:rFonts w:ascii="Times New Roman" w:hAnsi="Times New Roman" w:hint="eastAsia"/>
                <w:b w:val="0"/>
                <w:bCs w:val="0"/>
                <w:color w:val="000000" w:themeColor="text1"/>
                <w:sz w:val="24"/>
                <w:szCs w:val="24"/>
              </w:rPr>
              <w:t>（</w:t>
            </w:r>
            <w:r w:rsidRPr="00F248E1">
              <w:rPr>
                <w:rFonts w:ascii="Times New Roman" w:hAnsi="Times New Roman" w:hint="eastAsia"/>
                <w:b w:val="0"/>
                <w:bCs w:val="0"/>
                <w:color w:val="000000" w:themeColor="text1"/>
                <w:sz w:val="24"/>
                <w:szCs w:val="24"/>
              </w:rPr>
              <w:t>A</w:t>
            </w:r>
            <w:r w:rsidRPr="00F248E1">
              <w:rPr>
                <w:rFonts w:ascii="Times New Roman" w:hAnsi="Times New Roman" w:hint="eastAsia"/>
                <w:b w:val="0"/>
                <w:bCs w:val="0"/>
                <w:color w:val="000000" w:themeColor="text1"/>
                <w:sz w:val="24"/>
                <w:szCs w:val="24"/>
              </w:rPr>
              <w:t>）之间，噪声为连续排放，主要产噪设备均在室内，属于室内声源。根据产噪设备的种类和数量，采取类比方法核定噪声污染源强见表</w:t>
            </w:r>
            <w:r w:rsidRPr="00F248E1">
              <w:rPr>
                <w:rFonts w:ascii="Times New Roman" w:hAnsi="Times New Roman"/>
                <w:b w:val="0"/>
                <w:bCs w:val="0"/>
                <w:color w:val="000000" w:themeColor="text1"/>
                <w:sz w:val="24"/>
                <w:szCs w:val="24"/>
              </w:rPr>
              <w:t>4-</w:t>
            </w:r>
            <w:r>
              <w:rPr>
                <w:rFonts w:ascii="Times New Roman" w:hAnsi="Times New Roman"/>
                <w:b w:val="0"/>
                <w:bCs w:val="0"/>
                <w:color w:val="000000" w:themeColor="text1"/>
                <w:sz w:val="24"/>
                <w:szCs w:val="24"/>
              </w:rPr>
              <w:t>2</w:t>
            </w:r>
            <w:r w:rsidRPr="00F248E1">
              <w:rPr>
                <w:rFonts w:ascii="Times New Roman" w:hAnsi="Times New Roman" w:hint="eastAsia"/>
                <w:b w:val="0"/>
                <w:bCs w:val="0"/>
                <w:color w:val="000000" w:themeColor="text1"/>
                <w:sz w:val="24"/>
                <w:szCs w:val="24"/>
              </w:rPr>
              <w:t>。</w:t>
            </w:r>
          </w:p>
          <w:p w:rsidR="00B50FEF" w:rsidRPr="00F248E1" w:rsidRDefault="00B50FEF" w:rsidP="00B50FEF">
            <w:pPr>
              <w:pStyle w:val="40"/>
              <w:spacing w:before="0" w:after="0" w:line="360" w:lineRule="auto"/>
              <w:jc w:val="center"/>
              <w:rPr>
                <w:rFonts w:ascii="Times New Roman" w:hAnsi="Times New Roman"/>
                <w:color w:val="000000" w:themeColor="text1"/>
                <w:sz w:val="24"/>
                <w:szCs w:val="24"/>
              </w:rPr>
            </w:pPr>
            <w:r w:rsidRPr="00F248E1">
              <w:rPr>
                <w:rFonts w:ascii="Times New Roman" w:hAnsi="Times New Roman"/>
                <w:color w:val="000000" w:themeColor="text1"/>
                <w:sz w:val="24"/>
                <w:szCs w:val="24"/>
              </w:rPr>
              <w:t>表</w:t>
            </w:r>
            <w:r w:rsidRPr="00F248E1">
              <w:rPr>
                <w:rFonts w:ascii="Times New Roman" w:hAnsi="Times New Roman"/>
                <w:color w:val="000000" w:themeColor="text1"/>
                <w:sz w:val="24"/>
                <w:szCs w:val="24"/>
              </w:rPr>
              <w:t>4-</w:t>
            </w:r>
            <w:r>
              <w:rPr>
                <w:rFonts w:ascii="Times New Roman" w:hAnsi="Times New Roman"/>
                <w:color w:val="000000" w:themeColor="text1"/>
                <w:sz w:val="24"/>
                <w:szCs w:val="24"/>
              </w:rPr>
              <w:t>2</w:t>
            </w:r>
            <w:r w:rsidRPr="00F248E1">
              <w:rPr>
                <w:rFonts w:ascii="Times New Roman" w:hAnsi="Times New Roman"/>
                <w:color w:val="000000" w:themeColor="text1"/>
                <w:sz w:val="24"/>
                <w:szCs w:val="24"/>
              </w:rPr>
              <w:t xml:space="preserve"> </w:t>
            </w:r>
            <w:r w:rsidRPr="00F248E1">
              <w:rPr>
                <w:rFonts w:ascii="Times New Roman" w:hAnsi="Times New Roman" w:hint="eastAsia"/>
                <w:color w:val="000000" w:themeColor="text1"/>
                <w:sz w:val="24"/>
                <w:szCs w:val="24"/>
              </w:rPr>
              <w:t xml:space="preserve">   </w:t>
            </w:r>
            <w:r w:rsidRPr="00F248E1">
              <w:rPr>
                <w:rFonts w:ascii="Times New Roman" w:hAnsi="Times New Roman"/>
                <w:color w:val="000000" w:themeColor="text1"/>
                <w:sz w:val="24"/>
                <w:szCs w:val="24"/>
              </w:rPr>
              <w:t>项目噪声源强</w:t>
            </w:r>
            <w:r w:rsidRPr="00F248E1">
              <w:rPr>
                <w:rFonts w:ascii="Times New Roman" w:hAnsi="Times New Roman" w:hint="eastAsia"/>
                <w:color w:val="000000" w:themeColor="text1"/>
                <w:sz w:val="24"/>
                <w:szCs w:val="24"/>
              </w:rPr>
              <w:t>产排情况</w:t>
            </w:r>
            <w:r w:rsidRPr="00F248E1">
              <w:rPr>
                <w:rFonts w:ascii="Times New Roman" w:hAnsi="Times New Roman"/>
                <w:color w:val="000000" w:themeColor="text1"/>
                <w:sz w:val="24"/>
                <w:szCs w:val="24"/>
              </w:rPr>
              <w:t>一览表</w:t>
            </w:r>
            <w:r w:rsidRPr="00F248E1">
              <w:rPr>
                <w:rFonts w:ascii="Times New Roman" w:hAnsi="Times New Roman"/>
                <w:color w:val="000000" w:themeColor="text1"/>
                <w:sz w:val="24"/>
                <w:szCs w:val="24"/>
              </w:rPr>
              <w:t xml:space="preserve"> </w:t>
            </w:r>
            <w:r w:rsidRPr="00F248E1">
              <w:rPr>
                <w:rFonts w:ascii="Times New Roman" w:hAnsi="Times New Roman" w:hint="eastAsia"/>
                <w:color w:val="000000" w:themeColor="text1"/>
                <w:sz w:val="24"/>
                <w:szCs w:val="24"/>
              </w:rPr>
              <w:t xml:space="preserve">   </w:t>
            </w:r>
            <w:r w:rsidRPr="00F248E1">
              <w:rPr>
                <w:rFonts w:ascii="Times New Roman" w:hAnsi="Times New Roman"/>
                <w:color w:val="000000" w:themeColor="text1"/>
                <w:sz w:val="24"/>
                <w:szCs w:val="24"/>
              </w:rPr>
              <w:t>单位：</w:t>
            </w:r>
            <w:r w:rsidRPr="00F248E1">
              <w:rPr>
                <w:rFonts w:ascii="Times New Roman" w:hAnsi="Times New Roman"/>
                <w:color w:val="000000" w:themeColor="text1"/>
                <w:sz w:val="24"/>
                <w:szCs w:val="24"/>
              </w:rPr>
              <w:t>dB</w:t>
            </w:r>
            <w:r w:rsidRPr="00F248E1">
              <w:rPr>
                <w:rFonts w:ascii="Times New Roman" w:hAnsi="Times New Roman"/>
                <w:color w:val="000000" w:themeColor="text1"/>
                <w:sz w:val="24"/>
                <w:szCs w:val="24"/>
              </w:rPr>
              <w:t>（</w:t>
            </w:r>
            <w:r w:rsidRPr="00F248E1">
              <w:rPr>
                <w:rFonts w:ascii="Times New Roman" w:hAnsi="Times New Roman"/>
                <w:color w:val="000000" w:themeColor="text1"/>
                <w:sz w:val="24"/>
                <w:szCs w:val="24"/>
              </w:rPr>
              <w:t>A</w:t>
            </w:r>
            <w:r w:rsidRPr="00F248E1">
              <w:rPr>
                <w:rFonts w:ascii="Times New Roman" w:hAnsi="Times New Roman"/>
                <w:color w:val="000000" w:themeColor="text1"/>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2435"/>
              <w:gridCol w:w="1462"/>
              <w:gridCol w:w="3109"/>
            </w:tblGrid>
            <w:tr w:rsidR="00B50FEF" w:rsidRPr="00F248E1" w:rsidTr="00B50FEF">
              <w:trPr>
                <w:trHeight w:val="20"/>
                <w:jc w:val="center"/>
              </w:trPr>
              <w:tc>
                <w:tcPr>
                  <w:tcW w:w="840"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名称</w:t>
                  </w:r>
                </w:p>
              </w:tc>
              <w:tc>
                <w:tcPr>
                  <w:tcW w:w="14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声压级</w:t>
                  </w:r>
                  <w:r w:rsidRPr="00F248E1">
                    <w:rPr>
                      <w:rFonts w:ascii="Times New Roman" w:eastAsia="宋体" w:hAnsi="Times New Roman" w:cs="Times New Roman"/>
                      <w:color w:val="000000" w:themeColor="text1"/>
                      <w:szCs w:val="21"/>
                    </w:rPr>
                    <w:t>dB(A)</w:t>
                  </w:r>
                </w:p>
              </w:tc>
              <w:tc>
                <w:tcPr>
                  <w:tcW w:w="868"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运转特征</w:t>
                  </w:r>
                </w:p>
              </w:tc>
              <w:tc>
                <w:tcPr>
                  <w:tcW w:w="18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防治措施</w:t>
                  </w:r>
                </w:p>
              </w:tc>
            </w:tr>
            <w:tr w:rsidR="00B50FEF" w:rsidRPr="00F248E1" w:rsidTr="00B50FEF">
              <w:trPr>
                <w:trHeight w:val="20"/>
                <w:jc w:val="center"/>
              </w:trPr>
              <w:tc>
                <w:tcPr>
                  <w:tcW w:w="840"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83156A">
                    <w:rPr>
                      <w:rFonts w:ascii="Times New Roman" w:eastAsia="宋体" w:hAnsi="Times New Roman" w:cs="Times New Roman" w:hint="eastAsia"/>
                      <w:color w:val="000000" w:themeColor="text1"/>
                      <w:szCs w:val="21"/>
                    </w:rPr>
                    <w:t>加工中心</w:t>
                  </w:r>
                </w:p>
              </w:tc>
              <w:tc>
                <w:tcPr>
                  <w:tcW w:w="14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85-90</w:t>
                  </w:r>
                </w:p>
              </w:tc>
              <w:tc>
                <w:tcPr>
                  <w:tcW w:w="868"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连续</w:t>
                  </w:r>
                </w:p>
              </w:tc>
              <w:tc>
                <w:tcPr>
                  <w:tcW w:w="18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基础减震、厂房隔声</w:t>
                  </w:r>
                </w:p>
              </w:tc>
            </w:tr>
            <w:tr w:rsidR="00B50FEF" w:rsidRPr="00F248E1" w:rsidTr="00B50FEF">
              <w:trPr>
                <w:trHeight w:val="20"/>
                <w:jc w:val="center"/>
              </w:trPr>
              <w:tc>
                <w:tcPr>
                  <w:tcW w:w="840"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83156A">
                    <w:rPr>
                      <w:rFonts w:ascii="Times New Roman" w:eastAsia="宋体" w:hAnsi="Times New Roman" w:cs="Times New Roman" w:hint="eastAsia"/>
                      <w:color w:val="000000" w:themeColor="text1"/>
                      <w:szCs w:val="21"/>
                    </w:rPr>
                    <w:t>车床</w:t>
                  </w:r>
                </w:p>
              </w:tc>
              <w:tc>
                <w:tcPr>
                  <w:tcW w:w="14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70-75</w:t>
                  </w:r>
                </w:p>
              </w:tc>
              <w:tc>
                <w:tcPr>
                  <w:tcW w:w="868"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连续</w:t>
                  </w:r>
                </w:p>
              </w:tc>
              <w:tc>
                <w:tcPr>
                  <w:tcW w:w="18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基础减震、厂房隔声</w:t>
                  </w:r>
                </w:p>
              </w:tc>
            </w:tr>
            <w:tr w:rsidR="00B50FEF" w:rsidRPr="00F248E1" w:rsidTr="00B50FEF">
              <w:trPr>
                <w:trHeight w:val="20"/>
                <w:jc w:val="center"/>
              </w:trPr>
              <w:tc>
                <w:tcPr>
                  <w:tcW w:w="840"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数控车床</w:t>
                  </w:r>
                </w:p>
              </w:tc>
              <w:tc>
                <w:tcPr>
                  <w:tcW w:w="14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80-85</w:t>
                  </w:r>
                </w:p>
              </w:tc>
              <w:tc>
                <w:tcPr>
                  <w:tcW w:w="868"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连续</w:t>
                  </w:r>
                </w:p>
              </w:tc>
              <w:tc>
                <w:tcPr>
                  <w:tcW w:w="18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基础减震、厂房隔声</w:t>
                  </w:r>
                </w:p>
              </w:tc>
            </w:tr>
            <w:tr w:rsidR="00B50FEF" w:rsidRPr="00F248E1" w:rsidTr="00B50FEF">
              <w:trPr>
                <w:trHeight w:val="20"/>
                <w:jc w:val="center"/>
              </w:trPr>
              <w:tc>
                <w:tcPr>
                  <w:tcW w:w="840"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剪板机</w:t>
                  </w:r>
                </w:p>
              </w:tc>
              <w:tc>
                <w:tcPr>
                  <w:tcW w:w="14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75-85</w:t>
                  </w:r>
                </w:p>
              </w:tc>
              <w:tc>
                <w:tcPr>
                  <w:tcW w:w="868"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连续</w:t>
                  </w:r>
                </w:p>
              </w:tc>
              <w:tc>
                <w:tcPr>
                  <w:tcW w:w="18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基础减震、厂房隔声</w:t>
                  </w:r>
                </w:p>
              </w:tc>
            </w:tr>
            <w:tr w:rsidR="00B50FEF" w:rsidRPr="00F248E1" w:rsidTr="00B50FEF">
              <w:trPr>
                <w:trHeight w:val="20"/>
                <w:jc w:val="center"/>
              </w:trPr>
              <w:tc>
                <w:tcPr>
                  <w:tcW w:w="840"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风机</w:t>
                  </w:r>
                </w:p>
              </w:tc>
              <w:tc>
                <w:tcPr>
                  <w:tcW w:w="14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color w:val="000000" w:themeColor="text1"/>
                      <w:szCs w:val="21"/>
                    </w:rPr>
                    <w:t>65-70</w:t>
                  </w:r>
                </w:p>
              </w:tc>
              <w:tc>
                <w:tcPr>
                  <w:tcW w:w="868"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连续</w:t>
                  </w:r>
                </w:p>
              </w:tc>
              <w:tc>
                <w:tcPr>
                  <w:tcW w:w="18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基础减震、厂房隔声</w:t>
                  </w:r>
                </w:p>
              </w:tc>
            </w:tr>
            <w:tr w:rsidR="00B50FEF" w:rsidRPr="00F248E1" w:rsidTr="00B50FEF">
              <w:trPr>
                <w:trHeight w:val="20"/>
                <w:jc w:val="center"/>
              </w:trPr>
              <w:tc>
                <w:tcPr>
                  <w:tcW w:w="840"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lastRenderedPageBreak/>
                    <w:t>水泵</w:t>
                  </w:r>
                </w:p>
              </w:tc>
              <w:tc>
                <w:tcPr>
                  <w:tcW w:w="14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6</w:t>
                  </w:r>
                  <w:r w:rsidRPr="00F248E1">
                    <w:rPr>
                      <w:rFonts w:ascii="Times New Roman" w:eastAsia="宋体" w:hAnsi="Times New Roman" w:cs="Times New Roman"/>
                      <w:color w:val="000000" w:themeColor="text1"/>
                      <w:szCs w:val="21"/>
                    </w:rPr>
                    <w:t>5-75</w:t>
                  </w:r>
                </w:p>
              </w:tc>
              <w:tc>
                <w:tcPr>
                  <w:tcW w:w="868"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连续</w:t>
                  </w:r>
                </w:p>
              </w:tc>
              <w:tc>
                <w:tcPr>
                  <w:tcW w:w="1846" w:type="pct"/>
                  <w:vAlign w:val="center"/>
                </w:tcPr>
                <w:p w:rsidR="00B50FEF" w:rsidRPr="00F248E1" w:rsidRDefault="00B50FEF" w:rsidP="00B50FEF">
                  <w:pPr>
                    <w:adjustRightInd w:val="0"/>
                    <w:spacing w:line="360" w:lineRule="exact"/>
                    <w:jc w:val="center"/>
                    <w:rPr>
                      <w:rFonts w:ascii="Times New Roman" w:eastAsia="宋体" w:hAnsi="Times New Roman" w:cs="Times New Roman"/>
                      <w:color w:val="000000" w:themeColor="text1"/>
                      <w:szCs w:val="21"/>
                    </w:rPr>
                  </w:pPr>
                  <w:r w:rsidRPr="00F248E1">
                    <w:rPr>
                      <w:rFonts w:ascii="Times New Roman" w:eastAsia="宋体" w:hAnsi="Times New Roman" w:cs="Times New Roman" w:hint="eastAsia"/>
                      <w:color w:val="000000" w:themeColor="text1"/>
                      <w:szCs w:val="21"/>
                    </w:rPr>
                    <w:t>基础减震、厂房隔声</w:t>
                  </w:r>
                </w:p>
              </w:tc>
            </w:tr>
          </w:tbl>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w:t>
            </w:r>
            <w:r w:rsidRPr="001A0C2E">
              <w:rPr>
                <w:rFonts w:ascii="Times New Roman" w:eastAsia="宋体" w:hAnsi="Times New Roman" w:cs="Times New Roman" w:hint="eastAsia"/>
                <w:color w:val="000000" w:themeColor="text1"/>
                <w:sz w:val="24"/>
                <w:szCs w:val="24"/>
              </w:rPr>
              <w:t>2</w:t>
            </w:r>
            <w:r w:rsidRPr="001A0C2E">
              <w:rPr>
                <w:rFonts w:ascii="Times New Roman" w:eastAsia="宋体" w:hAnsi="Times New Roman" w:cs="Times New Roman" w:hint="eastAsia"/>
                <w:color w:val="000000" w:themeColor="text1"/>
                <w:sz w:val="24"/>
                <w:szCs w:val="24"/>
              </w:rPr>
              <w:t>）</w:t>
            </w:r>
            <w:r w:rsidRPr="001A0C2E">
              <w:rPr>
                <w:rFonts w:ascii="Times New Roman" w:eastAsia="宋体" w:hAnsi="Times New Roman" w:cs="Times New Roman"/>
                <w:color w:val="000000" w:themeColor="text1"/>
                <w:sz w:val="24"/>
                <w:szCs w:val="24"/>
              </w:rPr>
              <w:t>厂界噪声环境影响评价</w:t>
            </w:r>
          </w:p>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项目采用《环境噪声评价技术导则</w:t>
            </w:r>
            <w:r w:rsidRPr="001A0C2E">
              <w:rPr>
                <w:rFonts w:ascii="Times New Roman" w:eastAsia="宋体" w:hAnsi="Times New Roman" w:cs="Times New Roman" w:hint="eastAsia"/>
                <w:color w:val="000000" w:themeColor="text1"/>
                <w:sz w:val="24"/>
                <w:szCs w:val="24"/>
              </w:rPr>
              <w:t>-</w:t>
            </w:r>
            <w:r w:rsidRPr="001A0C2E">
              <w:rPr>
                <w:rFonts w:ascii="Times New Roman" w:eastAsia="宋体" w:hAnsi="Times New Roman" w:cs="Times New Roman" w:hint="eastAsia"/>
                <w:color w:val="000000" w:themeColor="text1"/>
                <w:sz w:val="24"/>
                <w:szCs w:val="24"/>
              </w:rPr>
              <w:t>声环境》</w:t>
            </w:r>
            <w:r w:rsidRPr="001A0C2E">
              <w:rPr>
                <w:rFonts w:ascii="Times New Roman" w:eastAsia="宋体" w:hAnsi="Times New Roman" w:cs="Times New Roman" w:hint="eastAsia"/>
                <w:color w:val="000000" w:themeColor="text1"/>
                <w:sz w:val="24"/>
                <w:szCs w:val="24"/>
              </w:rPr>
              <w:t>(HJ2.4-20</w:t>
            </w:r>
            <w:r w:rsidRPr="001A0C2E">
              <w:rPr>
                <w:rFonts w:ascii="Times New Roman" w:eastAsia="宋体" w:hAnsi="Times New Roman" w:cs="Times New Roman"/>
                <w:color w:val="000000" w:themeColor="text1"/>
                <w:sz w:val="24"/>
                <w:szCs w:val="24"/>
              </w:rPr>
              <w:t>21</w:t>
            </w:r>
            <w:r w:rsidRPr="001A0C2E">
              <w:rPr>
                <w:rFonts w:ascii="Times New Roman" w:eastAsia="宋体" w:hAnsi="Times New Roman" w:cs="Times New Roman" w:hint="eastAsia"/>
                <w:color w:val="000000" w:themeColor="text1"/>
                <w:sz w:val="24"/>
                <w:szCs w:val="24"/>
              </w:rPr>
              <w:t>)</w:t>
            </w:r>
            <w:r w:rsidRPr="001A0C2E">
              <w:rPr>
                <w:rFonts w:ascii="Times New Roman" w:eastAsia="宋体" w:hAnsi="Times New Roman" w:cs="Times New Roman" w:hint="eastAsia"/>
                <w:color w:val="000000" w:themeColor="text1"/>
                <w:sz w:val="24"/>
                <w:szCs w:val="24"/>
              </w:rPr>
              <w:t>中推荐模式进行预测，噪声从声源发出后向外辐射，在传播过程中经距离衰减、地面构筑物屏蔽反射、空气吸收等阶段后到达受声点，本次评价采用</w:t>
            </w:r>
            <w:r w:rsidRPr="001A0C2E">
              <w:rPr>
                <w:rFonts w:ascii="Times New Roman" w:eastAsia="宋体" w:hAnsi="Times New Roman" w:cs="Times New Roman" w:hint="eastAsia"/>
                <w:color w:val="000000" w:themeColor="text1"/>
                <w:sz w:val="24"/>
                <w:szCs w:val="24"/>
              </w:rPr>
              <w:t>A</w:t>
            </w:r>
            <w:r w:rsidRPr="001A0C2E">
              <w:rPr>
                <w:rFonts w:ascii="Times New Roman" w:eastAsia="宋体" w:hAnsi="Times New Roman" w:cs="Times New Roman" w:hint="eastAsia"/>
                <w:color w:val="000000" w:themeColor="text1"/>
                <w:sz w:val="24"/>
                <w:szCs w:val="24"/>
              </w:rPr>
              <w:t>声级计算，模式如下：</w:t>
            </w:r>
          </w:p>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①单个声源到达受声点的声压级</w:t>
            </w:r>
          </w:p>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color w:val="000000" w:themeColor="text1"/>
                <w:sz w:val="24"/>
                <w:szCs w:val="24"/>
              </w:rPr>
              <w:t>LA(r)=</w:t>
            </w:r>
            <w:proofErr w:type="spellStart"/>
            <w:r w:rsidRPr="001A0C2E">
              <w:rPr>
                <w:rFonts w:ascii="Times New Roman" w:eastAsia="宋体" w:hAnsi="Times New Roman" w:cs="Times New Roman"/>
                <w:color w:val="000000" w:themeColor="text1"/>
                <w:sz w:val="24"/>
                <w:szCs w:val="24"/>
              </w:rPr>
              <w:t>LAref</w:t>
            </w:r>
            <w:proofErr w:type="spellEnd"/>
            <w:r w:rsidRPr="001A0C2E">
              <w:rPr>
                <w:rFonts w:ascii="Times New Roman" w:eastAsia="宋体" w:hAnsi="Times New Roman" w:cs="Times New Roman"/>
                <w:color w:val="000000" w:themeColor="text1"/>
                <w:sz w:val="24"/>
                <w:szCs w:val="24"/>
              </w:rPr>
              <w:t>(</w:t>
            </w:r>
            <w:proofErr w:type="spellStart"/>
            <w:r w:rsidRPr="001A0C2E">
              <w:rPr>
                <w:rFonts w:ascii="Times New Roman" w:eastAsia="宋体" w:hAnsi="Times New Roman" w:cs="Times New Roman"/>
                <w:color w:val="000000" w:themeColor="text1"/>
                <w:sz w:val="24"/>
                <w:szCs w:val="24"/>
              </w:rPr>
              <w:t>ro</w:t>
            </w:r>
            <w:proofErr w:type="spellEnd"/>
            <w:r w:rsidRPr="001A0C2E">
              <w:rPr>
                <w:rFonts w:ascii="Times New Roman" w:eastAsia="宋体" w:hAnsi="Times New Roman" w:cs="Times New Roman"/>
                <w:color w:val="000000" w:themeColor="text1"/>
                <w:sz w:val="24"/>
                <w:szCs w:val="24"/>
              </w:rPr>
              <w:t>)-(</w:t>
            </w:r>
            <w:proofErr w:type="spellStart"/>
            <w:r w:rsidRPr="001A0C2E">
              <w:rPr>
                <w:rFonts w:ascii="Times New Roman" w:eastAsia="宋体" w:hAnsi="Times New Roman" w:cs="Times New Roman"/>
                <w:color w:val="000000" w:themeColor="text1"/>
                <w:sz w:val="24"/>
                <w:szCs w:val="24"/>
              </w:rPr>
              <w:t>Adiv+Abar+Aatm+Aexc</w:t>
            </w:r>
            <w:proofErr w:type="spellEnd"/>
            <w:r w:rsidRPr="001A0C2E">
              <w:rPr>
                <w:rFonts w:ascii="Times New Roman" w:eastAsia="宋体" w:hAnsi="Times New Roman" w:cs="Times New Roman"/>
                <w:color w:val="000000" w:themeColor="text1"/>
                <w:sz w:val="24"/>
                <w:szCs w:val="24"/>
              </w:rPr>
              <w:t>)</w:t>
            </w:r>
          </w:p>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式中：</w:t>
            </w:r>
            <w:r w:rsidRPr="001A0C2E">
              <w:rPr>
                <w:rFonts w:ascii="Times New Roman" w:eastAsia="宋体" w:hAnsi="Times New Roman" w:cs="Times New Roman" w:hint="eastAsia"/>
                <w:color w:val="000000" w:themeColor="text1"/>
                <w:sz w:val="24"/>
                <w:szCs w:val="24"/>
              </w:rPr>
              <w:t>LA(r)</w:t>
            </w:r>
            <w:r w:rsidRPr="001A0C2E">
              <w:rPr>
                <w:rFonts w:ascii="Times New Roman" w:eastAsia="宋体" w:hAnsi="Times New Roman" w:cs="Times New Roman" w:hint="eastAsia"/>
                <w:color w:val="000000" w:themeColor="text1"/>
                <w:sz w:val="24"/>
                <w:szCs w:val="24"/>
              </w:rPr>
              <w:t>——距声源</w:t>
            </w:r>
            <w:r w:rsidRPr="001A0C2E">
              <w:rPr>
                <w:rFonts w:ascii="Times New Roman" w:eastAsia="宋体" w:hAnsi="Times New Roman" w:cs="Times New Roman" w:hint="eastAsia"/>
                <w:color w:val="000000" w:themeColor="text1"/>
                <w:sz w:val="24"/>
                <w:szCs w:val="24"/>
              </w:rPr>
              <w:t>r</w:t>
            </w:r>
            <w:r w:rsidRPr="001A0C2E">
              <w:rPr>
                <w:rFonts w:ascii="Times New Roman" w:eastAsia="宋体" w:hAnsi="Times New Roman" w:cs="Times New Roman" w:hint="eastAsia"/>
                <w:color w:val="000000" w:themeColor="text1"/>
                <w:sz w:val="24"/>
                <w:szCs w:val="24"/>
              </w:rPr>
              <w:t>处的</w:t>
            </w:r>
            <w:r w:rsidRPr="001A0C2E">
              <w:rPr>
                <w:rFonts w:ascii="Times New Roman" w:eastAsia="宋体" w:hAnsi="Times New Roman" w:cs="Times New Roman" w:hint="eastAsia"/>
                <w:color w:val="000000" w:themeColor="text1"/>
                <w:sz w:val="24"/>
                <w:szCs w:val="24"/>
              </w:rPr>
              <w:t>A</w:t>
            </w:r>
            <w:r w:rsidRPr="001A0C2E">
              <w:rPr>
                <w:rFonts w:ascii="Times New Roman" w:eastAsia="宋体" w:hAnsi="Times New Roman" w:cs="Times New Roman" w:hint="eastAsia"/>
                <w:color w:val="000000" w:themeColor="text1"/>
                <w:sz w:val="24"/>
                <w:szCs w:val="24"/>
              </w:rPr>
              <w:t>声级，</w:t>
            </w:r>
            <w:r w:rsidRPr="001A0C2E">
              <w:rPr>
                <w:rFonts w:ascii="Times New Roman" w:eastAsia="宋体" w:hAnsi="Times New Roman" w:cs="Times New Roman" w:hint="eastAsia"/>
                <w:color w:val="000000" w:themeColor="text1"/>
                <w:sz w:val="24"/>
                <w:szCs w:val="24"/>
              </w:rPr>
              <w:t>dB(A)</w:t>
            </w:r>
            <w:r w:rsidRPr="001A0C2E">
              <w:rPr>
                <w:rFonts w:ascii="Times New Roman" w:eastAsia="宋体" w:hAnsi="Times New Roman" w:cs="Times New Roman" w:hint="eastAsia"/>
                <w:color w:val="000000" w:themeColor="text1"/>
                <w:sz w:val="24"/>
                <w:szCs w:val="24"/>
              </w:rPr>
              <w:t>；</w:t>
            </w:r>
          </w:p>
          <w:p w:rsidR="00B50FEF" w:rsidRPr="001A0C2E" w:rsidRDefault="00B50FEF" w:rsidP="00B50FEF">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A0C2E">
              <w:rPr>
                <w:rFonts w:ascii="Times New Roman" w:eastAsia="宋体" w:hAnsi="Times New Roman" w:cs="Times New Roman" w:hint="eastAsia"/>
                <w:color w:val="000000" w:themeColor="text1"/>
                <w:sz w:val="24"/>
                <w:szCs w:val="24"/>
              </w:rPr>
              <w:t>LAref</w:t>
            </w:r>
            <w:proofErr w:type="spellEnd"/>
            <w:r w:rsidRPr="001A0C2E">
              <w:rPr>
                <w:rFonts w:ascii="Times New Roman" w:eastAsia="宋体" w:hAnsi="Times New Roman" w:cs="Times New Roman" w:hint="eastAsia"/>
                <w:color w:val="000000" w:themeColor="text1"/>
                <w:sz w:val="24"/>
                <w:szCs w:val="24"/>
              </w:rPr>
              <w:t>(</w:t>
            </w:r>
            <w:proofErr w:type="spellStart"/>
            <w:r w:rsidRPr="001A0C2E">
              <w:rPr>
                <w:rFonts w:ascii="Times New Roman" w:eastAsia="宋体" w:hAnsi="Times New Roman" w:cs="Times New Roman" w:hint="eastAsia"/>
                <w:color w:val="000000" w:themeColor="text1"/>
                <w:sz w:val="24"/>
                <w:szCs w:val="24"/>
              </w:rPr>
              <w:t>ro</w:t>
            </w:r>
            <w:proofErr w:type="spellEnd"/>
            <w:r w:rsidRPr="001A0C2E">
              <w:rPr>
                <w:rFonts w:ascii="Times New Roman" w:eastAsia="宋体" w:hAnsi="Times New Roman" w:cs="Times New Roman" w:hint="eastAsia"/>
                <w:color w:val="000000" w:themeColor="text1"/>
                <w:sz w:val="24"/>
                <w:szCs w:val="24"/>
              </w:rPr>
              <w:t>)</w:t>
            </w:r>
            <w:r w:rsidRPr="001A0C2E">
              <w:rPr>
                <w:rFonts w:ascii="Times New Roman" w:eastAsia="宋体" w:hAnsi="Times New Roman" w:cs="Times New Roman" w:hint="eastAsia"/>
                <w:color w:val="000000" w:themeColor="text1"/>
                <w:sz w:val="24"/>
                <w:szCs w:val="24"/>
              </w:rPr>
              <w:t>——参考位置</w:t>
            </w:r>
            <w:proofErr w:type="spellStart"/>
            <w:r w:rsidRPr="001A0C2E">
              <w:rPr>
                <w:rFonts w:ascii="Times New Roman" w:eastAsia="宋体" w:hAnsi="Times New Roman" w:cs="Times New Roman" w:hint="eastAsia"/>
                <w:color w:val="000000" w:themeColor="text1"/>
                <w:sz w:val="24"/>
                <w:szCs w:val="24"/>
              </w:rPr>
              <w:t>ro</w:t>
            </w:r>
            <w:proofErr w:type="spellEnd"/>
            <w:r w:rsidRPr="001A0C2E">
              <w:rPr>
                <w:rFonts w:ascii="Times New Roman" w:eastAsia="宋体" w:hAnsi="Times New Roman" w:cs="Times New Roman" w:hint="eastAsia"/>
                <w:color w:val="000000" w:themeColor="text1"/>
                <w:sz w:val="24"/>
                <w:szCs w:val="24"/>
              </w:rPr>
              <w:t>处</w:t>
            </w:r>
            <w:r w:rsidRPr="001A0C2E">
              <w:rPr>
                <w:rFonts w:ascii="Times New Roman" w:eastAsia="宋体" w:hAnsi="Times New Roman" w:cs="Times New Roman" w:hint="eastAsia"/>
                <w:color w:val="000000" w:themeColor="text1"/>
                <w:sz w:val="24"/>
                <w:szCs w:val="24"/>
              </w:rPr>
              <w:t>A</w:t>
            </w:r>
            <w:r w:rsidRPr="001A0C2E">
              <w:rPr>
                <w:rFonts w:ascii="Times New Roman" w:eastAsia="宋体" w:hAnsi="Times New Roman" w:cs="Times New Roman" w:hint="eastAsia"/>
                <w:color w:val="000000" w:themeColor="text1"/>
                <w:sz w:val="24"/>
                <w:szCs w:val="24"/>
              </w:rPr>
              <w:t>声级，</w:t>
            </w:r>
            <w:r w:rsidRPr="001A0C2E">
              <w:rPr>
                <w:rFonts w:ascii="Times New Roman" w:eastAsia="宋体" w:hAnsi="Times New Roman" w:cs="Times New Roman" w:hint="eastAsia"/>
                <w:color w:val="000000" w:themeColor="text1"/>
                <w:sz w:val="24"/>
                <w:szCs w:val="24"/>
              </w:rPr>
              <w:t>dB(A)</w:t>
            </w:r>
            <w:r w:rsidRPr="001A0C2E">
              <w:rPr>
                <w:rFonts w:ascii="Times New Roman" w:eastAsia="宋体" w:hAnsi="Times New Roman" w:cs="Times New Roman" w:hint="eastAsia"/>
                <w:color w:val="000000" w:themeColor="text1"/>
                <w:sz w:val="24"/>
                <w:szCs w:val="24"/>
              </w:rPr>
              <w:t>；</w:t>
            </w:r>
          </w:p>
          <w:p w:rsidR="00B50FEF" w:rsidRPr="001A0C2E" w:rsidRDefault="00B50FEF" w:rsidP="00B50FEF">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A0C2E">
              <w:rPr>
                <w:rFonts w:ascii="Times New Roman" w:eastAsia="宋体" w:hAnsi="Times New Roman" w:cs="Times New Roman" w:hint="eastAsia"/>
                <w:color w:val="000000" w:themeColor="text1"/>
                <w:sz w:val="24"/>
                <w:szCs w:val="24"/>
              </w:rPr>
              <w:t>Adiv</w:t>
            </w:r>
            <w:proofErr w:type="spellEnd"/>
            <w:r w:rsidRPr="001A0C2E">
              <w:rPr>
                <w:rFonts w:ascii="Times New Roman" w:eastAsia="宋体" w:hAnsi="Times New Roman" w:cs="Times New Roman" w:hint="eastAsia"/>
                <w:color w:val="000000" w:themeColor="text1"/>
                <w:sz w:val="24"/>
                <w:szCs w:val="24"/>
              </w:rPr>
              <w:t>——声波几何发散引起的</w:t>
            </w:r>
            <w:r w:rsidRPr="001A0C2E">
              <w:rPr>
                <w:rFonts w:ascii="Times New Roman" w:eastAsia="宋体" w:hAnsi="Times New Roman" w:cs="Times New Roman" w:hint="eastAsia"/>
                <w:color w:val="000000" w:themeColor="text1"/>
                <w:sz w:val="24"/>
                <w:szCs w:val="24"/>
              </w:rPr>
              <w:t>A</w:t>
            </w:r>
            <w:r w:rsidRPr="001A0C2E">
              <w:rPr>
                <w:rFonts w:ascii="Times New Roman" w:eastAsia="宋体" w:hAnsi="Times New Roman" w:cs="Times New Roman" w:hint="eastAsia"/>
                <w:color w:val="000000" w:themeColor="text1"/>
                <w:sz w:val="24"/>
                <w:szCs w:val="24"/>
              </w:rPr>
              <w:t>声级衰减量，</w:t>
            </w:r>
            <w:r w:rsidRPr="001A0C2E">
              <w:rPr>
                <w:rFonts w:ascii="Times New Roman" w:eastAsia="宋体" w:hAnsi="Times New Roman" w:cs="Times New Roman" w:hint="eastAsia"/>
                <w:color w:val="000000" w:themeColor="text1"/>
                <w:sz w:val="24"/>
                <w:szCs w:val="24"/>
              </w:rPr>
              <w:t>dB(A)</w:t>
            </w:r>
            <w:r w:rsidRPr="001A0C2E">
              <w:rPr>
                <w:rFonts w:ascii="Times New Roman" w:eastAsia="宋体" w:hAnsi="Times New Roman" w:cs="Times New Roman" w:hint="eastAsia"/>
                <w:color w:val="000000" w:themeColor="text1"/>
                <w:sz w:val="24"/>
                <w:szCs w:val="24"/>
              </w:rPr>
              <w:t>；</w:t>
            </w:r>
          </w:p>
          <w:p w:rsidR="00B50FEF" w:rsidRPr="001A0C2E" w:rsidRDefault="00B50FEF" w:rsidP="00B50FEF">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A0C2E">
              <w:rPr>
                <w:rFonts w:ascii="Times New Roman" w:eastAsia="宋体" w:hAnsi="Times New Roman" w:cs="Times New Roman" w:hint="eastAsia"/>
                <w:color w:val="000000" w:themeColor="text1"/>
                <w:sz w:val="24"/>
                <w:szCs w:val="24"/>
              </w:rPr>
              <w:t>Abar</w:t>
            </w:r>
            <w:proofErr w:type="spellEnd"/>
            <w:r w:rsidRPr="001A0C2E">
              <w:rPr>
                <w:rFonts w:ascii="Times New Roman" w:eastAsia="宋体" w:hAnsi="Times New Roman" w:cs="Times New Roman" w:hint="eastAsia"/>
                <w:color w:val="000000" w:themeColor="text1"/>
                <w:sz w:val="24"/>
                <w:szCs w:val="24"/>
              </w:rPr>
              <w:t>——遮挡物引起的声级衰减量，</w:t>
            </w:r>
            <w:r w:rsidRPr="001A0C2E">
              <w:rPr>
                <w:rFonts w:ascii="Times New Roman" w:eastAsia="宋体" w:hAnsi="Times New Roman" w:cs="Times New Roman" w:hint="eastAsia"/>
                <w:color w:val="000000" w:themeColor="text1"/>
                <w:sz w:val="24"/>
                <w:szCs w:val="24"/>
              </w:rPr>
              <w:t>dB(A)</w:t>
            </w:r>
            <w:r w:rsidRPr="001A0C2E">
              <w:rPr>
                <w:rFonts w:ascii="Times New Roman" w:eastAsia="宋体" w:hAnsi="Times New Roman" w:cs="Times New Roman" w:hint="eastAsia"/>
                <w:color w:val="000000" w:themeColor="text1"/>
                <w:sz w:val="24"/>
                <w:szCs w:val="24"/>
              </w:rPr>
              <w:t>；</w:t>
            </w:r>
          </w:p>
          <w:p w:rsidR="00B50FEF" w:rsidRPr="001A0C2E" w:rsidRDefault="00B50FEF" w:rsidP="00B50FEF">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A0C2E">
              <w:rPr>
                <w:rFonts w:ascii="Times New Roman" w:eastAsia="宋体" w:hAnsi="Times New Roman" w:cs="Times New Roman" w:hint="eastAsia"/>
                <w:color w:val="000000" w:themeColor="text1"/>
                <w:sz w:val="24"/>
                <w:szCs w:val="24"/>
              </w:rPr>
              <w:t>Aatm</w:t>
            </w:r>
            <w:proofErr w:type="spellEnd"/>
            <w:r w:rsidRPr="001A0C2E">
              <w:rPr>
                <w:rFonts w:ascii="Times New Roman" w:eastAsia="宋体" w:hAnsi="Times New Roman" w:cs="Times New Roman" w:hint="eastAsia"/>
                <w:color w:val="000000" w:themeColor="text1"/>
                <w:sz w:val="24"/>
                <w:szCs w:val="24"/>
              </w:rPr>
              <w:t>——空气吸收衰减量，</w:t>
            </w:r>
            <w:r w:rsidRPr="001A0C2E">
              <w:rPr>
                <w:rFonts w:ascii="Times New Roman" w:eastAsia="宋体" w:hAnsi="Times New Roman" w:cs="Times New Roman" w:hint="eastAsia"/>
                <w:color w:val="000000" w:themeColor="text1"/>
                <w:sz w:val="24"/>
                <w:szCs w:val="24"/>
              </w:rPr>
              <w:t>dB(A)</w:t>
            </w:r>
            <w:r w:rsidRPr="001A0C2E">
              <w:rPr>
                <w:rFonts w:ascii="Times New Roman" w:eastAsia="宋体" w:hAnsi="Times New Roman" w:cs="Times New Roman" w:hint="eastAsia"/>
                <w:color w:val="000000" w:themeColor="text1"/>
                <w:sz w:val="24"/>
                <w:szCs w:val="24"/>
              </w:rPr>
              <w:t>；</w:t>
            </w:r>
          </w:p>
          <w:p w:rsidR="00B50FEF" w:rsidRPr="001A0C2E" w:rsidRDefault="00B50FEF" w:rsidP="00B50FEF">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proofErr w:type="spellStart"/>
            <w:r w:rsidRPr="001A0C2E">
              <w:rPr>
                <w:rFonts w:ascii="Times New Roman" w:eastAsia="宋体" w:hAnsi="Times New Roman" w:cs="Times New Roman" w:hint="eastAsia"/>
                <w:color w:val="000000" w:themeColor="text1"/>
                <w:sz w:val="24"/>
                <w:szCs w:val="24"/>
              </w:rPr>
              <w:t>Aexc</w:t>
            </w:r>
            <w:proofErr w:type="spellEnd"/>
            <w:r w:rsidRPr="001A0C2E">
              <w:rPr>
                <w:rFonts w:ascii="Times New Roman" w:eastAsia="宋体" w:hAnsi="Times New Roman" w:cs="Times New Roman" w:hint="eastAsia"/>
                <w:color w:val="000000" w:themeColor="text1"/>
                <w:sz w:val="24"/>
                <w:szCs w:val="24"/>
              </w:rPr>
              <w:t>——附加衰减量，</w:t>
            </w:r>
            <w:r w:rsidRPr="001A0C2E">
              <w:rPr>
                <w:rFonts w:ascii="Times New Roman" w:eastAsia="宋体" w:hAnsi="Times New Roman" w:cs="Times New Roman" w:hint="eastAsia"/>
                <w:color w:val="000000" w:themeColor="text1"/>
                <w:sz w:val="24"/>
                <w:szCs w:val="24"/>
              </w:rPr>
              <w:t>dB(A)</w:t>
            </w:r>
            <w:r w:rsidRPr="001A0C2E">
              <w:rPr>
                <w:rFonts w:ascii="Times New Roman" w:eastAsia="宋体" w:hAnsi="Times New Roman" w:cs="Times New Roman" w:hint="eastAsia"/>
                <w:color w:val="000000" w:themeColor="text1"/>
                <w:sz w:val="24"/>
                <w:szCs w:val="24"/>
              </w:rPr>
              <w:t>。</w:t>
            </w:r>
          </w:p>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②多个声源发出的噪声在同一受声点的共同影响，其公式为：</w:t>
            </w:r>
          </w:p>
          <w:p w:rsidR="00B50FEF" w:rsidRPr="001A0C2E" w:rsidRDefault="00B50FEF" w:rsidP="00B50FEF">
            <w:pPr>
              <w:adjustRightInd w:val="0"/>
              <w:snapToGrid w:val="0"/>
              <w:spacing w:line="360" w:lineRule="auto"/>
              <w:ind w:firstLineChars="200" w:firstLine="480"/>
              <w:jc w:val="center"/>
              <w:rPr>
                <w:rFonts w:ascii="Times New Roman" w:eastAsia="宋体" w:hAnsi="Times New Roman" w:cs="Times New Roman"/>
                <w:color w:val="000000" w:themeColor="text1"/>
                <w:sz w:val="24"/>
                <w:szCs w:val="24"/>
              </w:rPr>
            </w:pPr>
            <w:r w:rsidRPr="001A0C2E">
              <w:rPr>
                <w:rFonts w:ascii="Times New Roman" w:eastAsia="宋体" w:hAnsi="Times New Roman" w:cs="Times New Roman"/>
                <w:color w:val="000000" w:themeColor="text1"/>
                <w:sz w:val="24"/>
                <w:szCs w:val="24"/>
              </w:rPr>
              <w:object w:dxaOrig="2336" w:dyaOrig="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38.25pt" o:ole="">
                  <v:imagedata r:id="rId17" o:title=""/>
                </v:shape>
                <o:OLEObject Type="Embed" ProgID="Equation.3" ShapeID="_x0000_i1025" DrawAspect="Content" ObjectID="_1772881349" r:id="rId18"/>
              </w:object>
            </w:r>
          </w:p>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其中：</w:t>
            </w:r>
            <w:proofErr w:type="spellStart"/>
            <w:r w:rsidRPr="001A0C2E">
              <w:rPr>
                <w:rFonts w:ascii="Times New Roman" w:eastAsia="宋体" w:hAnsi="Times New Roman" w:cs="Times New Roman" w:hint="eastAsia"/>
                <w:color w:val="000000" w:themeColor="text1"/>
                <w:sz w:val="24"/>
                <w:szCs w:val="24"/>
              </w:rPr>
              <w:t>Lp</w:t>
            </w:r>
            <w:proofErr w:type="spellEnd"/>
            <w:r w:rsidRPr="001A0C2E">
              <w:rPr>
                <w:rFonts w:ascii="Times New Roman" w:eastAsia="宋体" w:hAnsi="Times New Roman" w:cs="Times New Roman" w:hint="eastAsia"/>
                <w:color w:val="000000" w:themeColor="text1"/>
                <w:sz w:val="24"/>
                <w:szCs w:val="24"/>
              </w:rPr>
              <w:t>——预测点处的声级叠加值，</w:t>
            </w:r>
            <w:r w:rsidRPr="001A0C2E">
              <w:rPr>
                <w:rFonts w:ascii="Times New Roman" w:eastAsia="宋体" w:hAnsi="Times New Roman" w:cs="Times New Roman" w:hint="eastAsia"/>
                <w:color w:val="000000" w:themeColor="text1"/>
                <w:sz w:val="24"/>
                <w:szCs w:val="24"/>
              </w:rPr>
              <w:t>dB(A)</w:t>
            </w:r>
            <w:r w:rsidRPr="001A0C2E">
              <w:rPr>
                <w:rFonts w:ascii="Times New Roman" w:eastAsia="宋体" w:hAnsi="Times New Roman" w:cs="Times New Roman" w:hint="eastAsia"/>
                <w:color w:val="000000" w:themeColor="text1"/>
                <w:sz w:val="24"/>
                <w:szCs w:val="24"/>
              </w:rPr>
              <w:t>；</w:t>
            </w:r>
          </w:p>
          <w:p w:rsidR="00B50FEF" w:rsidRPr="001A0C2E" w:rsidRDefault="00B50FEF" w:rsidP="00B50FEF">
            <w:pPr>
              <w:adjustRightInd w:val="0"/>
              <w:snapToGrid w:val="0"/>
              <w:spacing w:line="440" w:lineRule="exact"/>
              <w:ind w:firstLineChars="500" w:firstLine="120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n</w:t>
            </w:r>
            <w:r w:rsidRPr="001A0C2E">
              <w:rPr>
                <w:rFonts w:ascii="Times New Roman" w:eastAsia="宋体" w:hAnsi="Times New Roman" w:cs="Times New Roman" w:hint="eastAsia"/>
                <w:color w:val="000000" w:themeColor="text1"/>
                <w:sz w:val="24"/>
                <w:szCs w:val="24"/>
              </w:rPr>
              <w:t>——噪声源个数。</w:t>
            </w:r>
          </w:p>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③评价结果和分析</w:t>
            </w:r>
          </w:p>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采用上述噪声预测模式进行预测计算，主要产噪设备运行过程中产生的噪声经封闭隔声和距离衰减后，对厂界的噪声影响详见下表。</w:t>
            </w:r>
          </w:p>
          <w:p w:rsidR="00B50FEF" w:rsidRPr="001A0C2E" w:rsidRDefault="00B50FEF" w:rsidP="00B50FEF">
            <w:pPr>
              <w:pStyle w:val="40"/>
              <w:spacing w:before="0" w:after="0" w:line="360" w:lineRule="auto"/>
              <w:jc w:val="center"/>
              <w:rPr>
                <w:rFonts w:ascii="Times New Roman" w:hAnsi="Times New Roman"/>
                <w:color w:val="000000" w:themeColor="text1"/>
                <w:sz w:val="24"/>
                <w:szCs w:val="24"/>
              </w:rPr>
            </w:pPr>
            <w:r w:rsidRPr="001A0C2E">
              <w:rPr>
                <w:rFonts w:ascii="Times New Roman" w:hAnsi="Times New Roman" w:hint="eastAsia"/>
                <w:color w:val="000000" w:themeColor="text1"/>
                <w:sz w:val="24"/>
                <w:szCs w:val="24"/>
              </w:rPr>
              <w:t>表</w:t>
            </w:r>
            <w:r w:rsidRPr="001A0C2E">
              <w:rPr>
                <w:rFonts w:ascii="Times New Roman" w:hAnsi="Times New Roman"/>
                <w:color w:val="000000" w:themeColor="text1"/>
                <w:sz w:val="24"/>
                <w:szCs w:val="24"/>
              </w:rPr>
              <w:t>4-</w:t>
            </w:r>
            <w:r>
              <w:rPr>
                <w:rFonts w:ascii="Times New Roman" w:hAnsi="Times New Roman"/>
                <w:color w:val="000000" w:themeColor="text1"/>
                <w:sz w:val="24"/>
                <w:szCs w:val="24"/>
              </w:rPr>
              <w:t>3</w:t>
            </w:r>
            <w:r w:rsidRPr="001A0C2E">
              <w:rPr>
                <w:rFonts w:ascii="Times New Roman" w:hAnsi="Times New Roman"/>
                <w:color w:val="000000" w:themeColor="text1"/>
                <w:sz w:val="24"/>
                <w:szCs w:val="24"/>
              </w:rPr>
              <w:t xml:space="preserve">    </w:t>
            </w:r>
            <w:r w:rsidRPr="001A0C2E">
              <w:rPr>
                <w:rFonts w:ascii="Times New Roman" w:hAnsi="Times New Roman" w:hint="eastAsia"/>
                <w:color w:val="000000" w:themeColor="text1"/>
                <w:sz w:val="24"/>
                <w:szCs w:val="24"/>
              </w:rPr>
              <w:t>噪声预测结果表</w:t>
            </w:r>
            <w:r w:rsidRPr="001A0C2E">
              <w:rPr>
                <w:rFonts w:ascii="Times New Roman" w:hAnsi="Times New Roman" w:hint="eastAsia"/>
                <w:color w:val="000000" w:themeColor="text1"/>
                <w:sz w:val="24"/>
                <w:szCs w:val="24"/>
              </w:rPr>
              <w:t xml:space="preserve"> </w:t>
            </w:r>
            <w:r w:rsidRPr="001A0C2E">
              <w:rPr>
                <w:rFonts w:ascii="Times New Roman" w:hAnsi="Times New Roman"/>
                <w:color w:val="000000" w:themeColor="text1"/>
                <w:sz w:val="24"/>
                <w:szCs w:val="24"/>
              </w:rPr>
              <w:t xml:space="preserve">   </w:t>
            </w:r>
            <w:r w:rsidRPr="001A0C2E">
              <w:rPr>
                <w:rFonts w:ascii="Times New Roman" w:hAnsi="Times New Roman"/>
                <w:color w:val="000000" w:themeColor="text1"/>
                <w:sz w:val="24"/>
                <w:szCs w:val="24"/>
              </w:rPr>
              <w:t>单位：</w:t>
            </w:r>
            <w:r w:rsidRPr="001A0C2E">
              <w:rPr>
                <w:rFonts w:ascii="Times New Roman" w:hAnsi="Times New Roman"/>
                <w:color w:val="000000" w:themeColor="text1"/>
                <w:sz w:val="24"/>
                <w:szCs w:val="24"/>
              </w:rPr>
              <w:t>dB(A)</w:t>
            </w:r>
          </w:p>
          <w:tbl>
            <w:tblPr>
              <w:tblStyle w:val="ae"/>
              <w:tblW w:w="5000" w:type="pct"/>
              <w:tblLook w:val="04A0" w:firstRow="1" w:lastRow="0" w:firstColumn="1" w:lastColumn="0" w:noHBand="0" w:noVBand="1"/>
            </w:tblPr>
            <w:tblGrid>
              <w:gridCol w:w="1044"/>
              <w:gridCol w:w="2381"/>
              <w:gridCol w:w="1688"/>
              <w:gridCol w:w="1689"/>
              <w:gridCol w:w="1619"/>
            </w:tblGrid>
            <w:tr w:rsidR="00B50FEF" w:rsidRPr="001A0C2E" w:rsidTr="00117A2C">
              <w:tc>
                <w:tcPr>
                  <w:tcW w:w="620"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时段</w:t>
                  </w:r>
                </w:p>
              </w:tc>
              <w:tc>
                <w:tcPr>
                  <w:tcW w:w="1414"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位置</w:t>
                  </w:r>
                </w:p>
              </w:tc>
              <w:tc>
                <w:tcPr>
                  <w:tcW w:w="1002"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贡献值</w:t>
                  </w:r>
                </w:p>
              </w:tc>
              <w:tc>
                <w:tcPr>
                  <w:tcW w:w="1003"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标准值</w:t>
                  </w:r>
                </w:p>
              </w:tc>
              <w:tc>
                <w:tcPr>
                  <w:tcW w:w="961"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达标情况</w:t>
                  </w:r>
                </w:p>
              </w:tc>
            </w:tr>
            <w:tr w:rsidR="00B50FEF" w:rsidRPr="001A0C2E" w:rsidTr="00117A2C">
              <w:tc>
                <w:tcPr>
                  <w:tcW w:w="620" w:type="pct"/>
                  <w:vMerge w:val="restar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昼间</w:t>
                  </w:r>
                </w:p>
              </w:tc>
              <w:tc>
                <w:tcPr>
                  <w:tcW w:w="1414"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东厂界外</w:t>
                  </w:r>
                  <w:r w:rsidRPr="001A0C2E">
                    <w:rPr>
                      <w:rFonts w:ascii="Times New Roman" w:eastAsia="宋体" w:hAnsi="Times New Roman" w:cs="Times New Roman" w:hint="eastAsia"/>
                      <w:color w:val="000000" w:themeColor="text1"/>
                      <w:szCs w:val="21"/>
                    </w:rPr>
                    <w:t>1m</w:t>
                  </w:r>
                  <w:r w:rsidRPr="001A0C2E">
                    <w:rPr>
                      <w:rFonts w:ascii="Times New Roman" w:eastAsia="宋体" w:hAnsi="Times New Roman" w:cs="Times New Roman" w:hint="eastAsia"/>
                      <w:color w:val="000000" w:themeColor="text1"/>
                      <w:szCs w:val="21"/>
                    </w:rPr>
                    <w:t>处</w:t>
                  </w:r>
                </w:p>
              </w:tc>
              <w:tc>
                <w:tcPr>
                  <w:tcW w:w="1002"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50.5</w:t>
                  </w:r>
                </w:p>
              </w:tc>
              <w:tc>
                <w:tcPr>
                  <w:tcW w:w="1003" w:type="pct"/>
                  <w:vMerge w:val="restar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65</w:t>
                  </w:r>
                </w:p>
              </w:tc>
              <w:tc>
                <w:tcPr>
                  <w:tcW w:w="961"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达标</w:t>
                  </w:r>
                </w:p>
              </w:tc>
            </w:tr>
            <w:tr w:rsidR="00B50FEF" w:rsidRPr="001A0C2E" w:rsidTr="00117A2C">
              <w:tc>
                <w:tcPr>
                  <w:tcW w:w="620" w:type="pct"/>
                  <w:vMerge/>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p>
              </w:tc>
              <w:tc>
                <w:tcPr>
                  <w:tcW w:w="1414"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南厂界外</w:t>
                  </w:r>
                  <w:r w:rsidRPr="001A0C2E">
                    <w:rPr>
                      <w:rFonts w:ascii="Times New Roman" w:eastAsia="宋体" w:hAnsi="Times New Roman" w:cs="Times New Roman" w:hint="eastAsia"/>
                      <w:color w:val="000000" w:themeColor="text1"/>
                      <w:szCs w:val="21"/>
                    </w:rPr>
                    <w:t>1m</w:t>
                  </w:r>
                  <w:r w:rsidRPr="001A0C2E">
                    <w:rPr>
                      <w:rFonts w:ascii="Times New Roman" w:eastAsia="宋体" w:hAnsi="Times New Roman" w:cs="Times New Roman" w:hint="eastAsia"/>
                      <w:color w:val="000000" w:themeColor="text1"/>
                      <w:szCs w:val="21"/>
                    </w:rPr>
                    <w:t>处</w:t>
                  </w:r>
                </w:p>
              </w:tc>
              <w:tc>
                <w:tcPr>
                  <w:tcW w:w="1002"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47.5</w:t>
                  </w:r>
                </w:p>
              </w:tc>
              <w:tc>
                <w:tcPr>
                  <w:tcW w:w="1003" w:type="pct"/>
                  <w:vMerge/>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p>
              </w:tc>
              <w:tc>
                <w:tcPr>
                  <w:tcW w:w="961"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达标</w:t>
                  </w:r>
                </w:p>
              </w:tc>
            </w:tr>
            <w:tr w:rsidR="00B50FEF" w:rsidRPr="001A0C2E" w:rsidTr="00117A2C">
              <w:tc>
                <w:tcPr>
                  <w:tcW w:w="620" w:type="pct"/>
                  <w:vMerge/>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p>
              </w:tc>
              <w:tc>
                <w:tcPr>
                  <w:tcW w:w="1414"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西厂界外</w:t>
                  </w:r>
                  <w:r w:rsidRPr="001A0C2E">
                    <w:rPr>
                      <w:rFonts w:ascii="Times New Roman" w:eastAsia="宋体" w:hAnsi="Times New Roman" w:cs="Times New Roman" w:hint="eastAsia"/>
                      <w:color w:val="000000" w:themeColor="text1"/>
                      <w:szCs w:val="21"/>
                    </w:rPr>
                    <w:t>1m</w:t>
                  </w:r>
                  <w:r w:rsidRPr="001A0C2E">
                    <w:rPr>
                      <w:rFonts w:ascii="Times New Roman" w:eastAsia="宋体" w:hAnsi="Times New Roman" w:cs="Times New Roman" w:hint="eastAsia"/>
                      <w:color w:val="000000" w:themeColor="text1"/>
                      <w:szCs w:val="21"/>
                    </w:rPr>
                    <w:t>处</w:t>
                  </w:r>
                </w:p>
              </w:tc>
              <w:tc>
                <w:tcPr>
                  <w:tcW w:w="1002"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51.0</w:t>
                  </w:r>
                </w:p>
              </w:tc>
              <w:tc>
                <w:tcPr>
                  <w:tcW w:w="1003" w:type="pct"/>
                  <w:vMerge/>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p>
              </w:tc>
              <w:tc>
                <w:tcPr>
                  <w:tcW w:w="961"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达标</w:t>
                  </w:r>
                </w:p>
              </w:tc>
            </w:tr>
            <w:tr w:rsidR="00B50FEF" w:rsidRPr="001A0C2E" w:rsidTr="00117A2C">
              <w:trPr>
                <w:trHeight w:val="70"/>
              </w:trPr>
              <w:tc>
                <w:tcPr>
                  <w:tcW w:w="620" w:type="pct"/>
                  <w:vMerge/>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p>
              </w:tc>
              <w:tc>
                <w:tcPr>
                  <w:tcW w:w="1414"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北厂界外</w:t>
                  </w:r>
                  <w:r w:rsidRPr="001A0C2E">
                    <w:rPr>
                      <w:rFonts w:ascii="Times New Roman" w:eastAsia="宋体" w:hAnsi="Times New Roman" w:cs="Times New Roman" w:hint="eastAsia"/>
                      <w:color w:val="000000" w:themeColor="text1"/>
                      <w:szCs w:val="21"/>
                    </w:rPr>
                    <w:t>1m</w:t>
                  </w:r>
                  <w:r w:rsidRPr="001A0C2E">
                    <w:rPr>
                      <w:rFonts w:ascii="Times New Roman" w:eastAsia="宋体" w:hAnsi="Times New Roman" w:cs="Times New Roman" w:hint="eastAsia"/>
                      <w:color w:val="000000" w:themeColor="text1"/>
                      <w:szCs w:val="21"/>
                    </w:rPr>
                    <w:t>处</w:t>
                  </w:r>
                </w:p>
              </w:tc>
              <w:tc>
                <w:tcPr>
                  <w:tcW w:w="1002"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50.7</w:t>
                  </w:r>
                </w:p>
              </w:tc>
              <w:tc>
                <w:tcPr>
                  <w:tcW w:w="1003" w:type="pct"/>
                  <w:vMerge/>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p>
              </w:tc>
              <w:tc>
                <w:tcPr>
                  <w:tcW w:w="961" w:type="pct"/>
                  <w:vAlign w:val="center"/>
                </w:tcPr>
                <w:p w:rsidR="00B50FEF" w:rsidRPr="001A0C2E" w:rsidRDefault="00B50FEF" w:rsidP="00B50FEF">
                  <w:pPr>
                    <w:adjustRightInd w:val="0"/>
                    <w:spacing w:line="360" w:lineRule="exact"/>
                    <w:jc w:val="center"/>
                    <w:rPr>
                      <w:rFonts w:ascii="Times New Roman" w:eastAsia="宋体" w:hAnsi="Times New Roman" w:cs="Times New Roman"/>
                      <w:color w:val="000000" w:themeColor="text1"/>
                      <w:szCs w:val="21"/>
                    </w:rPr>
                  </w:pPr>
                  <w:r w:rsidRPr="001A0C2E">
                    <w:rPr>
                      <w:rFonts w:ascii="Times New Roman" w:eastAsia="宋体" w:hAnsi="Times New Roman" w:cs="Times New Roman" w:hint="eastAsia"/>
                      <w:color w:val="000000" w:themeColor="text1"/>
                      <w:szCs w:val="21"/>
                    </w:rPr>
                    <w:t>达标</w:t>
                  </w:r>
                </w:p>
              </w:tc>
            </w:tr>
          </w:tbl>
          <w:p w:rsidR="00B50FEF" w:rsidRPr="001A0C2E"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根据上表可知，</w:t>
            </w:r>
            <w:r>
              <w:rPr>
                <w:rFonts w:ascii="Times New Roman" w:eastAsia="宋体" w:hAnsi="Times New Roman" w:cs="Times New Roman" w:hint="eastAsia"/>
                <w:color w:val="000000" w:themeColor="text1"/>
                <w:sz w:val="24"/>
                <w:szCs w:val="24"/>
              </w:rPr>
              <w:t>项目运营期</w:t>
            </w:r>
            <w:r w:rsidRPr="001A0C2E">
              <w:rPr>
                <w:rFonts w:ascii="Times New Roman" w:eastAsia="宋体" w:hAnsi="Times New Roman" w:cs="Times New Roman" w:hint="eastAsia"/>
                <w:color w:val="000000" w:themeColor="text1"/>
                <w:sz w:val="24"/>
                <w:szCs w:val="24"/>
              </w:rPr>
              <w:t>厂界声环境能够满足</w:t>
            </w:r>
            <w:r w:rsidRPr="001A0C2E">
              <w:rPr>
                <w:rFonts w:ascii="Times New Roman" w:eastAsia="宋体" w:hAnsi="Times New Roman" w:cs="Times New Roman"/>
                <w:color w:val="000000" w:themeColor="text1"/>
                <w:sz w:val="24"/>
                <w:szCs w:val="24"/>
              </w:rPr>
              <w:t>《工业企业厂界环境噪声排放标准》（</w:t>
            </w:r>
            <w:r w:rsidRPr="001A0C2E">
              <w:rPr>
                <w:rFonts w:ascii="Times New Roman" w:eastAsia="宋体" w:hAnsi="Times New Roman" w:cs="Times New Roman"/>
                <w:color w:val="000000" w:themeColor="text1"/>
                <w:sz w:val="24"/>
                <w:szCs w:val="24"/>
              </w:rPr>
              <w:t>GB12348-2008</w:t>
            </w:r>
            <w:r w:rsidRPr="001A0C2E">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3</w:t>
            </w:r>
            <w:r w:rsidRPr="001A0C2E">
              <w:rPr>
                <w:rFonts w:ascii="Times New Roman" w:eastAsia="宋体" w:hAnsi="Times New Roman" w:cs="Times New Roman"/>
                <w:color w:val="000000" w:themeColor="text1"/>
                <w:sz w:val="24"/>
                <w:szCs w:val="24"/>
              </w:rPr>
              <w:t>类区标准。因此，项目不会对周围声环境产生明显影响。</w:t>
            </w:r>
          </w:p>
          <w:p w:rsidR="007F51C6" w:rsidRPr="003771C0" w:rsidRDefault="00B50FEF" w:rsidP="00B50FEF">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1A0C2E">
              <w:rPr>
                <w:rFonts w:ascii="Times New Roman" w:eastAsia="宋体" w:hAnsi="Times New Roman" w:cs="Times New Roman" w:hint="eastAsia"/>
                <w:color w:val="000000" w:themeColor="text1"/>
                <w:sz w:val="24"/>
                <w:szCs w:val="24"/>
              </w:rPr>
              <w:t>根据《排污单位自行监测技术指南</w:t>
            </w:r>
            <w:r w:rsidRPr="001A0C2E">
              <w:rPr>
                <w:rFonts w:ascii="Times New Roman" w:eastAsia="宋体" w:hAnsi="Times New Roman" w:cs="Times New Roman" w:hint="eastAsia"/>
                <w:color w:val="000000" w:themeColor="text1"/>
                <w:sz w:val="24"/>
                <w:szCs w:val="24"/>
              </w:rPr>
              <w:t xml:space="preserve"> </w:t>
            </w:r>
            <w:r w:rsidRPr="001A0C2E">
              <w:rPr>
                <w:rFonts w:ascii="Times New Roman" w:eastAsia="宋体" w:hAnsi="Times New Roman" w:cs="Times New Roman"/>
                <w:color w:val="000000" w:themeColor="text1"/>
                <w:sz w:val="24"/>
                <w:szCs w:val="24"/>
              </w:rPr>
              <w:t xml:space="preserve"> </w:t>
            </w:r>
            <w:r w:rsidRPr="001A0C2E">
              <w:rPr>
                <w:rFonts w:ascii="Times New Roman" w:eastAsia="宋体" w:hAnsi="Times New Roman" w:cs="Times New Roman" w:hint="eastAsia"/>
                <w:color w:val="000000" w:themeColor="text1"/>
                <w:sz w:val="24"/>
                <w:szCs w:val="24"/>
              </w:rPr>
              <w:t>总则》（</w:t>
            </w:r>
            <w:r w:rsidRPr="001A0C2E">
              <w:rPr>
                <w:rFonts w:ascii="Times New Roman" w:eastAsia="宋体" w:hAnsi="Times New Roman" w:cs="Times New Roman" w:hint="eastAsia"/>
                <w:color w:val="000000" w:themeColor="text1"/>
                <w:sz w:val="24"/>
                <w:szCs w:val="24"/>
              </w:rPr>
              <w:t>HJ</w:t>
            </w:r>
            <w:r w:rsidRPr="001A0C2E">
              <w:rPr>
                <w:rFonts w:ascii="Times New Roman" w:eastAsia="宋体" w:hAnsi="Times New Roman" w:cs="Times New Roman"/>
                <w:color w:val="000000" w:themeColor="text1"/>
                <w:sz w:val="24"/>
                <w:szCs w:val="24"/>
              </w:rPr>
              <w:t>942-2018</w:t>
            </w:r>
            <w:r w:rsidRPr="001A0C2E">
              <w:rPr>
                <w:rFonts w:ascii="Times New Roman" w:eastAsia="宋体" w:hAnsi="Times New Roman" w:cs="Times New Roman" w:hint="eastAsia"/>
                <w:color w:val="000000" w:themeColor="text1"/>
                <w:sz w:val="24"/>
                <w:szCs w:val="24"/>
              </w:rPr>
              <w:t>）中的相关规定，建设单位应对运营期厂界环境噪声每季度至少开展</w:t>
            </w:r>
            <w:r w:rsidRPr="001A0C2E">
              <w:rPr>
                <w:rFonts w:ascii="Times New Roman" w:eastAsia="宋体" w:hAnsi="Times New Roman" w:cs="Times New Roman" w:hint="eastAsia"/>
                <w:color w:val="000000" w:themeColor="text1"/>
                <w:sz w:val="24"/>
                <w:szCs w:val="24"/>
              </w:rPr>
              <w:t>1</w:t>
            </w:r>
            <w:r w:rsidRPr="001A0C2E">
              <w:rPr>
                <w:rFonts w:ascii="Times New Roman" w:eastAsia="宋体" w:hAnsi="Times New Roman" w:cs="Times New Roman" w:hint="eastAsia"/>
                <w:color w:val="000000" w:themeColor="text1"/>
                <w:sz w:val="24"/>
                <w:szCs w:val="24"/>
              </w:rPr>
              <w:t>次昼夜监测，监测指标为等效</w:t>
            </w:r>
            <w:r w:rsidRPr="001A0C2E">
              <w:rPr>
                <w:rFonts w:ascii="Times New Roman" w:eastAsia="宋体" w:hAnsi="Times New Roman" w:cs="Times New Roman" w:hint="eastAsia"/>
                <w:color w:val="000000" w:themeColor="text1"/>
                <w:sz w:val="24"/>
                <w:szCs w:val="24"/>
              </w:rPr>
              <w:lastRenderedPageBreak/>
              <w:t>A</w:t>
            </w:r>
            <w:r w:rsidRPr="001A0C2E">
              <w:rPr>
                <w:rFonts w:ascii="Times New Roman" w:eastAsia="宋体" w:hAnsi="Times New Roman" w:cs="Times New Roman" w:hint="eastAsia"/>
                <w:color w:val="000000" w:themeColor="text1"/>
                <w:sz w:val="24"/>
                <w:szCs w:val="24"/>
              </w:rPr>
              <w:t>声级。</w:t>
            </w:r>
          </w:p>
          <w:p w:rsidR="009D3045" w:rsidRPr="003771C0" w:rsidRDefault="009D3045">
            <w:pPr>
              <w:adjustRightInd w:val="0"/>
              <w:snapToGrid w:val="0"/>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3</w:t>
            </w:r>
            <w:r w:rsidRPr="003771C0">
              <w:rPr>
                <w:rFonts w:ascii="Times New Roman" w:eastAsia="宋体" w:hAnsi="Times New Roman" w:cs="Times New Roman" w:hint="eastAsia"/>
                <w:b/>
                <w:color w:val="000000" w:themeColor="text1"/>
                <w:sz w:val="24"/>
                <w:szCs w:val="24"/>
              </w:rPr>
              <w:t>、废水</w:t>
            </w:r>
          </w:p>
          <w:p w:rsidR="00B50FEF" w:rsidRPr="00B50FEF" w:rsidRDefault="00B50FEF" w:rsidP="00B50FEF">
            <w:pPr>
              <w:adjustRightInd w:val="0"/>
              <w:snapToGrid w:val="0"/>
              <w:spacing w:line="440" w:lineRule="exact"/>
              <w:ind w:firstLineChars="200" w:firstLine="480"/>
              <w:rPr>
                <w:rFonts w:ascii="Times New Roman" w:eastAsia="宋体" w:hAnsi="Times New Roman" w:cs="Times New Roman"/>
                <w:sz w:val="24"/>
                <w:szCs w:val="24"/>
              </w:rPr>
            </w:pPr>
            <w:r w:rsidRPr="00B50FEF">
              <w:rPr>
                <w:rFonts w:ascii="Times New Roman" w:eastAsia="宋体" w:hAnsi="Times New Roman" w:cs="Times New Roman" w:hint="eastAsia"/>
                <w:sz w:val="24"/>
                <w:szCs w:val="24"/>
              </w:rPr>
              <w:t>项目运营期废水主要为生活污水，产生量</w:t>
            </w:r>
            <w:r>
              <w:rPr>
                <w:rFonts w:ascii="Times New Roman" w:eastAsia="宋体" w:hAnsi="Times New Roman" w:cs="Times New Roman"/>
                <w:sz w:val="24"/>
                <w:szCs w:val="24"/>
              </w:rPr>
              <w:t>1.8</w:t>
            </w:r>
            <w:r w:rsidRPr="00B50FEF">
              <w:rPr>
                <w:rFonts w:ascii="Times New Roman" w:eastAsia="宋体" w:hAnsi="Times New Roman" w:cs="Times New Roman" w:hint="eastAsia"/>
                <w:sz w:val="24"/>
                <w:szCs w:val="24"/>
              </w:rPr>
              <w:t>m</w:t>
            </w:r>
            <w:r w:rsidRPr="00B50FEF">
              <w:rPr>
                <w:rFonts w:ascii="Times New Roman" w:eastAsia="宋体" w:hAnsi="Times New Roman" w:cs="Times New Roman"/>
                <w:sz w:val="24"/>
                <w:szCs w:val="24"/>
                <w:vertAlign w:val="superscript"/>
              </w:rPr>
              <w:t>3</w:t>
            </w:r>
            <w:r w:rsidRPr="00B50FEF">
              <w:rPr>
                <w:rFonts w:ascii="Times New Roman" w:eastAsia="宋体" w:hAnsi="Times New Roman" w:cs="Times New Roman"/>
                <w:sz w:val="24"/>
                <w:szCs w:val="24"/>
              </w:rPr>
              <w:t>/</w:t>
            </w:r>
            <w:r w:rsidRPr="00B50FEF">
              <w:rPr>
                <w:rFonts w:ascii="Times New Roman" w:eastAsia="宋体" w:hAnsi="Times New Roman" w:cs="Times New Roman" w:hint="eastAsia"/>
                <w:sz w:val="24"/>
                <w:szCs w:val="24"/>
              </w:rPr>
              <w:t>d</w:t>
            </w:r>
            <w:r w:rsidRPr="00B50FEF">
              <w:rPr>
                <w:rFonts w:ascii="Times New Roman" w:eastAsia="宋体" w:hAnsi="Times New Roman" w:cs="Times New Roman" w:hint="eastAsia"/>
                <w:sz w:val="24"/>
                <w:szCs w:val="24"/>
              </w:rPr>
              <w:t>（</w:t>
            </w:r>
            <w:r>
              <w:rPr>
                <w:rFonts w:ascii="Times New Roman" w:eastAsia="宋体" w:hAnsi="Times New Roman" w:cs="Times New Roman"/>
                <w:sz w:val="24"/>
                <w:szCs w:val="24"/>
              </w:rPr>
              <w:t>540</w:t>
            </w:r>
            <w:r w:rsidRPr="00B50FEF">
              <w:rPr>
                <w:rFonts w:ascii="Times New Roman" w:eastAsia="宋体" w:hAnsi="Times New Roman" w:cs="Times New Roman" w:hint="eastAsia"/>
                <w:sz w:val="24"/>
                <w:szCs w:val="24"/>
              </w:rPr>
              <w:t>m</w:t>
            </w:r>
            <w:r w:rsidRPr="00B50FEF">
              <w:rPr>
                <w:rFonts w:ascii="Times New Roman" w:eastAsia="宋体" w:hAnsi="Times New Roman" w:cs="Times New Roman"/>
                <w:sz w:val="24"/>
                <w:szCs w:val="24"/>
                <w:vertAlign w:val="superscript"/>
              </w:rPr>
              <w:t>3</w:t>
            </w:r>
            <w:r w:rsidRPr="00B50FEF">
              <w:rPr>
                <w:rFonts w:ascii="Times New Roman" w:eastAsia="宋体" w:hAnsi="Times New Roman" w:cs="Times New Roman"/>
                <w:sz w:val="24"/>
                <w:szCs w:val="24"/>
              </w:rPr>
              <w:t>/</w:t>
            </w:r>
            <w:r w:rsidRPr="00B50FEF">
              <w:rPr>
                <w:rFonts w:ascii="Times New Roman" w:eastAsia="宋体" w:hAnsi="Times New Roman" w:cs="Times New Roman" w:hint="eastAsia"/>
                <w:sz w:val="24"/>
                <w:szCs w:val="24"/>
              </w:rPr>
              <w:t>a</w:t>
            </w:r>
            <w:r w:rsidRPr="00B50FEF">
              <w:rPr>
                <w:rFonts w:ascii="Times New Roman" w:eastAsia="宋体" w:hAnsi="Times New Roman" w:cs="Times New Roman" w:hint="eastAsia"/>
                <w:sz w:val="24"/>
                <w:szCs w:val="24"/>
              </w:rPr>
              <w:t>），水质较为简单，经防渗化粪池处理后通过园区污水管网排入</w:t>
            </w:r>
            <w:r w:rsidR="005973BC" w:rsidRPr="005973BC">
              <w:rPr>
                <w:rFonts w:ascii="Times New Roman" w:eastAsia="宋体" w:hAnsi="Times New Roman" w:cs="Times New Roman" w:hint="eastAsia"/>
                <w:color w:val="0000FF"/>
                <w:sz w:val="24"/>
                <w:szCs w:val="24"/>
              </w:rPr>
              <w:t>五原县宏珠环保污水处理有限责任公司污水厂</w:t>
            </w:r>
            <w:r w:rsidRPr="005973BC">
              <w:rPr>
                <w:rFonts w:ascii="Times New Roman" w:eastAsia="宋体" w:hAnsi="Times New Roman" w:cs="Times New Roman" w:hint="eastAsia"/>
                <w:color w:val="0000FF"/>
                <w:sz w:val="24"/>
                <w:szCs w:val="24"/>
              </w:rPr>
              <w:t>，</w:t>
            </w:r>
            <w:r w:rsidRPr="00B50FEF">
              <w:rPr>
                <w:rFonts w:ascii="Times New Roman" w:eastAsia="宋体" w:hAnsi="Times New Roman" w:cs="Times New Roman" w:hint="eastAsia"/>
                <w:sz w:val="24"/>
                <w:szCs w:val="24"/>
              </w:rPr>
              <w:t>不会对区域水环境造成大的影响。</w:t>
            </w:r>
          </w:p>
          <w:p w:rsidR="00B50FEF" w:rsidRPr="00B50FEF" w:rsidRDefault="00B50FEF" w:rsidP="00B50FEF">
            <w:pPr>
              <w:adjustRightInd w:val="0"/>
              <w:snapToGrid w:val="0"/>
              <w:spacing w:line="440" w:lineRule="exact"/>
              <w:ind w:firstLineChars="200" w:firstLine="480"/>
              <w:rPr>
                <w:rFonts w:ascii="Times New Roman" w:eastAsia="宋体" w:hAnsi="Times New Roman" w:cs="Times New Roman"/>
                <w:sz w:val="24"/>
                <w:szCs w:val="24"/>
              </w:rPr>
            </w:pPr>
            <w:r w:rsidRPr="00B50FEF">
              <w:rPr>
                <w:rFonts w:ascii="Times New Roman" w:eastAsia="宋体" w:hAnsi="Times New Roman" w:cs="Times New Roman" w:hint="eastAsia"/>
                <w:sz w:val="24"/>
                <w:szCs w:val="24"/>
              </w:rPr>
              <w:t>参考生态环境部</w:t>
            </w:r>
            <w:r w:rsidRPr="00B50FEF">
              <w:rPr>
                <w:rFonts w:ascii="Times New Roman" w:eastAsia="宋体" w:hAnsi="Times New Roman" w:cs="Times New Roman" w:hint="eastAsia"/>
                <w:sz w:val="24"/>
                <w:szCs w:val="24"/>
              </w:rPr>
              <w:t>2</w:t>
            </w:r>
            <w:r w:rsidRPr="00B50FEF">
              <w:rPr>
                <w:rFonts w:ascii="Times New Roman" w:eastAsia="宋体" w:hAnsi="Times New Roman" w:cs="Times New Roman"/>
                <w:sz w:val="24"/>
                <w:szCs w:val="24"/>
              </w:rPr>
              <w:t>021</w:t>
            </w:r>
            <w:r w:rsidRPr="00B50FEF">
              <w:rPr>
                <w:rFonts w:ascii="Times New Roman" w:eastAsia="宋体" w:hAnsi="Times New Roman" w:cs="Times New Roman" w:hint="eastAsia"/>
                <w:sz w:val="24"/>
                <w:szCs w:val="24"/>
              </w:rPr>
              <w:t>年</w:t>
            </w:r>
            <w:r w:rsidRPr="00B50FEF">
              <w:rPr>
                <w:rFonts w:ascii="Times New Roman" w:eastAsia="宋体" w:hAnsi="Times New Roman" w:cs="Times New Roman" w:hint="eastAsia"/>
                <w:sz w:val="24"/>
                <w:szCs w:val="24"/>
              </w:rPr>
              <w:t>6</w:t>
            </w:r>
            <w:r w:rsidRPr="00B50FEF">
              <w:rPr>
                <w:rFonts w:ascii="Times New Roman" w:eastAsia="宋体" w:hAnsi="Times New Roman" w:cs="Times New Roman" w:hint="eastAsia"/>
                <w:sz w:val="24"/>
                <w:szCs w:val="24"/>
              </w:rPr>
              <w:t>月</w:t>
            </w:r>
            <w:r w:rsidRPr="00B50FEF">
              <w:rPr>
                <w:rFonts w:ascii="Times New Roman" w:eastAsia="宋体" w:hAnsi="Times New Roman" w:cs="Times New Roman" w:hint="eastAsia"/>
                <w:sz w:val="24"/>
                <w:szCs w:val="24"/>
              </w:rPr>
              <w:t>1</w:t>
            </w:r>
            <w:r w:rsidRPr="00B50FEF">
              <w:rPr>
                <w:rFonts w:ascii="Times New Roman" w:eastAsia="宋体" w:hAnsi="Times New Roman" w:cs="Times New Roman"/>
                <w:sz w:val="24"/>
                <w:szCs w:val="24"/>
              </w:rPr>
              <w:t>1</w:t>
            </w:r>
            <w:r w:rsidRPr="00B50FEF">
              <w:rPr>
                <w:rFonts w:ascii="Times New Roman" w:eastAsia="宋体" w:hAnsi="Times New Roman" w:cs="Times New Roman" w:hint="eastAsia"/>
                <w:sz w:val="24"/>
                <w:szCs w:val="24"/>
              </w:rPr>
              <w:t>日发布的《排放源统计调查产排污和算法方法和系数手册》中“附表</w:t>
            </w:r>
            <w:r w:rsidRPr="00B50FEF">
              <w:rPr>
                <w:rFonts w:ascii="Times New Roman" w:eastAsia="宋体" w:hAnsi="Times New Roman" w:cs="Times New Roman" w:hint="eastAsia"/>
                <w:sz w:val="24"/>
                <w:szCs w:val="24"/>
              </w:rPr>
              <w:t>1</w:t>
            </w:r>
            <w:r w:rsidRPr="00B50FEF">
              <w:rPr>
                <w:rFonts w:ascii="Times New Roman" w:eastAsia="宋体" w:hAnsi="Times New Roman" w:cs="Times New Roman"/>
                <w:sz w:val="24"/>
                <w:szCs w:val="24"/>
              </w:rPr>
              <w:t xml:space="preserve"> </w:t>
            </w:r>
            <w:r w:rsidRPr="00B50FEF">
              <w:rPr>
                <w:rFonts w:ascii="Times New Roman" w:eastAsia="宋体" w:hAnsi="Times New Roman" w:cs="Times New Roman" w:hint="eastAsia"/>
                <w:sz w:val="24"/>
                <w:szCs w:val="24"/>
              </w:rPr>
              <w:t>生活污染源产排污系数手册”中的相关内容，生活污水中主要污染物包括：悬浮物</w:t>
            </w:r>
            <w:r w:rsidRPr="00B50FEF">
              <w:rPr>
                <w:rFonts w:ascii="Times New Roman" w:eastAsia="宋体" w:hAnsi="Times New Roman" w:cs="Times New Roman" w:hint="eastAsia"/>
                <w:sz w:val="24"/>
                <w:szCs w:val="24"/>
              </w:rPr>
              <w:t xml:space="preserve"> </w:t>
            </w:r>
            <w:r w:rsidRPr="00B50FEF">
              <w:rPr>
                <w:rFonts w:ascii="Times New Roman" w:eastAsia="宋体" w:hAnsi="Times New Roman" w:cs="Times New Roman"/>
                <w:sz w:val="24"/>
                <w:szCs w:val="24"/>
              </w:rPr>
              <w:t>50</w:t>
            </w:r>
            <w:r w:rsidRPr="00B50FEF">
              <w:rPr>
                <w:rFonts w:ascii="Times New Roman" w:eastAsia="宋体" w:hAnsi="Times New Roman" w:cs="Times New Roman" w:hint="eastAsia"/>
                <w:sz w:val="24"/>
                <w:szCs w:val="24"/>
              </w:rPr>
              <w:t>mg/L</w:t>
            </w:r>
            <w:r w:rsidRPr="00B50FEF">
              <w:rPr>
                <w:rFonts w:ascii="Times New Roman" w:eastAsia="宋体" w:hAnsi="Times New Roman" w:cs="Times New Roman" w:hint="eastAsia"/>
                <w:sz w:val="24"/>
                <w:szCs w:val="24"/>
              </w:rPr>
              <w:t>、</w:t>
            </w:r>
            <w:r w:rsidRPr="00B50FEF">
              <w:rPr>
                <w:rFonts w:ascii="Times New Roman" w:eastAsia="宋体" w:hAnsi="Times New Roman" w:cs="Times New Roman" w:hint="eastAsia"/>
                <w:sz w:val="24"/>
                <w:szCs w:val="24"/>
              </w:rPr>
              <w:t>COD 2</w:t>
            </w:r>
            <w:r w:rsidRPr="00B50FEF">
              <w:rPr>
                <w:rFonts w:ascii="Times New Roman" w:eastAsia="宋体" w:hAnsi="Times New Roman" w:cs="Times New Roman"/>
                <w:sz w:val="24"/>
                <w:szCs w:val="24"/>
              </w:rPr>
              <w:t>5</w:t>
            </w:r>
            <w:r w:rsidRPr="00B50FEF">
              <w:rPr>
                <w:rFonts w:ascii="Times New Roman" w:eastAsia="宋体" w:hAnsi="Times New Roman" w:cs="Times New Roman" w:hint="eastAsia"/>
                <w:sz w:val="24"/>
                <w:szCs w:val="24"/>
              </w:rPr>
              <w:t>0mg/L</w:t>
            </w:r>
            <w:r w:rsidRPr="00B50FEF">
              <w:rPr>
                <w:rFonts w:ascii="Times New Roman" w:eastAsia="宋体" w:hAnsi="Times New Roman" w:cs="Times New Roman" w:hint="eastAsia"/>
                <w:sz w:val="24"/>
                <w:szCs w:val="24"/>
              </w:rPr>
              <w:t>、氨氮</w:t>
            </w:r>
            <w:r w:rsidRPr="00B50FEF">
              <w:rPr>
                <w:rFonts w:ascii="Times New Roman" w:eastAsia="宋体" w:hAnsi="Times New Roman" w:cs="Times New Roman" w:hint="eastAsia"/>
                <w:sz w:val="24"/>
                <w:szCs w:val="24"/>
              </w:rPr>
              <w:t>4</w:t>
            </w:r>
            <w:r w:rsidRPr="00B50FEF">
              <w:rPr>
                <w:rFonts w:ascii="Times New Roman" w:eastAsia="宋体" w:hAnsi="Times New Roman" w:cs="Times New Roman"/>
                <w:sz w:val="24"/>
                <w:szCs w:val="24"/>
              </w:rPr>
              <w:t>0</w:t>
            </w:r>
            <w:r w:rsidRPr="00B50FEF">
              <w:rPr>
                <w:rFonts w:ascii="Times New Roman" w:eastAsia="宋体" w:hAnsi="Times New Roman" w:cs="Times New Roman" w:hint="eastAsia"/>
                <w:sz w:val="24"/>
                <w:szCs w:val="24"/>
              </w:rPr>
              <w:t>mg/L</w:t>
            </w:r>
            <w:r w:rsidRPr="00B50FEF">
              <w:rPr>
                <w:rFonts w:ascii="Times New Roman" w:eastAsia="宋体" w:hAnsi="Times New Roman" w:cs="Times New Roman" w:hint="eastAsia"/>
                <w:sz w:val="24"/>
                <w:szCs w:val="24"/>
              </w:rPr>
              <w:t>、</w:t>
            </w:r>
            <w:r w:rsidRPr="00B50FEF">
              <w:rPr>
                <w:rFonts w:ascii="Times New Roman" w:eastAsia="宋体" w:hAnsi="Times New Roman" w:cs="Times New Roman" w:hint="eastAsia"/>
                <w:sz w:val="24"/>
                <w:szCs w:val="24"/>
              </w:rPr>
              <w:t>BOD</w:t>
            </w:r>
            <w:r w:rsidRPr="00B50FEF">
              <w:rPr>
                <w:rFonts w:ascii="Times New Roman" w:eastAsia="宋体" w:hAnsi="Times New Roman" w:cs="Times New Roman"/>
                <w:sz w:val="24"/>
                <w:szCs w:val="24"/>
                <w:vertAlign w:val="subscript"/>
              </w:rPr>
              <w:t>5</w:t>
            </w:r>
            <w:r w:rsidRPr="00B50FEF">
              <w:rPr>
                <w:rFonts w:ascii="Times New Roman" w:eastAsia="宋体" w:hAnsi="Times New Roman" w:cs="Times New Roman" w:hint="eastAsia"/>
                <w:sz w:val="24"/>
                <w:szCs w:val="24"/>
              </w:rPr>
              <w:t xml:space="preserve"> </w:t>
            </w:r>
            <w:r w:rsidRPr="00B50FEF">
              <w:rPr>
                <w:rFonts w:ascii="Times New Roman" w:eastAsia="宋体" w:hAnsi="Times New Roman" w:cs="Times New Roman"/>
                <w:sz w:val="24"/>
                <w:szCs w:val="24"/>
              </w:rPr>
              <w:t>200</w:t>
            </w:r>
            <w:r w:rsidRPr="00B50FEF">
              <w:rPr>
                <w:rFonts w:ascii="Times New Roman" w:eastAsia="宋体" w:hAnsi="Times New Roman" w:cs="Times New Roman" w:hint="eastAsia"/>
                <w:sz w:val="24"/>
                <w:szCs w:val="24"/>
              </w:rPr>
              <w:t>mg/L</w:t>
            </w:r>
            <w:r w:rsidRPr="00B50FEF">
              <w:rPr>
                <w:rFonts w:ascii="Times New Roman" w:eastAsia="宋体" w:hAnsi="Times New Roman" w:cs="Times New Roman" w:hint="eastAsia"/>
                <w:sz w:val="24"/>
                <w:szCs w:val="24"/>
              </w:rPr>
              <w:t>，地面冲洗废水主要污染物包括：悬浮物</w:t>
            </w:r>
            <w:r w:rsidRPr="00B50FEF">
              <w:rPr>
                <w:rFonts w:ascii="Times New Roman" w:eastAsia="宋体" w:hAnsi="Times New Roman" w:cs="Times New Roman" w:hint="eastAsia"/>
                <w:sz w:val="24"/>
                <w:szCs w:val="24"/>
              </w:rPr>
              <w:t xml:space="preserve"> </w:t>
            </w:r>
            <w:r w:rsidRPr="00B50FEF">
              <w:rPr>
                <w:rFonts w:ascii="Times New Roman" w:eastAsia="宋体" w:hAnsi="Times New Roman" w:cs="Times New Roman"/>
                <w:sz w:val="24"/>
                <w:szCs w:val="24"/>
              </w:rPr>
              <w:t>500</w:t>
            </w:r>
            <w:r w:rsidRPr="00B50FEF">
              <w:rPr>
                <w:rFonts w:ascii="Times New Roman" w:eastAsia="宋体" w:hAnsi="Times New Roman" w:cs="Times New Roman" w:hint="eastAsia"/>
                <w:sz w:val="24"/>
                <w:szCs w:val="24"/>
              </w:rPr>
              <w:t>mg</w:t>
            </w:r>
            <w:r w:rsidRPr="00B50FEF">
              <w:rPr>
                <w:rFonts w:ascii="Times New Roman" w:eastAsia="宋体" w:hAnsi="Times New Roman" w:cs="Times New Roman"/>
                <w:sz w:val="24"/>
                <w:szCs w:val="24"/>
              </w:rPr>
              <w:t>/</w:t>
            </w:r>
            <w:r w:rsidRPr="00B50FEF">
              <w:rPr>
                <w:rFonts w:ascii="Times New Roman" w:eastAsia="宋体" w:hAnsi="Times New Roman" w:cs="Times New Roman" w:hint="eastAsia"/>
                <w:sz w:val="24"/>
                <w:szCs w:val="24"/>
              </w:rPr>
              <w:t>L</w:t>
            </w:r>
            <w:r w:rsidRPr="00B50FEF">
              <w:rPr>
                <w:rFonts w:ascii="Times New Roman" w:eastAsia="宋体" w:hAnsi="Times New Roman" w:cs="Times New Roman" w:hint="eastAsia"/>
                <w:sz w:val="24"/>
                <w:szCs w:val="24"/>
              </w:rPr>
              <w:t>、</w:t>
            </w:r>
            <w:r w:rsidRPr="00B50FEF">
              <w:rPr>
                <w:rFonts w:ascii="Times New Roman" w:eastAsia="宋体" w:hAnsi="Times New Roman" w:cs="Times New Roman" w:hint="eastAsia"/>
                <w:sz w:val="24"/>
                <w:szCs w:val="24"/>
              </w:rPr>
              <w:t>COD</w:t>
            </w:r>
            <w:r w:rsidRPr="00B50FEF">
              <w:rPr>
                <w:rFonts w:ascii="Times New Roman" w:eastAsia="宋体" w:hAnsi="Times New Roman" w:cs="Times New Roman"/>
                <w:sz w:val="24"/>
                <w:szCs w:val="24"/>
              </w:rPr>
              <w:t xml:space="preserve"> 200</w:t>
            </w:r>
            <w:r w:rsidRPr="00B50FEF">
              <w:rPr>
                <w:rFonts w:ascii="Times New Roman" w:eastAsia="宋体" w:hAnsi="Times New Roman" w:cs="Times New Roman" w:hint="eastAsia"/>
                <w:sz w:val="24"/>
                <w:szCs w:val="24"/>
              </w:rPr>
              <w:t>mg</w:t>
            </w:r>
            <w:r w:rsidRPr="00B50FEF">
              <w:rPr>
                <w:rFonts w:ascii="Times New Roman" w:eastAsia="宋体" w:hAnsi="Times New Roman" w:cs="Times New Roman"/>
                <w:sz w:val="24"/>
                <w:szCs w:val="24"/>
              </w:rPr>
              <w:t>/</w:t>
            </w:r>
            <w:r w:rsidRPr="00B50FEF">
              <w:rPr>
                <w:rFonts w:ascii="Times New Roman" w:eastAsia="宋体" w:hAnsi="Times New Roman" w:cs="Times New Roman" w:hint="eastAsia"/>
                <w:sz w:val="24"/>
                <w:szCs w:val="24"/>
              </w:rPr>
              <w:t>L</w:t>
            </w:r>
            <w:r w:rsidRPr="00B50FEF">
              <w:rPr>
                <w:rFonts w:ascii="Times New Roman" w:eastAsia="宋体" w:hAnsi="Times New Roman" w:cs="Times New Roman" w:hint="eastAsia"/>
                <w:sz w:val="24"/>
                <w:szCs w:val="24"/>
              </w:rPr>
              <w:t>，经防渗化粪池处理后均满足《污水综合排放标准》（</w:t>
            </w:r>
            <w:r w:rsidRPr="00B50FEF">
              <w:rPr>
                <w:rFonts w:ascii="Times New Roman" w:eastAsia="宋体" w:hAnsi="Times New Roman" w:cs="Times New Roman" w:hint="eastAsia"/>
                <w:sz w:val="24"/>
                <w:szCs w:val="24"/>
              </w:rPr>
              <w:t>GB8978-1996</w:t>
            </w:r>
            <w:r w:rsidRPr="00B50FEF">
              <w:rPr>
                <w:rFonts w:ascii="Times New Roman" w:eastAsia="宋体" w:hAnsi="Times New Roman" w:cs="Times New Roman" w:hint="eastAsia"/>
                <w:sz w:val="24"/>
                <w:szCs w:val="24"/>
              </w:rPr>
              <w:t>）三级标准限值要求，处置措施可行。</w:t>
            </w:r>
          </w:p>
          <w:p w:rsidR="001E4E2C" w:rsidRPr="00B50FEF" w:rsidRDefault="00B50FEF" w:rsidP="00B50FEF">
            <w:pPr>
              <w:adjustRightInd w:val="0"/>
              <w:snapToGrid w:val="0"/>
              <w:spacing w:line="440" w:lineRule="exact"/>
              <w:ind w:firstLineChars="200" w:firstLine="480"/>
              <w:rPr>
                <w:rFonts w:ascii="Times New Roman" w:eastAsia="宋体" w:hAnsi="Times New Roman" w:cs="Times New Roman"/>
                <w:sz w:val="24"/>
                <w:szCs w:val="24"/>
              </w:rPr>
            </w:pPr>
            <w:r w:rsidRPr="00B50FEF">
              <w:rPr>
                <w:rFonts w:ascii="Times New Roman" w:eastAsia="宋体" w:hAnsi="Times New Roman" w:cs="Times New Roman" w:hint="eastAsia"/>
                <w:sz w:val="24"/>
                <w:szCs w:val="24"/>
              </w:rPr>
              <w:t>五原工业园区废水处理依托</w:t>
            </w:r>
            <w:r w:rsidR="005973BC" w:rsidRPr="005973BC">
              <w:rPr>
                <w:rFonts w:ascii="Times New Roman" w:eastAsia="宋体" w:hAnsi="Times New Roman" w:cs="Times New Roman" w:hint="eastAsia"/>
                <w:color w:val="0000FF"/>
                <w:sz w:val="24"/>
                <w:szCs w:val="24"/>
              </w:rPr>
              <w:t>五原县宏珠环保污水处理有限责任公司污水厂</w:t>
            </w:r>
            <w:r w:rsidRPr="00B50FEF">
              <w:rPr>
                <w:rFonts w:ascii="Times New Roman" w:eastAsia="宋体" w:hAnsi="Times New Roman" w:cs="Times New Roman" w:hint="eastAsia"/>
                <w:sz w:val="24"/>
                <w:szCs w:val="24"/>
              </w:rPr>
              <w:t>，该污水处理厂位于巴彦淖尔市五原县隆兴昌镇，处理规模</w:t>
            </w:r>
            <w:r>
              <w:rPr>
                <w:rFonts w:ascii="Times New Roman" w:eastAsia="宋体" w:hAnsi="Times New Roman" w:cs="Times New Roman"/>
                <w:sz w:val="24"/>
                <w:szCs w:val="24"/>
              </w:rPr>
              <w:t>4.4</w:t>
            </w:r>
            <w:r w:rsidRPr="00B50FEF">
              <w:rPr>
                <w:rFonts w:ascii="Times New Roman" w:eastAsia="宋体" w:hAnsi="Times New Roman" w:cs="Times New Roman" w:hint="eastAsia"/>
                <w:sz w:val="24"/>
                <w:szCs w:val="24"/>
              </w:rPr>
              <w:t>万</w:t>
            </w:r>
            <w:r w:rsidRPr="00B50FEF">
              <w:rPr>
                <w:rFonts w:ascii="Times New Roman" w:eastAsia="宋体" w:hAnsi="Times New Roman" w:cs="Times New Roman" w:hint="eastAsia"/>
                <w:sz w:val="24"/>
                <w:szCs w:val="24"/>
              </w:rPr>
              <w:t>m</w:t>
            </w:r>
            <w:r w:rsidRPr="00B50FEF">
              <w:rPr>
                <w:rFonts w:ascii="Times New Roman" w:eastAsia="宋体" w:hAnsi="Times New Roman" w:cs="Times New Roman"/>
                <w:sz w:val="24"/>
                <w:szCs w:val="24"/>
                <w:vertAlign w:val="superscript"/>
              </w:rPr>
              <w:t>3</w:t>
            </w:r>
            <w:r w:rsidRPr="00B50FEF">
              <w:rPr>
                <w:rFonts w:ascii="Times New Roman" w:eastAsia="宋体" w:hAnsi="Times New Roman" w:cs="Times New Roman"/>
                <w:sz w:val="24"/>
                <w:szCs w:val="24"/>
              </w:rPr>
              <w:t>/d</w:t>
            </w:r>
            <w:r w:rsidRPr="00B50FEF">
              <w:rPr>
                <w:rFonts w:ascii="Times New Roman" w:eastAsia="宋体" w:hAnsi="Times New Roman" w:cs="Times New Roman" w:hint="eastAsia"/>
                <w:sz w:val="24"/>
                <w:szCs w:val="24"/>
              </w:rPr>
              <w:t>，</w:t>
            </w:r>
            <w:r w:rsidR="005973BC" w:rsidRPr="005973BC">
              <w:rPr>
                <w:rFonts w:ascii="Times New Roman" w:eastAsia="宋体" w:hAnsi="Times New Roman" w:cs="Times New Roman" w:hint="eastAsia"/>
                <w:color w:val="0000FF"/>
                <w:sz w:val="24"/>
                <w:szCs w:val="24"/>
              </w:rPr>
              <w:t>五原县宏珠环保污水处理有限责任公司污水厂</w:t>
            </w:r>
            <w:r w:rsidRPr="00B50FEF">
              <w:rPr>
                <w:rFonts w:ascii="Times New Roman" w:eastAsia="宋体" w:hAnsi="Times New Roman" w:cs="Times New Roman" w:hint="eastAsia"/>
                <w:sz w:val="24"/>
                <w:szCs w:val="24"/>
              </w:rPr>
              <w:t>现实际处理量约为</w:t>
            </w:r>
            <w:r>
              <w:rPr>
                <w:rFonts w:ascii="Times New Roman" w:eastAsia="宋体" w:hAnsi="Times New Roman" w:cs="Times New Roman"/>
                <w:sz w:val="24"/>
                <w:szCs w:val="24"/>
              </w:rPr>
              <w:t>2.4</w:t>
            </w:r>
            <w:r w:rsidRPr="00B50FEF">
              <w:rPr>
                <w:rFonts w:ascii="Times New Roman" w:eastAsia="宋体" w:hAnsi="Times New Roman" w:cs="Times New Roman" w:hint="eastAsia"/>
                <w:sz w:val="24"/>
                <w:szCs w:val="24"/>
              </w:rPr>
              <w:t>万</w:t>
            </w:r>
            <w:r w:rsidRPr="00B50FEF">
              <w:rPr>
                <w:rFonts w:ascii="Times New Roman" w:eastAsia="宋体" w:hAnsi="Times New Roman" w:cs="Times New Roman" w:hint="eastAsia"/>
                <w:sz w:val="24"/>
                <w:szCs w:val="24"/>
              </w:rPr>
              <w:t>m</w:t>
            </w:r>
            <w:r w:rsidRPr="00B50FEF">
              <w:rPr>
                <w:rFonts w:ascii="Times New Roman" w:eastAsia="宋体" w:hAnsi="Times New Roman" w:cs="Times New Roman"/>
                <w:sz w:val="24"/>
                <w:szCs w:val="24"/>
                <w:vertAlign w:val="superscript"/>
              </w:rPr>
              <w:t>3</w:t>
            </w:r>
            <w:r w:rsidRPr="00B50FEF">
              <w:rPr>
                <w:rFonts w:ascii="Times New Roman" w:eastAsia="宋体" w:hAnsi="Times New Roman" w:cs="Times New Roman"/>
                <w:sz w:val="24"/>
                <w:szCs w:val="24"/>
              </w:rPr>
              <w:t>/d</w:t>
            </w:r>
            <w:r w:rsidRPr="00B50FEF">
              <w:rPr>
                <w:rFonts w:ascii="Times New Roman" w:eastAsia="宋体" w:hAnsi="Times New Roman" w:cs="Times New Roman" w:hint="eastAsia"/>
                <w:sz w:val="24"/>
                <w:szCs w:val="24"/>
              </w:rPr>
              <w:t>，剩余处理量是</w:t>
            </w:r>
            <w:r>
              <w:rPr>
                <w:rFonts w:ascii="Times New Roman" w:eastAsia="宋体" w:hAnsi="Times New Roman" w:cs="Times New Roman"/>
                <w:sz w:val="24"/>
                <w:szCs w:val="24"/>
              </w:rPr>
              <w:t>2.0</w:t>
            </w:r>
            <w:r w:rsidRPr="00B50FEF">
              <w:rPr>
                <w:rFonts w:ascii="Times New Roman" w:eastAsia="宋体" w:hAnsi="Times New Roman" w:cs="Times New Roman" w:hint="eastAsia"/>
                <w:sz w:val="24"/>
                <w:szCs w:val="24"/>
              </w:rPr>
              <w:t>万</w:t>
            </w:r>
            <w:r w:rsidRPr="00B50FEF">
              <w:rPr>
                <w:rFonts w:ascii="Times New Roman" w:eastAsia="宋体" w:hAnsi="Times New Roman" w:cs="Times New Roman" w:hint="eastAsia"/>
                <w:sz w:val="24"/>
                <w:szCs w:val="24"/>
              </w:rPr>
              <w:t>m</w:t>
            </w:r>
            <w:r w:rsidRPr="00B50FEF">
              <w:rPr>
                <w:rFonts w:ascii="Times New Roman" w:eastAsia="宋体" w:hAnsi="Times New Roman" w:cs="Times New Roman"/>
                <w:sz w:val="24"/>
                <w:szCs w:val="24"/>
                <w:vertAlign w:val="superscript"/>
              </w:rPr>
              <w:t>3</w:t>
            </w:r>
            <w:r w:rsidRPr="00B50FEF">
              <w:rPr>
                <w:rFonts w:ascii="Times New Roman" w:eastAsia="宋体" w:hAnsi="Times New Roman" w:cs="Times New Roman"/>
                <w:sz w:val="24"/>
                <w:szCs w:val="24"/>
              </w:rPr>
              <w:t>/d</w:t>
            </w:r>
            <w:r w:rsidRPr="00B50FEF">
              <w:rPr>
                <w:rFonts w:ascii="Times New Roman" w:eastAsia="宋体" w:hAnsi="Times New Roman" w:cs="Times New Roman" w:hint="eastAsia"/>
                <w:sz w:val="24"/>
                <w:szCs w:val="24"/>
              </w:rPr>
              <w:t>。污水厂采用混用“</w:t>
            </w:r>
            <w:r w:rsidRPr="00B50FEF">
              <w:rPr>
                <w:rFonts w:ascii="Times New Roman" w:eastAsia="宋体" w:hAnsi="Times New Roman" w:cs="Times New Roman"/>
                <w:sz w:val="24"/>
                <w:szCs w:val="24"/>
              </w:rPr>
              <w:t xml:space="preserve">GT </w:t>
            </w:r>
            <w:r w:rsidRPr="00B50FEF">
              <w:rPr>
                <w:rFonts w:ascii="Times New Roman" w:eastAsia="宋体" w:hAnsi="Times New Roman" w:cs="Times New Roman" w:hint="eastAsia"/>
                <w:sz w:val="24"/>
                <w:szCs w:val="24"/>
              </w:rPr>
              <w:t>高效提标预处理单元</w:t>
            </w:r>
            <w:r w:rsidRPr="00B50FEF">
              <w:rPr>
                <w:rFonts w:ascii="Times New Roman" w:eastAsia="宋体" w:hAnsi="Times New Roman" w:cs="Times New Roman"/>
                <w:sz w:val="24"/>
                <w:szCs w:val="24"/>
              </w:rPr>
              <w:t xml:space="preserve">+GT </w:t>
            </w:r>
            <w:r w:rsidRPr="00B50FEF">
              <w:rPr>
                <w:rFonts w:ascii="Times New Roman" w:eastAsia="宋体" w:hAnsi="Times New Roman" w:cs="Times New Roman" w:hint="eastAsia"/>
                <w:sz w:val="24"/>
                <w:szCs w:val="24"/>
              </w:rPr>
              <w:t>高效提标单元</w:t>
            </w:r>
            <w:r w:rsidRPr="00B50FEF">
              <w:rPr>
                <w:rFonts w:ascii="Times New Roman" w:eastAsia="宋体" w:hAnsi="Times New Roman" w:cs="Times New Roman"/>
                <w:sz w:val="24"/>
                <w:szCs w:val="24"/>
              </w:rPr>
              <w:t xml:space="preserve">+GT </w:t>
            </w:r>
            <w:r w:rsidRPr="00B50FEF">
              <w:rPr>
                <w:rFonts w:ascii="Times New Roman" w:eastAsia="宋体" w:hAnsi="Times New Roman" w:cs="Times New Roman" w:hint="eastAsia"/>
                <w:sz w:val="24"/>
                <w:szCs w:val="24"/>
              </w:rPr>
              <w:t>高效过滤单元”的主处理工艺，出水可作为园区企业生产用、城镇绿化用水和湖泊补给水等，能够满足本项目废水处置需求，处置措施可行。</w:t>
            </w:r>
          </w:p>
          <w:p w:rsidR="007F51C6" w:rsidRPr="003771C0" w:rsidRDefault="009D3045">
            <w:pPr>
              <w:spacing w:line="440" w:lineRule="exact"/>
              <w:ind w:firstLineChars="200" w:firstLine="482"/>
              <w:rPr>
                <w:rFonts w:ascii="Times New Roman" w:eastAsia="宋体" w:hAnsi="Times New Roman" w:cs="Times New Roman"/>
                <w:b/>
                <w:color w:val="000000" w:themeColor="text1"/>
                <w:sz w:val="24"/>
                <w:szCs w:val="24"/>
              </w:rPr>
            </w:pPr>
            <w:r w:rsidRPr="003771C0">
              <w:rPr>
                <w:rFonts w:ascii="Times New Roman" w:eastAsia="宋体" w:hAnsi="Times New Roman" w:cs="Times New Roman"/>
                <w:b/>
                <w:color w:val="000000" w:themeColor="text1"/>
                <w:sz w:val="24"/>
                <w:szCs w:val="24"/>
              </w:rPr>
              <w:t>4</w:t>
            </w:r>
            <w:r w:rsidR="009C6FCC" w:rsidRPr="003771C0">
              <w:rPr>
                <w:rFonts w:ascii="Times New Roman" w:eastAsia="宋体" w:hAnsi="Times New Roman" w:cs="Times New Roman" w:hint="eastAsia"/>
                <w:b/>
                <w:color w:val="000000" w:themeColor="text1"/>
                <w:sz w:val="24"/>
                <w:szCs w:val="24"/>
              </w:rPr>
              <w:t>、固废</w:t>
            </w:r>
          </w:p>
          <w:p w:rsidR="009E65EE" w:rsidRPr="003771C0" w:rsidRDefault="009D3045" w:rsidP="009E65EE">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w:t>
            </w:r>
            <w:r w:rsidR="00A12549" w:rsidRPr="003771C0">
              <w:rPr>
                <w:rFonts w:ascii="Times New Roman" w:eastAsia="宋体" w:hAnsi="Times New Roman" w:cs="Times New Roman" w:hint="eastAsia"/>
                <w:color w:val="000000" w:themeColor="text1"/>
                <w:sz w:val="24"/>
                <w:szCs w:val="24"/>
              </w:rPr>
              <w:t>运营期固废产生及处置情况如下</w:t>
            </w:r>
            <w:r w:rsidR="009E65EE" w:rsidRPr="003771C0">
              <w:rPr>
                <w:rFonts w:ascii="Times New Roman" w:eastAsia="宋体" w:hAnsi="Times New Roman" w:cs="Times New Roman" w:hint="eastAsia"/>
                <w:color w:val="000000" w:themeColor="text1"/>
                <w:sz w:val="24"/>
                <w:szCs w:val="24"/>
              </w:rPr>
              <w:t>：</w:t>
            </w:r>
          </w:p>
          <w:p w:rsidR="00AB16B0" w:rsidRPr="003771C0" w:rsidRDefault="009D3045" w:rsidP="00B17DA6">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1</w:t>
            </w:r>
            <w:r w:rsidRPr="003771C0">
              <w:rPr>
                <w:rFonts w:ascii="Times New Roman" w:eastAsia="宋体" w:hAnsi="Times New Roman" w:cs="Times New Roman" w:hint="eastAsia"/>
                <w:color w:val="000000" w:themeColor="text1"/>
                <w:sz w:val="24"/>
                <w:szCs w:val="24"/>
              </w:rPr>
              <w:t>）</w:t>
            </w:r>
            <w:r w:rsidR="00AB16B0" w:rsidRPr="003771C0">
              <w:rPr>
                <w:rFonts w:ascii="Times New Roman" w:eastAsia="宋体" w:hAnsi="Times New Roman" w:cs="Times New Roman" w:hint="eastAsia"/>
                <w:color w:val="000000" w:themeColor="text1"/>
                <w:sz w:val="24"/>
                <w:szCs w:val="24"/>
              </w:rPr>
              <w:t>除尘灰</w:t>
            </w:r>
            <w:r w:rsidRPr="003771C0">
              <w:rPr>
                <w:rFonts w:ascii="Times New Roman" w:eastAsia="宋体" w:hAnsi="Times New Roman" w:cs="Times New Roman" w:hint="eastAsia"/>
                <w:color w:val="000000" w:themeColor="text1"/>
                <w:sz w:val="24"/>
                <w:szCs w:val="24"/>
              </w:rPr>
              <w:t>：</w:t>
            </w:r>
            <w:r w:rsidR="00AB16B0" w:rsidRPr="003771C0">
              <w:rPr>
                <w:rFonts w:ascii="Times New Roman" w:eastAsia="宋体" w:hAnsi="Times New Roman" w:cs="Times New Roman" w:hint="eastAsia"/>
                <w:color w:val="000000" w:themeColor="text1"/>
                <w:sz w:val="24"/>
                <w:szCs w:val="24"/>
              </w:rPr>
              <w:t>根据工程分析可知，项目运营期除尘灰产生量</w:t>
            </w:r>
            <w:r w:rsidR="00AB16B0" w:rsidRPr="003771C0">
              <w:rPr>
                <w:rFonts w:ascii="Times New Roman" w:eastAsia="宋体" w:hAnsi="Times New Roman" w:cs="Times New Roman" w:hint="eastAsia"/>
                <w:color w:val="000000" w:themeColor="text1"/>
                <w:sz w:val="24"/>
                <w:szCs w:val="24"/>
              </w:rPr>
              <w:t>0</w:t>
            </w:r>
            <w:r w:rsidR="00AB16B0" w:rsidRPr="003771C0">
              <w:rPr>
                <w:rFonts w:ascii="Times New Roman" w:eastAsia="宋体" w:hAnsi="Times New Roman" w:cs="Times New Roman"/>
                <w:color w:val="000000" w:themeColor="text1"/>
                <w:sz w:val="24"/>
                <w:szCs w:val="24"/>
              </w:rPr>
              <w:t>.</w:t>
            </w:r>
            <w:r w:rsidR="00117A2C">
              <w:rPr>
                <w:rFonts w:ascii="Times New Roman" w:eastAsia="宋体" w:hAnsi="Times New Roman" w:cs="Times New Roman"/>
                <w:color w:val="000000" w:themeColor="text1"/>
                <w:sz w:val="24"/>
                <w:szCs w:val="24"/>
              </w:rPr>
              <w:t>54</w:t>
            </w:r>
            <w:r w:rsidR="00AB16B0" w:rsidRPr="003771C0">
              <w:rPr>
                <w:rFonts w:ascii="Times New Roman" w:eastAsia="宋体" w:hAnsi="Times New Roman" w:cs="Times New Roman" w:hint="eastAsia"/>
                <w:color w:val="000000" w:themeColor="text1"/>
                <w:sz w:val="24"/>
                <w:szCs w:val="24"/>
              </w:rPr>
              <w:t>t</w:t>
            </w:r>
            <w:r w:rsidR="00AB16B0" w:rsidRPr="003771C0">
              <w:rPr>
                <w:rFonts w:ascii="Times New Roman" w:eastAsia="宋体" w:hAnsi="Times New Roman" w:cs="Times New Roman"/>
                <w:color w:val="000000" w:themeColor="text1"/>
                <w:sz w:val="24"/>
                <w:szCs w:val="24"/>
              </w:rPr>
              <w:t>/</w:t>
            </w:r>
            <w:r w:rsidR="00AB16B0" w:rsidRPr="003771C0">
              <w:rPr>
                <w:rFonts w:ascii="Times New Roman" w:eastAsia="宋体" w:hAnsi="Times New Roman" w:cs="Times New Roman" w:hint="eastAsia"/>
                <w:color w:val="000000" w:themeColor="text1"/>
                <w:sz w:val="24"/>
                <w:szCs w:val="24"/>
              </w:rPr>
              <w:t>a</w:t>
            </w:r>
            <w:r w:rsidR="00AB16B0" w:rsidRPr="003771C0">
              <w:rPr>
                <w:rFonts w:ascii="Times New Roman" w:eastAsia="宋体" w:hAnsi="Times New Roman" w:cs="Times New Roman" w:hint="eastAsia"/>
                <w:color w:val="000000" w:themeColor="text1"/>
                <w:sz w:val="24"/>
                <w:szCs w:val="24"/>
              </w:rPr>
              <w:t>，</w:t>
            </w:r>
            <w:r w:rsidR="00E12BCB" w:rsidRPr="00E12BCB">
              <w:rPr>
                <w:rFonts w:ascii="Times New Roman" w:eastAsia="宋体" w:hAnsi="Times New Roman" w:cs="Times New Roman" w:hint="eastAsia"/>
                <w:color w:val="FF0000"/>
                <w:sz w:val="24"/>
                <w:szCs w:val="24"/>
              </w:rPr>
              <w:t>全部为喷粉工序产生的塑粉粉尘，与原料成分一致，</w:t>
            </w:r>
            <w:r w:rsidR="00AB16B0" w:rsidRPr="00E12BCB">
              <w:rPr>
                <w:rFonts w:ascii="Times New Roman" w:eastAsia="宋体" w:hAnsi="Times New Roman" w:cs="Times New Roman" w:hint="eastAsia"/>
                <w:color w:val="FF0000"/>
                <w:sz w:val="24"/>
                <w:szCs w:val="24"/>
              </w:rPr>
              <w:t>全部回用于喷粉工序，不外排。</w:t>
            </w:r>
          </w:p>
          <w:p w:rsidR="00117A2C" w:rsidRDefault="00A12549"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00AB16B0" w:rsidRPr="003771C0">
              <w:rPr>
                <w:rFonts w:ascii="Times New Roman" w:eastAsia="宋体" w:hAnsi="Times New Roman" w:cs="Times New Roman"/>
                <w:color w:val="000000" w:themeColor="text1"/>
                <w:sz w:val="24"/>
                <w:szCs w:val="24"/>
              </w:rPr>
              <w:t>2</w:t>
            </w:r>
            <w:r w:rsidRPr="003771C0">
              <w:rPr>
                <w:rFonts w:ascii="Times New Roman" w:eastAsia="宋体" w:hAnsi="Times New Roman" w:cs="Times New Roman" w:hint="eastAsia"/>
                <w:color w:val="000000" w:themeColor="text1"/>
                <w:sz w:val="24"/>
                <w:szCs w:val="24"/>
              </w:rPr>
              <w:t>）</w:t>
            </w:r>
            <w:r w:rsidR="00117A2C">
              <w:rPr>
                <w:rFonts w:ascii="Times New Roman" w:eastAsia="宋体" w:hAnsi="Times New Roman" w:cs="Times New Roman" w:hint="eastAsia"/>
                <w:color w:val="000000" w:themeColor="text1"/>
                <w:sz w:val="24"/>
                <w:szCs w:val="24"/>
              </w:rPr>
              <w:t>废焊渣、边角料：</w:t>
            </w:r>
            <w:r w:rsidR="00117A2C" w:rsidRPr="00F248E1">
              <w:rPr>
                <w:rFonts w:ascii="Times New Roman" w:eastAsia="宋体" w:hAnsi="Times New Roman" w:cs="Times New Roman" w:hint="eastAsia"/>
                <w:color w:val="000000" w:themeColor="text1"/>
                <w:sz w:val="24"/>
                <w:szCs w:val="24"/>
              </w:rPr>
              <w:t>参考《机加工行业环境影响评价中常见污染物源强估算及治理》（许海萍、刘琳等，</w:t>
            </w:r>
            <w:r w:rsidR="00117A2C" w:rsidRPr="00F248E1">
              <w:rPr>
                <w:rFonts w:ascii="Times New Roman" w:eastAsia="宋体" w:hAnsi="Times New Roman" w:cs="Times New Roman" w:hint="eastAsia"/>
                <w:color w:val="000000" w:themeColor="text1"/>
                <w:sz w:val="24"/>
                <w:szCs w:val="24"/>
              </w:rPr>
              <w:t>2</w:t>
            </w:r>
            <w:r w:rsidR="00117A2C" w:rsidRPr="00F248E1">
              <w:rPr>
                <w:rFonts w:ascii="Times New Roman" w:eastAsia="宋体" w:hAnsi="Times New Roman" w:cs="Times New Roman"/>
                <w:color w:val="000000" w:themeColor="text1"/>
                <w:sz w:val="24"/>
                <w:szCs w:val="24"/>
              </w:rPr>
              <w:t>010</w:t>
            </w:r>
            <w:r w:rsidR="00117A2C" w:rsidRPr="00F248E1">
              <w:rPr>
                <w:rFonts w:ascii="Times New Roman" w:eastAsia="宋体" w:hAnsi="Times New Roman" w:cs="Times New Roman" w:hint="eastAsia"/>
                <w:color w:val="000000" w:themeColor="text1"/>
                <w:sz w:val="24"/>
                <w:szCs w:val="24"/>
              </w:rPr>
              <w:t>年</w:t>
            </w:r>
            <w:r w:rsidR="00117A2C" w:rsidRPr="00F248E1">
              <w:rPr>
                <w:rFonts w:ascii="Times New Roman" w:eastAsia="宋体" w:hAnsi="Times New Roman" w:cs="Times New Roman" w:hint="eastAsia"/>
                <w:color w:val="000000" w:themeColor="text1"/>
                <w:sz w:val="24"/>
                <w:szCs w:val="24"/>
              </w:rPr>
              <w:t>9</w:t>
            </w:r>
            <w:r w:rsidR="00117A2C" w:rsidRPr="00F248E1">
              <w:rPr>
                <w:rFonts w:ascii="Times New Roman" w:eastAsia="宋体" w:hAnsi="Times New Roman" w:cs="Times New Roman" w:hint="eastAsia"/>
                <w:color w:val="000000" w:themeColor="text1"/>
                <w:sz w:val="24"/>
                <w:szCs w:val="24"/>
              </w:rPr>
              <w:t>月），金属机加工过程中边角料产生量约占原料量的</w:t>
            </w:r>
            <w:r w:rsidR="00117A2C" w:rsidRPr="00F248E1">
              <w:rPr>
                <w:rFonts w:ascii="Times New Roman" w:eastAsia="宋体" w:hAnsi="Times New Roman" w:cs="Times New Roman"/>
                <w:color w:val="000000" w:themeColor="text1"/>
                <w:sz w:val="24"/>
                <w:szCs w:val="24"/>
              </w:rPr>
              <w:t>0.5</w:t>
            </w:r>
            <w:r w:rsidR="00117A2C" w:rsidRPr="00F248E1">
              <w:rPr>
                <w:rFonts w:ascii="Times New Roman" w:eastAsia="宋体" w:hAnsi="Times New Roman" w:cs="Times New Roman" w:hint="eastAsia"/>
                <w:color w:val="000000" w:themeColor="text1"/>
                <w:sz w:val="24"/>
                <w:szCs w:val="24"/>
              </w:rPr>
              <w:t>%</w:t>
            </w:r>
            <w:r w:rsidR="00117A2C" w:rsidRPr="00F248E1">
              <w:rPr>
                <w:rFonts w:ascii="Times New Roman" w:eastAsia="宋体" w:hAnsi="Times New Roman" w:cs="Times New Roman" w:hint="eastAsia"/>
                <w:color w:val="000000" w:themeColor="text1"/>
                <w:sz w:val="24"/>
                <w:szCs w:val="24"/>
              </w:rPr>
              <w:t>，焊渣产生量按焊条使用量的</w:t>
            </w:r>
            <w:r w:rsidR="00117A2C" w:rsidRPr="00F248E1">
              <w:rPr>
                <w:rFonts w:ascii="Times New Roman" w:eastAsia="宋体" w:hAnsi="Times New Roman" w:cs="Times New Roman"/>
                <w:color w:val="000000" w:themeColor="text1"/>
                <w:sz w:val="24"/>
                <w:szCs w:val="24"/>
              </w:rPr>
              <w:t>0.13</w:t>
            </w:r>
            <w:r w:rsidR="00117A2C" w:rsidRPr="00F248E1">
              <w:rPr>
                <w:rFonts w:ascii="Times New Roman" w:eastAsia="宋体" w:hAnsi="Times New Roman" w:cs="Times New Roman" w:hint="eastAsia"/>
                <w:color w:val="000000" w:themeColor="text1"/>
                <w:sz w:val="24"/>
                <w:szCs w:val="24"/>
              </w:rPr>
              <w:t>，项目年使用钢板等共计</w:t>
            </w:r>
            <w:r w:rsidR="00117A2C">
              <w:rPr>
                <w:rFonts w:ascii="Times New Roman" w:eastAsia="宋体" w:hAnsi="Times New Roman" w:cs="Times New Roman"/>
                <w:color w:val="000000" w:themeColor="text1"/>
                <w:sz w:val="24"/>
                <w:szCs w:val="24"/>
              </w:rPr>
              <w:t>15</w:t>
            </w:r>
            <w:r w:rsidR="00117A2C" w:rsidRPr="00F248E1">
              <w:rPr>
                <w:rFonts w:ascii="Times New Roman" w:eastAsia="宋体" w:hAnsi="Times New Roman" w:cs="Times New Roman"/>
                <w:color w:val="000000" w:themeColor="text1"/>
                <w:sz w:val="24"/>
                <w:szCs w:val="24"/>
              </w:rPr>
              <w:t>0</w:t>
            </w:r>
            <w:r w:rsidR="00117A2C" w:rsidRPr="00F248E1">
              <w:rPr>
                <w:rFonts w:ascii="Times New Roman" w:eastAsia="宋体" w:hAnsi="Times New Roman" w:cs="Times New Roman" w:hint="eastAsia"/>
                <w:color w:val="000000" w:themeColor="text1"/>
                <w:sz w:val="24"/>
                <w:szCs w:val="24"/>
              </w:rPr>
              <w:t>t</w:t>
            </w:r>
            <w:r w:rsidR="00117A2C" w:rsidRPr="00F248E1">
              <w:rPr>
                <w:rFonts w:ascii="Times New Roman" w:eastAsia="宋体" w:hAnsi="Times New Roman" w:cs="Times New Roman" w:hint="eastAsia"/>
                <w:color w:val="000000" w:themeColor="text1"/>
                <w:sz w:val="24"/>
                <w:szCs w:val="24"/>
              </w:rPr>
              <w:t>，年使用焊条</w:t>
            </w:r>
            <w:r w:rsidR="00117A2C">
              <w:rPr>
                <w:rFonts w:ascii="Times New Roman" w:eastAsia="宋体" w:hAnsi="Times New Roman" w:cs="Times New Roman"/>
                <w:color w:val="000000" w:themeColor="text1"/>
                <w:sz w:val="24"/>
                <w:szCs w:val="24"/>
              </w:rPr>
              <w:t>3</w:t>
            </w:r>
            <w:r w:rsidR="00117A2C" w:rsidRPr="00F248E1">
              <w:rPr>
                <w:rFonts w:ascii="Times New Roman" w:eastAsia="宋体" w:hAnsi="Times New Roman" w:cs="Times New Roman" w:hint="eastAsia"/>
                <w:color w:val="000000" w:themeColor="text1"/>
                <w:sz w:val="24"/>
                <w:szCs w:val="24"/>
              </w:rPr>
              <w:t>t</w:t>
            </w:r>
            <w:r w:rsidR="00117A2C" w:rsidRPr="00F248E1">
              <w:rPr>
                <w:rFonts w:ascii="Times New Roman" w:eastAsia="宋体" w:hAnsi="Times New Roman" w:cs="Times New Roman" w:hint="eastAsia"/>
                <w:color w:val="000000" w:themeColor="text1"/>
                <w:sz w:val="24"/>
                <w:szCs w:val="24"/>
              </w:rPr>
              <w:t>，则边角料产生量</w:t>
            </w:r>
            <w:r w:rsidR="00117A2C">
              <w:rPr>
                <w:rFonts w:ascii="Times New Roman" w:eastAsia="宋体" w:hAnsi="Times New Roman" w:cs="Times New Roman"/>
                <w:color w:val="000000" w:themeColor="text1"/>
                <w:sz w:val="24"/>
                <w:szCs w:val="24"/>
              </w:rPr>
              <w:t>0.75</w:t>
            </w:r>
            <w:r w:rsidR="00117A2C" w:rsidRPr="00F248E1">
              <w:rPr>
                <w:rFonts w:ascii="Times New Roman" w:eastAsia="宋体" w:hAnsi="Times New Roman" w:cs="Times New Roman" w:hint="eastAsia"/>
                <w:color w:val="000000" w:themeColor="text1"/>
                <w:sz w:val="24"/>
                <w:szCs w:val="24"/>
              </w:rPr>
              <w:t>t</w:t>
            </w:r>
            <w:r w:rsidR="00117A2C" w:rsidRPr="00F248E1">
              <w:rPr>
                <w:rFonts w:ascii="Times New Roman" w:eastAsia="宋体" w:hAnsi="Times New Roman" w:cs="Times New Roman"/>
                <w:color w:val="000000" w:themeColor="text1"/>
                <w:sz w:val="24"/>
                <w:szCs w:val="24"/>
              </w:rPr>
              <w:t>/</w:t>
            </w:r>
            <w:r w:rsidR="00117A2C" w:rsidRPr="00F248E1">
              <w:rPr>
                <w:rFonts w:ascii="Times New Roman" w:eastAsia="宋体" w:hAnsi="Times New Roman" w:cs="Times New Roman" w:hint="eastAsia"/>
                <w:color w:val="000000" w:themeColor="text1"/>
                <w:sz w:val="24"/>
                <w:szCs w:val="24"/>
              </w:rPr>
              <w:t>a</w:t>
            </w:r>
            <w:r w:rsidR="00117A2C" w:rsidRPr="00F248E1">
              <w:rPr>
                <w:rFonts w:ascii="Times New Roman" w:eastAsia="宋体" w:hAnsi="Times New Roman" w:cs="Times New Roman" w:hint="eastAsia"/>
                <w:color w:val="000000" w:themeColor="text1"/>
                <w:sz w:val="24"/>
                <w:szCs w:val="24"/>
              </w:rPr>
              <w:t>，焊渣产生量</w:t>
            </w:r>
            <w:r w:rsidR="00117A2C">
              <w:rPr>
                <w:rFonts w:ascii="Times New Roman" w:eastAsia="宋体" w:hAnsi="Times New Roman" w:cs="Times New Roman"/>
                <w:color w:val="000000" w:themeColor="text1"/>
                <w:sz w:val="24"/>
                <w:szCs w:val="24"/>
              </w:rPr>
              <w:t>0.39</w:t>
            </w:r>
            <w:r w:rsidR="00117A2C" w:rsidRPr="00F248E1">
              <w:rPr>
                <w:rFonts w:ascii="Times New Roman" w:eastAsia="宋体" w:hAnsi="Times New Roman" w:cs="Times New Roman" w:hint="eastAsia"/>
                <w:color w:val="000000" w:themeColor="text1"/>
                <w:sz w:val="24"/>
                <w:szCs w:val="24"/>
              </w:rPr>
              <w:t>t</w:t>
            </w:r>
            <w:r w:rsidR="00117A2C" w:rsidRPr="00F248E1">
              <w:rPr>
                <w:rFonts w:ascii="Times New Roman" w:eastAsia="宋体" w:hAnsi="Times New Roman" w:cs="Times New Roman" w:hint="eastAsia"/>
                <w:color w:val="000000" w:themeColor="text1"/>
                <w:sz w:val="24"/>
                <w:szCs w:val="24"/>
              </w:rPr>
              <w:t>，全部外售综合利用。</w:t>
            </w:r>
          </w:p>
          <w:p w:rsidR="00A75207" w:rsidRPr="003771C0" w:rsidRDefault="00117A2C"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hint="eastAsia"/>
                <w:color w:val="000000" w:themeColor="text1"/>
                <w:sz w:val="24"/>
                <w:szCs w:val="24"/>
              </w:rPr>
              <w:t>3</w:t>
            </w:r>
            <w:r>
              <w:rPr>
                <w:rFonts w:ascii="Times New Roman" w:eastAsia="宋体" w:hAnsi="Times New Roman" w:cs="Times New Roman" w:hint="eastAsia"/>
                <w:color w:val="000000" w:themeColor="text1"/>
                <w:sz w:val="24"/>
                <w:szCs w:val="24"/>
              </w:rPr>
              <w:t>）</w:t>
            </w:r>
            <w:r w:rsidR="00A75207" w:rsidRPr="003771C0">
              <w:rPr>
                <w:rFonts w:ascii="Times New Roman" w:eastAsia="宋体" w:hAnsi="Times New Roman" w:cs="Times New Roman" w:hint="eastAsia"/>
                <w:color w:val="000000" w:themeColor="text1"/>
                <w:sz w:val="24"/>
                <w:szCs w:val="24"/>
              </w:rPr>
              <w:t>废</w:t>
            </w:r>
            <w:r w:rsidR="00AB16B0" w:rsidRPr="003771C0">
              <w:rPr>
                <w:rFonts w:ascii="Times New Roman" w:eastAsia="宋体" w:hAnsi="Times New Roman" w:cs="Times New Roman" w:hint="eastAsia"/>
                <w:color w:val="000000" w:themeColor="text1"/>
                <w:sz w:val="24"/>
                <w:szCs w:val="24"/>
              </w:rPr>
              <w:t>活性炭</w:t>
            </w:r>
            <w:r w:rsidR="0031136A" w:rsidRPr="003771C0">
              <w:rPr>
                <w:rFonts w:ascii="Times New Roman" w:eastAsia="宋体" w:hAnsi="Times New Roman" w:cs="Times New Roman" w:hint="eastAsia"/>
                <w:color w:val="000000" w:themeColor="text1"/>
                <w:sz w:val="24"/>
                <w:szCs w:val="24"/>
              </w:rPr>
              <w:t>、废</w:t>
            </w:r>
            <w:r w:rsidR="0031136A" w:rsidRPr="003771C0">
              <w:rPr>
                <w:rFonts w:ascii="Times New Roman" w:eastAsia="宋体" w:hAnsi="Times New Roman" w:cs="Times New Roman" w:hint="eastAsia"/>
                <w:color w:val="000000" w:themeColor="text1"/>
                <w:sz w:val="24"/>
                <w:szCs w:val="24"/>
              </w:rPr>
              <w:t>UV</w:t>
            </w:r>
            <w:r w:rsidR="0031136A" w:rsidRPr="003771C0">
              <w:rPr>
                <w:rFonts w:ascii="Times New Roman" w:eastAsia="宋体" w:hAnsi="Times New Roman" w:cs="Times New Roman" w:hint="eastAsia"/>
                <w:color w:val="000000" w:themeColor="text1"/>
                <w:sz w:val="24"/>
                <w:szCs w:val="24"/>
              </w:rPr>
              <w:t>光解灯管</w:t>
            </w:r>
            <w:r w:rsidR="00A75207" w:rsidRPr="003771C0">
              <w:rPr>
                <w:rFonts w:ascii="Times New Roman" w:eastAsia="宋体" w:hAnsi="Times New Roman" w:cs="Times New Roman" w:hint="eastAsia"/>
                <w:color w:val="000000" w:themeColor="text1"/>
                <w:sz w:val="24"/>
                <w:szCs w:val="24"/>
              </w:rPr>
              <w:t>：项目</w:t>
            </w:r>
            <w:r w:rsidR="00AB16B0" w:rsidRPr="003771C0">
              <w:rPr>
                <w:rFonts w:ascii="Times New Roman" w:eastAsia="宋体" w:hAnsi="Times New Roman" w:cs="Times New Roman" w:hint="eastAsia"/>
                <w:color w:val="000000" w:themeColor="text1"/>
                <w:sz w:val="24"/>
                <w:szCs w:val="24"/>
              </w:rPr>
              <w:t>废活性炭产生量</w:t>
            </w:r>
            <w:r w:rsidR="00B50FEF">
              <w:rPr>
                <w:rFonts w:ascii="Times New Roman" w:eastAsia="宋体" w:hAnsi="Times New Roman" w:cs="Times New Roman"/>
                <w:color w:val="000000" w:themeColor="text1"/>
                <w:sz w:val="24"/>
                <w:szCs w:val="24"/>
              </w:rPr>
              <w:t>2</w:t>
            </w:r>
            <w:r w:rsidR="0031136A" w:rsidRPr="003771C0">
              <w:rPr>
                <w:rFonts w:ascii="Times New Roman" w:eastAsia="宋体" w:hAnsi="Times New Roman" w:cs="Times New Roman"/>
                <w:color w:val="000000" w:themeColor="text1"/>
                <w:sz w:val="24"/>
                <w:szCs w:val="24"/>
              </w:rPr>
              <w:t>.</w:t>
            </w:r>
            <w:r w:rsidR="00B50FEF">
              <w:rPr>
                <w:rFonts w:ascii="Times New Roman" w:eastAsia="宋体" w:hAnsi="Times New Roman" w:cs="Times New Roman"/>
                <w:color w:val="000000" w:themeColor="text1"/>
                <w:sz w:val="24"/>
                <w:szCs w:val="24"/>
              </w:rPr>
              <w:t>92</w:t>
            </w:r>
            <w:r w:rsidR="00AB16B0" w:rsidRPr="003771C0">
              <w:rPr>
                <w:rFonts w:ascii="Times New Roman" w:eastAsia="宋体" w:hAnsi="Times New Roman" w:cs="Times New Roman" w:hint="eastAsia"/>
                <w:color w:val="000000" w:themeColor="text1"/>
                <w:sz w:val="24"/>
                <w:szCs w:val="24"/>
              </w:rPr>
              <w:t>t</w:t>
            </w:r>
            <w:r w:rsidR="00AB16B0" w:rsidRPr="003771C0">
              <w:rPr>
                <w:rFonts w:ascii="Times New Roman" w:eastAsia="宋体" w:hAnsi="Times New Roman" w:cs="Times New Roman"/>
                <w:color w:val="000000" w:themeColor="text1"/>
                <w:sz w:val="24"/>
                <w:szCs w:val="24"/>
              </w:rPr>
              <w:t>/</w:t>
            </w:r>
            <w:r w:rsidR="00AB16B0" w:rsidRPr="003771C0">
              <w:rPr>
                <w:rFonts w:ascii="Times New Roman" w:eastAsia="宋体" w:hAnsi="Times New Roman" w:cs="Times New Roman" w:hint="eastAsia"/>
                <w:color w:val="000000" w:themeColor="text1"/>
                <w:sz w:val="24"/>
                <w:szCs w:val="24"/>
              </w:rPr>
              <w:t>a</w:t>
            </w:r>
            <w:r w:rsidR="00A75207" w:rsidRPr="003771C0">
              <w:rPr>
                <w:rFonts w:ascii="Times New Roman" w:eastAsia="宋体" w:hAnsi="Times New Roman" w:cs="Times New Roman" w:hint="eastAsia"/>
                <w:color w:val="000000" w:themeColor="text1"/>
                <w:sz w:val="24"/>
                <w:szCs w:val="24"/>
              </w:rPr>
              <w:t>，</w:t>
            </w:r>
            <w:r w:rsidR="00AB16B0" w:rsidRPr="003771C0">
              <w:rPr>
                <w:rFonts w:ascii="Times New Roman" w:eastAsia="宋体" w:hAnsi="Times New Roman" w:cs="Times New Roman" w:hint="eastAsia"/>
                <w:color w:val="000000" w:themeColor="text1"/>
                <w:sz w:val="24"/>
                <w:szCs w:val="24"/>
              </w:rPr>
              <w:t>属于危险废物（废物类别：</w:t>
            </w:r>
            <w:r w:rsidR="00AB16B0" w:rsidRPr="003771C0">
              <w:rPr>
                <w:rFonts w:ascii="Times New Roman" w:eastAsia="宋体" w:hAnsi="Times New Roman" w:cs="Times New Roman" w:hint="eastAsia"/>
                <w:color w:val="000000" w:themeColor="text1"/>
                <w:sz w:val="24"/>
                <w:szCs w:val="24"/>
              </w:rPr>
              <w:t>HW</w:t>
            </w:r>
            <w:r w:rsidR="00AB16B0" w:rsidRPr="003771C0">
              <w:rPr>
                <w:rFonts w:ascii="Times New Roman" w:eastAsia="宋体" w:hAnsi="Times New Roman" w:cs="Times New Roman"/>
                <w:color w:val="000000" w:themeColor="text1"/>
                <w:sz w:val="24"/>
                <w:szCs w:val="24"/>
              </w:rPr>
              <w:t xml:space="preserve">49 </w:t>
            </w:r>
            <w:r w:rsidR="00AB16B0" w:rsidRPr="003771C0">
              <w:rPr>
                <w:rFonts w:ascii="Times New Roman" w:eastAsia="宋体" w:hAnsi="Times New Roman" w:cs="Times New Roman" w:hint="eastAsia"/>
                <w:color w:val="000000" w:themeColor="text1"/>
                <w:sz w:val="24"/>
                <w:szCs w:val="24"/>
              </w:rPr>
              <w:t>其他废物，废物代码：</w:t>
            </w:r>
            <w:r w:rsidR="00AB16B0" w:rsidRPr="003771C0">
              <w:rPr>
                <w:rFonts w:ascii="Times New Roman" w:eastAsia="宋体" w:hAnsi="Times New Roman" w:cs="Times New Roman" w:hint="eastAsia"/>
                <w:color w:val="000000" w:themeColor="text1"/>
                <w:sz w:val="24"/>
                <w:szCs w:val="24"/>
              </w:rPr>
              <w:t>9</w:t>
            </w:r>
            <w:r w:rsidR="00AB16B0" w:rsidRPr="003771C0">
              <w:rPr>
                <w:rFonts w:ascii="Times New Roman" w:eastAsia="宋体" w:hAnsi="Times New Roman" w:cs="Times New Roman"/>
                <w:color w:val="000000" w:themeColor="text1"/>
                <w:sz w:val="24"/>
                <w:szCs w:val="24"/>
              </w:rPr>
              <w:t>00-039-49</w:t>
            </w:r>
            <w:r w:rsidR="00AB16B0" w:rsidRPr="003771C0">
              <w:rPr>
                <w:rFonts w:ascii="Times New Roman" w:eastAsia="宋体" w:hAnsi="Times New Roman" w:cs="Times New Roman" w:hint="eastAsia"/>
                <w:color w:val="000000" w:themeColor="text1"/>
                <w:sz w:val="24"/>
                <w:szCs w:val="24"/>
              </w:rPr>
              <w:t>），</w:t>
            </w:r>
            <w:r w:rsidR="0031136A" w:rsidRPr="003771C0">
              <w:rPr>
                <w:rFonts w:ascii="Times New Roman" w:eastAsia="宋体" w:hAnsi="Times New Roman" w:cs="Times New Roman" w:hint="eastAsia"/>
                <w:color w:val="000000" w:themeColor="text1"/>
                <w:sz w:val="24"/>
                <w:szCs w:val="24"/>
              </w:rPr>
              <w:t>废</w:t>
            </w:r>
            <w:r w:rsidR="0031136A" w:rsidRPr="003771C0">
              <w:rPr>
                <w:rFonts w:ascii="Times New Roman" w:eastAsia="宋体" w:hAnsi="Times New Roman" w:cs="Times New Roman" w:hint="eastAsia"/>
                <w:color w:val="000000" w:themeColor="text1"/>
                <w:sz w:val="24"/>
                <w:szCs w:val="24"/>
              </w:rPr>
              <w:t>UV</w:t>
            </w:r>
            <w:r w:rsidR="0031136A" w:rsidRPr="003771C0">
              <w:rPr>
                <w:rFonts w:ascii="Times New Roman" w:eastAsia="宋体" w:hAnsi="Times New Roman" w:cs="Times New Roman" w:hint="eastAsia"/>
                <w:color w:val="000000" w:themeColor="text1"/>
                <w:sz w:val="24"/>
                <w:szCs w:val="24"/>
              </w:rPr>
              <w:t>光解灯管</w:t>
            </w:r>
            <w:r w:rsidR="00B50FEF">
              <w:rPr>
                <w:rFonts w:ascii="Times New Roman" w:eastAsia="宋体" w:hAnsi="Times New Roman" w:cs="Times New Roman"/>
                <w:color w:val="000000" w:themeColor="text1"/>
                <w:sz w:val="24"/>
                <w:szCs w:val="24"/>
              </w:rPr>
              <w:t>8</w:t>
            </w:r>
            <w:r w:rsidR="0031136A" w:rsidRPr="003771C0">
              <w:rPr>
                <w:rFonts w:ascii="Times New Roman" w:eastAsia="宋体" w:hAnsi="Times New Roman" w:cs="Times New Roman" w:hint="eastAsia"/>
                <w:color w:val="000000" w:themeColor="text1"/>
                <w:sz w:val="24"/>
                <w:szCs w:val="24"/>
              </w:rPr>
              <w:t>根</w:t>
            </w:r>
            <w:r w:rsidR="0031136A" w:rsidRPr="003771C0">
              <w:rPr>
                <w:rFonts w:ascii="Times New Roman" w:eastAsia="宋体" w:hAnsi="Times New Roman" w:cs="Times New Roman" w:hint="eastAsia"/>
                <w:color w:val="000000" w:themeColor="text1"/>
                <w:sz w:val="24"/>
                <w:szCs w:val="24"/>
              </w:rPr>
              <w:t>/a</w:t>
            </w:r>
            <w:r w:rsidR="0031136A" w:rsidRPr="003771C0">
              <w:rPr>
                <w:rFonts w:ascii="Times New Roman" w:eastAsia="宋体" w:hAnsi="Times New Roman" w:cs="Times New Roman" w:hint="eastAsia"/>
                <w:color w:val="000000" w:themeColor="text1"/>
                <w:sz w:val="24"/>
                <w:szCs w:val="24"/>
              </w:rPr>
              <w:t>，属于危险废物（废物类别：</w:t>
            </w:r>
            <w:r w:rsidR="0031136A" w:rsidRPr="003771C0">
              <w:rPr>
                <w:rFonts w:ascii="Times New Roman" w:eastAsia="宋体" w:hAnsi="Times New Roman" w:cs="Times New Roman" w:hint="eastAsia"/>
                <w:color w:val="000000" w:themeColor="text1"/>
                <w:sz w:val="24"/>
                <w:szCs w:val="24"/>
              </w:rPr>
              <w:t>HW</w:t>
            </w:r>
            <w:r w:rsidR="0031136A" w:rsidRPr="003771C0">
              <w:rPr>
                <w:rFonts w:ascii="Times New Roman" w:eastAsia="宋体" w:hAnsi="Times New Roman" w:cs="Times New Roman"/>
                <w:color w:val="000000" w:themeColor="text1"/>
                <w:sz w:val="24"/>
                <w:szCs w:val="24"/>
              </w:rPr>
              <w:t xml:space="preserve">29 </w:t>
            </w:r>
            <w:r w:rsidR="0031136A" w:rsidRPr="003771C0">
              <w:rPr>
                <w:rFonts w:ascii="Times New Roman" w:eastAsia="宋体" w:hAnsi="Times New Roman" w:cs="Times New Roman" w:hint="eastAsia"/>
                <w:color w:val="000000" w:themeColor="text1"/>
                <w:sz w:val="24"/>
                <w:szCs w:val="24"/>
              </w:rPr>
              <w:t>含汞废物，废物代码：</w:t>
            </w:r>
            <w:r w:rsidR="0031136A" w:rsidRPr="003771C0">
              <w:rPr>
                <w:rFonts w:ascii="Times New Roman" w:eastAsia="宋体" w:hAnsi="Times New Roman" w:cs="Times New Roman" w:hint="eastAsia"/>
                <w:color w:val="000000" w:themeColor="text1"/>
                <w:sz w:val="24"/>
                <w:szCs w:val="24"/>
              </w:rPr>
              <w:t>9</w:t>
            </w:r>
            <w:r w:rsidR="0031136A" w:rsidRPr="003771C0">
              <w:rPr>
                <w:rFonts w:ascii="Times New Roman" w:eastAsia="宋体" w:hAnsi="Times New Roman" w:cs="Times New Roman"/>
                <w:color w:val="000000" w:themeColor="text1"/>
                <w:sz w:val="24"/>
                <w:szCs w:val="24"/>
              </w:rPr>
              <w:t>00-023-29</w:t>
            </w:r>
            <w:r w:rsidR="0031136A" w:rsidRPr="003771C0">
              <w:rPr>
                <w:rFonts w:ascii="Times New Roman" w:eastAsia="宋体" w:hAnsi="Times New Roman" w:cs="Times New Roman" w:hint="eastAsia"/>
                <w:color w:val="000000" w:themeColor="text1"/>
                <w:sz w:val="24"/>
                <w:szCs w:val="24"/>
              </w:rPr>
              <w:t>），全部</w:t>
            </w:r>
            <w:r w:rsidR="00AB16B0" w:rsidRPr="003771C0">
              <w:rPr>
                <w:rFonts w:ascii="Times New Roman" w:eastAsia="宋体" w:hAnsi="Times New Roman" w:cs="Times New Roman" w:hint="eastAsia"/>
                <w:color w:val="000000" w:themeColor="text1"/>
                <w:sz w:val="24"/>
                <w:szCs w:val="24"/>
              </w:rPr>
              <w:t>暂存于</w:t>
            </w:r>
            <w:proofErr w:type="gramStart"/>
            <w:r w:rsidR="00AB16B0" w:rsidRPr="003771C0">
              <w:rPr>
                <w:rFonts w:ascii="Times New Roman" w:eastAsia="宋体" w:hAnsi="Times New Roman" w:cs="Times New Roman" w:hint="eastAsia"/>
                <w:color w:val="000000" w:themeColor="text1"/>
                <w:sz w:val="24"/>
                <w:szCs w:val="24"/>
              </w:rPr>
              <w:t>危废间</w:t>
            </w:r>
            <w:proofErr w:type="gramEnd"/>
            <w:r w:rsidR="00AB16B0" w:rsidRPr="003771C0">
              <w:rPr>
                <w:rFonts w:ascii="Times New Roman" w:eastAsia="宋体" w:hAnsi="Times New Roman" w:cs="Times New Roman" w:hint="eastAsia"/>
                <w:color w:val="000000" w:themeColor="text1"/>
                <w:sz w:val="24"/>
                <w:szCs w:val="24"/>
              </w:rPr>
              <w:t>内，定期交</w:t>
            </w:r>
            <w:r w:rsidR="00673275" w:rsidRPr="00673275">
              <w:rPr>
                <w:rFonts w:ascii="Times New Roman" w:eastAsia="宋体" w:hAnsi="Times New Roman" w:cs="Times New Roman" w:hint="eastAsia"/>
                <w:color w:val="0000FF"/>
                <w:sz w:val="24"/>
                <w:szCs w:val="24"/>
              </w:rPr>
              <w:t>乌海诺客环保科技有限公司</w:t>
            </w:r>
            <w:r w:rsidR="00AB16B0" w:rsidRPr="003771C0">
              <w:rPr>
                <w:rFonts w:ascii="Times New Roman" w:eastAsia="宋体" w:hAnsi="Times New Roman" w:cs="Times New Roman" w:hint="eastAsia"/>
                <w:color w:val="000000" w:themeColor="text1"/>
                <w:sz w:val="24"/>
                <w:szCs w:val="24"/>
              </w:rPr>
              <w:t>处置，项目计划于</w:t>
            </w:r>
            <w:r w:rsidR="00AD18B4" w:rsidRPr="003771C0">
              <w:rPr>
                <w:rFonts w:ascii="Times New Roman" w:eastAsia="宋体" w:hAnsi="Times New Roman" w:cs="Times New Roman" w:hint="eastAsia"/>
                <w:color w:val="000000" w:themeColor="text1"/>
                <w:sz w:val="24"/>
                <w:szCs w:val="24"/>
              </w:rPr>
              <w:t>喷涂中心</w:t>
            </w:r>
            <w:r w:rsidR="00AB16B0" w:rsidRPr="003771C0">
              <w:rPr>
                <w:rFonts w:ascii="Times New Roman" w:eastAsia="宋体" w:hAnsi="Times New Roman" w:cs="Times New Roman" w:hint="eastAsia"/>
                <w:color w:val="000000" w:themeColor="text1"/>
                <w:sz w:val="24"/>
                <w:szCs w:val="24"/>
              </w:rPr>
              <w:t>内设置</w:t>
            </w:r>
            <w:proofErr w:type="gramStart"/>
            <w:r w:rsidR="00AB16B0" w:rsidRPr="003771C0">
              <w:rPr>
                <w:rFonts w:ascii="Times New Roman" w:eastAsia="宋体" w:hAnsi="Times New Roman" w:cs="Times New Roman" w:hint="eastAsia"/>
                <w:color w:val="000000" w:themeColor="text1"/>
                <w:sz w:val="24"/>
                <w:szCs w:val="24"/>
              </w:rPr>
              <w:t>1</w:t>
            </w:r>
            <w:r w:rsidR="00AB16B0" w:rsidRPr="003771C0">
              <w:rPr>
                <w:rFonts w:ascii="Times New Roman" w:eastAsia="宋体" w:hAnsi="Times New Roman" w:cs="Times New Roman" w:hint="eastAsia"/>
                <w:color w:val="000000" w:themeColor="text1"/>
                <w:sz w:val="24"/>
                <w:szCs w:val="24"/>
              </w:rPr>
              <w:t>处危废暂存</w:t>
            </w:r>
            <w:proofErr w:type="gramEnd"/>
            <w:r w:rsidR="00AB16B0" w:rsidRPr="003771C0">
              <w:rPr>
                <w:rFonts w:ascii="Times New Roman" w:eastAsia="宋体" w:hAnsi="Times New Roman" w:cs="Times New Roman" w:hint="eastAsia"/>
                <w:color w:val="000000" w:themeColor="text1"/>
                <w:sz w:val="24"/>
                <w:szCs w:val="24"/>
              </w:rPr>
              <w:t>间，面积</w:t>
            </w:r>
            <w:r w:rsidR="00AB16B0" w:rsidRPr="003771C0">
              <w:rPr>
                <w:rFonts w:ascii="Times New Roman" w:eastAsia="宋体" w:hAnsi="Times New Roman" w:cs="Times New Roman" w:hint="eastAsia"/>
                <w:color w:val="000000" w:themeColor="text1"/>
                <w:sz w:val="24"/>
                <w:szCs w:val="24"/>
              </w:rPr>
              <w:t>1</w:t>
            </w:r>
            <w:r w:rsidR="00AB16B0" w:rsidRPr="003771C0">
              <w:rPr>
                <w:rFonts w:ascii="Times New Roman" w:eastAsia="宋体" w:hAnsi="Times New Roman" w:cs="Times New Roman"/>
                <w:color w:val="000000" w:themeColor="text1"/>
                <w:sz w:val="24"/>
                <w:szCs w:val="24"/>
              </w:rPr>
              <w:t>0</w:t>
            </w:r>
            <w:r w:rsidR="00AB16B0" w:rsidRPr="003771C0">
              <w:rPr>
                <w:rFonts w:ascii="Times New Roman" w:eastAsia="宋体" w:hAnsi="Times New Roman" w:cs="Times New Roman" w:hint="eastAsia"/>
                <w:color w:val="000000" w:themeColor="text1"/>
                <w:sz w:val="24"/>
                <w:szCs w:val="24"/>
              </w:rPr>
              <w:t>m</w:t>
            </w:r>
            <w:r w:rsidR="00AB16B0" w:rsidRPr="003771C0">
              <w:rPr>
                <w:rFonts w:ascii="Times New Roman" w:eastAsia="宋体" w:hAnsi="Times New Roman" w:cs="Times New Roman"/>
                <w:color w:val="000000" w:themeColor="text1"/>
                <w:sz w:val="24"/>
                <w:szCs w:val="24"/>
                <w:vertAlign w:val="superscript"/>
              </w:rPr>
              <w:t>2</w:t>
            </w:r>
            <w:r w:rsidR="00AB16B0" w:rsidRPr="003771C0">
              <w:rPr>
                <w:rFonts w:ascii="Times New Roman" w:eastAsia="宋体" w:hAnsi="Times New Roman" w:cs="Times New Roman" w:hint="eastAsia"/>
                <w:color w:val="000000" w:themeColor="text1"/>
                <w:sz w:val="24"/>
                <w:szCs w:val="24"/>
              </w:rPr>
              <w:t>，采用防雨、防渗设置，渗透系数≤</w:t>
            </w:r>
            <w:r w:rsidR="00AB16B0" w:rsidRPr="003771C0">
              <w:rPr>
                <w:rFonts w:ascii="Times New Roman" w:eastAsia="宋体" w:hAnsi="Times New Roman" w:cs="Times New Roman" w:hint="eastAsia"/>
                <w:color w:val="000000" w:themeColor="text1"/>
                <w:sz w:val="24"/>
                <w:szCs w:val="24"/>
              </w:rPr>
              <w:t>1</w:t>
            </w:r>
            <w:r w:rsidR="00AB16B0" w:rsidRPr="003771C0">
              <w:rPr>
                <w:rFonts w:ascii="Times New Roman" w:eastAsia="宋体" w:hAnsi="Times New Roman" w:cs="Times New Roman"/>
                <w:color w:val="000000" w:themeColor="text1"/>
                <w:sz w:val="24"/>
                <w:szCs w:val="24"/>
              </w:rPr>
              <w:t>0</w:t>
            </w:r>
            <w:r w:rsidR="00AB16B0" w:rsidRPr="003771C0">
              <w:rPr>
                <w:rFonts w:ascii="Times New Roman" w:eastAsia="宋体" w:hAnsi="Times New Roman" w:cs="Times New Roman"/>
                <w:color w:val="000000" w:themeColor="text1"/>
                <w:sz w:val="24"/>
                <w:szCs w:val="24"/>
                <w:vertAlign w:val="superscript"/>
              </w:rPr>
              <w:t>-10</w:t>
            </w:r>
            <w:r w:rsidR="00AB16B0" w:rsidRPr="003771C0">
              <w:rPr>
                <w:rFonts w:ascii="Times New Roman" w:eastAsia="宋体" w:hAnsi="Times New Roman" w:cs="Times New Roman" w:hint="eastAsia"/>
                <w:color w:val="000000" w:themeColor="text1"/>
                <w:sz w:val="24"/>
                <w:szCs w:val="24"/>
              </w:rPr>
              <w:t>cm</w:t>
            </w:r>
            <w:r w:rsidR="00AB16B0" w:rsidRPr="003771C0">
              <w:rPr>
                <w:rFonts w:ascii="Times New Roman" w:eastAsia="宋体" w:hAnsi="Times New Roman" w:cs="Times New Roman"/>
                <w:color w:val="000000" w:themeColor="text1"/>
                <w:sz w:val="24"/>
                <w:szCs w:val="24"/>
              </w:rPr>
              <w:t>/</w:t>
            </w:r>
            <w:r w:rsidR="00AB16B0" w:rsidRPr="003771C0">
              <w:rPr>
                <w:rFonts w:ascii="Times New Roman" w:eastAsia="宋体" w:hAnsi="Times New Roman" w:cs="Times New Roman" w:hint="eastAsia"/>
                <w:color w:val="000000" w:themeColor="text1"/>
                <w:sz w:val="24"/>
                <w:szCs w:val="24"/>
              </w:rPr>
              <w:t>s</w:t>
            </w:r>
            <w:r w:rsidR="00A75207" w:rsidRPr="003771C0">
              <w:rPr>
                <w:rFonts w:ascii="Times New Roman" w:eastAsia="宋体" w:hAnsi="Times New Roman" w:cs="Times New Roman" w:hint="eastAsia"/>
                <w:color w:val="000000" w:themeColor="text1"/>
                <w:sz w:val="24"/>
                <w:szCs w:val="24"/>
              </w:rPr>
              <w:t>。</w:t>
            </w:r>
          </w:p>
          <w:p w:rsidR="00FF7A46" w:rsidRPr="003771C0" w:rsidRDefault="00A75207"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4</w:t>
            </w:r>
            <w:r w:rsidRPr="003771C0">
              <w:rPr>
                <w:rFonts w:ascii="Times New Roman" w:eastAsia="宋体" w:hAnsi="Times New Roman" w:cs="Times New Roman" w:hint="eastAsia"/>
                <w:color w:val="000000" w:themeColor="text1"/>
                <w:sz w:val="24"/>
                <w:szCs w:val="24"/>
              </w:rPr>
              <w:t>）</w:t>
            </w:r>
            <w:r w:rsidR="00FF7A46" w:rsidRPr="003771C0">
              <w:rPr>
                <w:rFonts w:ascii="Times New Roman" w:eastAsia="宋体" w:hAnsi="Times New Roman" w:cs="Times New Roman" w:hint="eastAsia"/>
                <w:color w:val="000000" w:themeColor="text1"/>
                <w:sz w:val="24"/>
                <w:szCs w:val="24"/>
              </w:rPr>
              <w:t>废包装：项目运营期废包装材料产生量</w:t>
            </w:r>
            <w:r w:rsidR="00FF7A46" w:rsidRPr="003771C0">
              <w:rPr>
                <w:rFonts w:ascii="Times New Roman" w:eastAsia="宋体" w:hAnsi="Times New Roman" w:cs="Times New Roman" w:hint="eastAsia"/>
                <w:color w:val="000000" w:themeColor="text1"/>
                <w:sz w:val="24"/>
                <w:szCs w:val="24"/>
              </w:rPr>
              <w:t>0</w:t>
            </w:r>
            <w:r w:rsidR="00FF7A46" w:rsidRPr="003771C0">
              <w:rPr>
                <w:rFonts w:ascii="Times New Roman" w:eastAsia="宋体" w:hAnsi="Times New Roman" w:cs="Times New Roman"/>
                <w:color w:val="000000" w:themeColor="text1"/>
                <w:sz w:val="24"/>
                <w:szCs w:val="24"/>
              </w:rPr>
              <w:t>.02</w:t>
            </w:r>
            <w:r w:rsidR="00FF7A46" w:rsidRPr="003771C0">
              <w:rPr>
                <w:rFonts w:ascii="Times New Roman" w:eastAsia="宋体" w:hAnsi="Times New Roman" w:cs="Times New Roman" w:hint="eastAsia"/>
                <w:color w:val="000000" w:themeColor="text1"/>
                <w:sz w:val="24"/>
                <w:szCs w:val="24"/>
              </w:rPr>
              <w:t>t</w:t>
            </w:r>
            <w:r w:rsidR="00FF7A46" w:rsidRPr="003771C0">
              <w:rPr>
                <w:rFonts w:ascii="Times New Roman" w:eastAsia="宋体" w:hAnsi="Times New Roman" w:cs="Times New Roman"/>
                <w:color w:val="000000" w:themeColor="text1"/>
                <w:sz w:val="24"/>
                <w:szCs w:val="24"/>
              </w:rPr>
              <w:t>/</w:t>
            </w:r>
            <w:r w:rsidR="00FF7A46" w:rsidRPr="003771C0">
              <w:rPr>
                <w:rFonts w:ascii="Times New Roman" w:eastAsia="宋体" w:hAnsi="Times New Roman" w:cs="Times New Roman" w:hint="eastAsia"/>
                <w:color w:val="000000" w:themeColor="text1"/>
                <w:sz w:val="24"/>
                <w:szCs w:val="24"/>
              </w:rPr>
              <w:t>a</w:t>
            </w:r>
            <w:r w:rsidR="00FF7A46" w:rsidRPr="003771C0">
              <w:rPr>
                <w:rFonts w:ascii="Times New Roman" w:eastAsia="宋体" w:hAnsi="Times New Roman" w:cs="Times New Roman" w:hint="eastAsia"/>
                <w:color w:val="000000" w:themeColor="text1"/>
                <w:sz w:val="24"/>
                <w:szCs w:val="24"/>
              </w:rPr>
              <w:t>，</w:t>
            </w:r>
            <w:r w:rsidR="00B41B2F" w:rsidRPr="00B41B2F">
              <w:rPr>
                <w:rFonts w:ascii="Times New Roman" w:eastAsia="宋体" w:hAnsi="Times New Roman" w:cs="Times New Roman" w:hint="eastAsia"/>
                <w:color w:val="0000FF"/>
                <w:sz w:val="24"/>
                <w:szCs w:val="24"/>
              </w:rPr>
              <w:t>集中收集后暂存于垃圾</w:t>
            </w:r>
            <w:r w:rsidR="00B41B2F" w:rsidRPr="00B41B2F">
              <w:rPr>
                <w:rFonts w:ascii="Times New Roman" w:eastAsia="宋体" w:hAnsi="Times New Roman" w:cs="Times New Roman" w:hint="eastAsia"/>
                <w:color w:val="0000FF"/>
                <w:sz w:val="24"/>
                <w:szCs w:val="24"/>
              </w:rPr>
              <w:lastRenderedPageBreak/>
              <w:t>桶内，定期</w:t>
            </w:r>
            <w:r w:rsidR="00FF7A46" w:rsidRPr="00B41B2F">
              <w:rPr>
                <w:rFonts w:ascii="Times New Roman" w:eastAsia="宋体" w:hAnsi="Times New Roman" w:cs="Times New Roman" w:hint="eastAsia"/>
                <w:color w:val="0000FF"/>
                <w:sz w:val="24"/>
                <w:szCs w:val="24"/>
              </w:rPr>
              <w:t>交环卫部门处置。</w:t>
            </w:r>
          </w:p>
          <w:p w:rsidR="009D3045" w:rsidRPr="003771C0" w:rsidRDefault="00FF7A46"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5</w:t>
            </w:r>
            <w:r w:rsidRPr="003771C0">
              <w:rPr>
                <w:rFonts w:ascii="Times New Roman" w:eastAsia="宋体" w:hAnsi="Times New Roman" w:cs="Times New Roman" w:hint="eastAsia"/>
                <w:color w:val="000000" w:themeColor="text1"/>
                <w:sz w:val="24"/>
                <w:szCs w:val="24"/>
              </w:rPr>
              <w:t>）</w:t>
            </w:r>
            <w:r w:rsidR="007826AE" w:rsidRPr="003771C0">
              <w:rPr>
                <w:rFonts w:ascii="Times New Roman" w:eastAsia="宋体" w:hAnsi="Times New Roman" w:cs="Times New Roman"/>
                <w:color w:val="000000" w:themeColor="text1"/>
                <w:sz w:val="24"/>
                <w:szCs w:val="24"/>
              </w:rPr>
              <w:t>生活垃圾：</w:t>
            </w:r>
            <w:r w:rsidR="00B31F60" w:rsidRPr="003771C0">
              <w:rPr>
                <w:rFonts w:ascii="Times New Roman" w:eastAsia="宋体" w:hAnsi="Times New Roman" w:cs="Times New Roman"/>
                <w:color w:val="000000" w:themeColor="text1"/>
                <w:sz w:val="24"/>
                <w:szCs w:val="24"/>
              </w:rPr>
              <w:t>项目劳动定员</w:t>
            </w:r>
            <w:r w:rsidR="00AB16B0" w:rsidRPr="003771C0">
              <w:rPr>
                <w:rFonts w:ascii="Times New Roman" w:eastAsia="宋体" w:hAnsi="Times New Roman" w:cs="Times New Roman"/>
                <w:color w:val="000000" w:themeColor="text1"/>
                <w:sz w:val="24"/>
                <w:szCs w:val="24"/>
              </w:rPr>
              <w:t>2</w:t>
            </w:r>
            <w:r w:rsidR="00B50FEF">
              <w:rPr>
                <w:rFonts w:ascii="Times New Roman" w:eastAsia="宋体" w:hAnsi="Times New Roman" w:cs="Times New Roman"/>
                <w:color w:val="000000" w:themeColor="text1"/>
                <w:sz w:val="24"/>
                <w:szCs w:val="24"/>
              </w:rPr>
              <w:t>5</w:t>
            </w:r>
            <w:r w:rsidR="00B31F60" w:rsidRPr="003771C0">
              <w:rPr>
                <w:rFonts w:ascii="Times New Roman" w:eastAsia="宋体" w:hAnsi="Times New Roman" w:cs="Times New Roman"/>
                <w:color w:val="000000" w:themeColor="text1"/>
                <w:sz w:val="24"/>
                <w:szCs w:val="24"/>
              </w:rPr>
              <w:t>人，生活垃圾产生量按</w:t>
            </w:r>
            <w:r w:rsidR="00B31F60" w:rsidRPr="003771C0">
              <w:rPr>
                <w:rFonts w:ascii="Times New Roman" w:eastAsia="宋体" w:hAnsi="Times New Roman" w:cs="Times New Roman"/>
                <w:color w:val="000000" w:themeColor="text1"/>
                <w:sz w:val="24"/>
                <w:szCs w:val="24"/>
              </w:rPr>
              <w:t>0.5kg/</w:t>
            </w:r>
            <w:r w:rsidR="00B31F60" w:rsidRPr="003771C0">
              <w:rPr>
                <w:rFonts w:ascii="Times New Roman" w:eastAsia="宋体" w:hAnsi="Times New Roman" w:cs="Times New Roman"/>
                <w:color w:val="000000" w:themeColor="text1"/>
                <w:sz w:val="24"/>
                <w:szCs w:val="24"/>
              </w:rPr>
              <w:t>人</w:t>
            </w:r>
            <w:r w:rsidR="00B31F60" w:rsidRPr="003771C0">
              <w:rPr>
                <w:rFonts w:ascii="Times New Roman" w:eastAsia="宋体" w:hAnsi="Times New Roman" w:cs="Times New Roman"/>
                <w:color w:val="000000" w:themeColor="text1"/>
                <w:sz w:val="24"/>
                <w:szCs w:val="24"/>
              </w:rPr>
              <w:t>·d</w:t>
            </w:r>
            <w:r w:rsidR="00B31F60" w:rsidRPr="003771C0">
              <w:rPr>
                <w:rFonts w:ascii="Times New Roman" w:eastAsia="宋体" w:hAnsi="Times New Roman" w:cs="Times New Roman"/>
                <w:color w:val="000000" w:themeColor="text1"/>
                <w:sz w:val="24"/>
                <w:szCs w:val="24"/>
              </w:rPr>
              <w:t>计，则生活垃圾</w:t>
            </w:r>
            <w:r w:rsidR="009D3045" w:rsidRPr="003771C0">
              <w:rPr>
                <w:rFonts w:ascii="Times New Roman" w:eastAsia="宋体" w:hAnsi="Times New Roman" w:cs="Times New Roman"/>
                <w:color w:val="000000" w:themeColor="text1"/>
                <w:sz w:val="24"/>
                <w:szCs w:val="24"/>
              </w:rPr>
              <w:t>产生量</w:t>
            </w:r>
            <w:r w:rsidR="000217B5" w:rsidRPr="003771C0">
              <w:rPr>
                <w:rFonts w:ascii="Times New Roman" w:eastAsia="宋体" w:hAnsi="Times New Roman" w:cs="Times New Roman"/>
                <w:color w:val="000000" w:themeColor="text1"/>
                <w:sz w:val="24"/>
                <w:szCs w:val="24"/>
              </w:rPr>
              <w:t>3</w:t>
            </w:r>
            <w:r w:rsidR="00B50FEF">
              <w:rPr>
                <w:rFonts w:ascii="Times New Roman" w:eastAsia="宋体" w:hAnsi="Times New Roman" w:cs="Times New Roman"/>
                <w:color w:val="000000" w:themeColor="text1"/>
                <w:sz w:val="24"/>
                <w:szCs w:val="24"/>
              </w:rPr>
              <w:t>.75</w:t>
            </w:r>
            <w:r w:rsidR="009D3045" w:rsidRPr="003771C0">
              <w:rPr>
                <w:rFonts w:ascii="Times New Roman" w:eastAsia="宋体" w:hAnsi="Times New Roman" w:cs="Times New Roman"/>
                <w:color w:val="000000" w:themeColor="text1"/>
                <w:sz w:val="24"/>
                <w:szCs w:val="24"/>
              </w:rPr>
              <w:t>t/a</w:t>
            </w:r>
            <w:r w:rsidR="009D3045" w:rsidRPr="003771C0">
              <w:rPr>
                <w:rFonts w:ascii="Times New Roman" w:eastAsia="宋体" w:hAnsi="Times New Roman" w:cs="Times New Roman"/>
                <w:color w:val="000000" w:themeColor="text1"/>
                <w:sz w:val="24"/>
                <w:szCs w:val="24"/>
              </w:rPr>
              <w:t>，</w:t>
            </w:r>
            <w:r w:rsidR="009D3045" w:rsidRPr="00B41B2F">
              <w:rPr>
                <w:rFonts w:ascii="Times New Roman" w:eastAsia="宋体" w:hAnsi="Times New Roman" w:cs="Times New Roman"/>
                <w:color w:val="0000FF"/>
                <w:sz w:val="24"/>
                <w:szCs w:val="24"/>
              </w:rPr>
              <w:t>集中收集后</w:t>
            </w:r>
            <w:r w:rsidR="00B41B2F" w:rsidRPr="00B41B2F">
              <w:rPr>
                <w:rFonts w:ascii="Times New Roman" w:eastAsia="宋体" w:hAnsi="Times New Roman" w:cs="Times New Roman" w:hint="eastAsia"/>
                <w:color w:val="0000FF"/>
                <w:sz w:val="24"/>
                <w:szCs w:val="24"/>
              </w:rPr>
              <w:t>暂存于垃圾桶内，定期</w:t>
            </w:r>
            <w:r w:rsidR="009D3045" w:rsidRPr="00B41B2F">
              <w:rPr>
                <w:rFonts w:ascii="Times New Roman" w:eastAsia="宋体" w:hAnsi="Times New Roman" w:cs="Times New Roman"/>
                <w:color w:val="0000FF"/>
                <w:sz w:val="24"/>
                <w:szCs w:val="24"/>
              </w:rPr>
              <w:t>交环卫部门处置。</w:t>
            </w:r>
          </w:p>
          <w:p w:rsidR="00B31F60" w:rsidRPr="003771C0" w:rsidRDefault="007826AE" w:rsidP="00665A90">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color w:val="000000" w:themeColor="text1"/>
                <w:sz w:val="24"/>
                <w:szCs w:val="24"/>
              </w:rPr>
              <w:t>综上，项目运营期固废全部得到妥善处置。</w:t>
            </w:r>
          </w:p>
          <w:p w:rsidR="00421CCE" w:rsidRPr="003771C0" w:rsidRDefault="00117A2C" w:rsidP="00421CCE">
            <w:pPr>
              <w:adjustRightInd w:val="0"/>
              <w:snapToGrid w:val="0"/>
              <w:spacing w:line="440" w:lineRule="exact"/>
              <w:ind w:firstLineChars="200" w:firstLine="482"/>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5</w:t>
            </w:r>
            <w:r w:rsidR="00421CCE" w:rsidRPr="003771C0">
              <w:rPr>
                <w:rFonts w:ascii="Times New Roman" w:eastAsia="宋体" w:hAnsi="Times New Roman" w:cs="Times New Roman" w:hint="eastAsia"/>
                <w:b/>
                <w:color w:val="000000" w:themeColor="text1"/>
                <w:sz w:val="24"/>
                <w:szCs w:val="24"/>
              </w:rPr>
              <w:t>、“三同时”及环保投资</w:t>
            </w:r>
          </w:p>
          <w:p w:rsidR="00421CCE" w:rsidRPr="003771C0" w:rsidRDefault="00421CCE" w:rsidP="00421CCE">
            <w:pPr>
              <w:adjustRightInd w:val="0"/>
              <w:snapToGrid w:val="0"/>
              <w:spacing w:line="440" w:lineRule="exact"/>
              <w:ind w:firstLineChars="200" w:firstLine="480"/>
              <w:rPr>
                <w:rFonts w:ascii="Times New Roman" w:eastAsia="宋体" w:hAnsi="Times New Roman" w:cs="Times New Roman"/>
                <w:color w:val="000000" w:themeColor="text1"/>
                <w:sz w:val="24"/>
                <w:szCs w:val="24"/>
              </w:rPr>
            </w:pPr>
            <w:r w:rsidRPr="003771C0">
              <w:rPr>
                <w:rFonts w:ascii="Times New Roman" w:eastAsia="宋体" w:hAnsi="Times New Roman" w:cs="Times New Roman" w:hint="eastAsia"/>
                <w:color w:val="000000" w:themeColor="text1"/>
                <w:sz w:val="24"/>
                <w:szCs w:val="24"/>
              </w:rPr>
              <w:t>项目总投资</w:t>
            </w:r>
            <w:r w:rsidR="00117A2C">
              <w:rPr>
                <w:rFonts w:ascii="Times New Roman" w:eastAsia="宋体" w:hAnsi="Times New Roman" w:cs="Times New Roman"/>
                <w:color w:val="000000" w:themeColor="text1"/>
                <w:sz w:val="24"/>
                <w:szCs w:val="24"/>
              </w:rPr>
              <w:t>33</w:t>
            </w:r>
            <w:r w:rsidRPr="003771C0">
              <w:rPr>
                <w:rFonts w:ascii="Times New Roman" w:eastAsia="宋体" w:hAnsi="Times New Roman" w:cs="Times New Roman"/>
                <w:color w:val="000000" w:themeColor="text1"/>
                <w:sz w:val="24"/>
                <w:szCs w:val="24"/>
              </w:rPr>
              <w:t>0</w:t>
            </w:r>
            <w:r w:rsidRPr="003771C0">
              <w:rPr>
                <w:rFonts w:ascii="Times New Roman" w:eastAsia="宋体" w:hAnsi="Times New Roman" w:cs="Times New Roman" w:hint="eastAsia"/>
                <w:color w:val="000000" w:themeColor="text1"/>
                <w:sz w:val="24"/>
                <w:szCs w:val="24"/>
              </w:rPr>
              <w:t>万元，其中环保投资</w:t>
            </w:r>
            <w:r w:rsidR="00117A2C">
              <w:rPr>
                <w:rFonts w:ascii="Times New Roman" w:eastAsia="宋体" w:hAnsi="Times New Roman" w:cs="Times New Roman"/>
                <w:color w:val="000000" w:themeColor="text1"/>
                <w:sz w:val="24"/>
                <w:szCs w:val="24"/>
              </w:rPr>
              <w:t>42</w:t>
            </w:r>
            <w:r w:rsidRPr="003771C0">
              <w:rPr>
                <w:rFonts w:ascii="Times New Roman" w:eastAsia="宋体" w:hAnsi="Times New Roman" w:cs="Times New Roman" w:hint="eastAsia"/>
                <w:color w:val="000000" w:themeColor="text1"/>
                <w:sz w:val="24"/>
                <w:szCs w:val="24"/>
              </w:rPr>
              <w:t>万元，占总投资的</w:t>
            </w:r>
            <w:r w:rsidR="00117A2C">
              <w:rPr>
                <w:rFonts w:ascii="Times New Roman" w:eastAsia="宋体" w:hAnsi="Times New Roman" w:cs="Times New Roman"/>
                <w:color w:val="000000" w:themeColor="text1"/>
                <w:sz w:val="24"/>
                <w:szCs w:val="24"/>
              </w:rPr>
              <w:t>12.72</w:t>
            </w:r>
            <w:r w:rsidRPr="003771C0">
              <w:rPr>
                <w:rFonts w:ascii="Times New Roman" w:eastAsia="宋体" w:hAnsi="Times New Roman" w:cs="Times New Roman" w:hint="eastAsia"/>
                <w:color w:val="000000" w:themeColor="text1"/>
                <w:sz w:val="24"/>
                <w:szCs w:val="24"/>
              </w:rPr>
              <w:t>%</w:t>
            </w:r>
            <w:r w:rsidRPr="003771C0">
              <w:rPr>
                <w:rFonts w:ascii="Times New Roman" w:eastAsia="宋体" w:hAnsi="Times New Roman" w:cs="Times New Roman" w:hint="eastAsia"/>
                <w:color w:val="000000" w:themeColor="text1"/>
                <w:sz w:val="24"/>
                <w:szCs w:val="24"/>
              </w:rPr>
              <w:t>。项目运营期拟采取的环保措施及验收、环保投资组成情况如下。</w:t>
            </w:r>
          </w:p>
          <w:p w:rsidR="00421CCE" w:rsidRPr="003771C0" w:rsidRDefault="00421CCE" w:rsidP="00421CCE">
            <w:pPr>
              <w:adjustRightInd w:val="0"/>
              <w:snapToGrid w:val="0"/>
              <w:spacing w:line="440" w:lineRule="exact"/>
              <w:jc w:val="center"/>
              <w:rPr>
                <w:rFonts w:ascii="Times New Roman" w:eastAsia="宋体" w:hAnsi="Times New Roman" w:cs="Times New Roman"/>
                <w:b/>
                <w:color w:val="000000" w:themeColor="text1"/>
                <w:sz w:val="24"/>
                <w:szCs w:val="24"/>
              </w:rPr>
            </w:pPr>
            <w:r w:rsidRPr="003771C0">
              <w:rPr>
                <w:rFonts w:ascii="Times New Roman" w:eastAsia="宋体" w:hAnsi="Times New Roman" w:cs="Times New Roman" w:hint="eastAsia"/>
                <w:b/>
                <w:color w:val="000000" w:themeColor="text1"/>
                <w:sz w:val="24"/>
                <w:szCs w:val="24"/>
              </w:rPr>
              <w:t>表</w:t>
            </w:r>
            <w:r w:rsidRPr="003771C0">
              <w:rPr>
                <w:rFonts w:ascii="Times New Roman" w:eastAsia="宋体" w:hAnsi="Times New Roman" w:cs="Times New Roman" w:hint="eastAsia"/>
                <w:b/>
                <w:color w:val="000000" w:themeColor="text1"/>
                <w:sz w:val="24"/>
                <w:szCs w:val="24"/>
              </w:rPr>
              <w:t>4</w:t>
            </w:r>
            <w:r w:rsidRPr="003771C0">
              <w:rPr>
                <w:rFonts w:ascii="Times New Roman" w:eastAsia="宋体" w:hAnsi="Times New Roman" w:cs="Times New Roman"/>
                <w:b/>
                <w:color w:val="000000" w:themeColor="text1"/>
                <w:sz w:val="24"/>
                <w:szCs w:val="24"/>
              </w:rPr>
              <w:t>-</w:t>
            </w:r>
            <w:r w:rsidR="00AF7D96">
              <w:rPr>
                <w:rFonts w:ascii="Times New Roman" w:eastAsia="宋体" w:hAnsi="Times New Roman" w:cs="Times New Roman"/>
                <w:b/>
                <w:color w:val="000000" w:themeColor="text1"/>
                <w:sz w:val="24"/>
                <w:szCs w:val="24"/>
              </w:rPr>
              <w:t>4</w:t>
            </w:r>
            <w:r w:rsidRPr="003771C0">
              <w:rPr>
                <w:rFonts w:ascii="Times New Roman" w:eastAsia="宋体" w:hAnsi="Times New Roman" w:cs="Times New Roman"/>
                <w:b/>
                <w:color w:val="000000" w:themeColor="text1"/>
                <w:sz w:val="24"/>
                <w:szCs w:val="24"/>
              </w:rPr>
              <w:t xml:space="preserve">    </w:t>
            </w:r>
            <w:r w:rsidRPr="003771C0">
              <w:rPr>
                <w:rFonts w:ascii="Times New Roman" w:eastAsia="宋体" w:hAnsi="Times New Roman" w:cs="Times New Roman" w:hint="eastAsia"/>
                <w:b/>
                <w:color w:val="000000" w:themeColor="text1"/>
                <w:sz w:val="24"/>
                <w:szCs w:val="24"/>
              </w:rPr>
              <w:t>项目竣工环境保护验收及环保投资构成情况一览表</w:t>
            </w:r>
          </w:p>
          <w:tbl>
            <w:tblPr>
              <w:tblStyle w:val="ae"/>
              <w:tblW w:w="0" w:type="auto"/>
              <w:tblLook w:val="04A0" w:firstRow="1" w:lastRow="0" w:firstColumn="1" w:lastColumn="0" w:noHBand="0" w:noVBand="1"/>
            </w:tblPr>
            <w:tblGrid>
              <w:gridCol w:w="704"/>
              <w:gridCol w:w="951"/>
              <w:gridCol w:w="1053"/>
              <w:gridCol w:w="940"/>
              <w:gridCol w:w="1803"/>
              <w:gridCol w:w="1861"/>
              <w:gridCol w:w="1109"/>
            </w:tblGrid>
            <w:tr w:rsidR="003771C0" w:rsidRPr="003771C0" w:rsidTr="00820EF8">
              <w:tc>
                <w:tcPr>
                  <w:tcW w:w="704"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类别</w:t>
                  </w:r>
                </w:p>
              </w:tc>
              <w:tc>
                <w:tcPr>
                  <w:tcW w:w="951"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污染源</w:t>
                  </w:r>
                </w:p>
              </w:tc>
              <w:tc>
                <w:tcPr>
                  <w:tcW w:w="1053"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监测点位</w:t>
                  </w:r>
                </w:p>
              </w:tc>
              <w:tc>
                <w:tcPr>
                  <w:tcW w:w="940"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监测因子</w:t>
                  </w:r>
                </w:p>
              </w:tc>
              <w:tc>
                <w:tcPr>
                  <w:tcW w:w="1803"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环保设施</w:t>
                  </w:r>
                </w:p>
              </w:tc>
              <w:tc>
                <w:tcPr>
                  <w:tcW w:w="1861"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验收标准</w:t>
                  </w:r>
                </w:p>
              </w:tc>
              <w:tc>
                <w:tcPr>
                  <w:tcW w:w="1109"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环保投资</w:t>
                  </w:r>
                </w:p>
              </w:tc>
            </w:tr>
            <w:tr w:rsidR="00820EF8" w:rsidRPr="003771C0" w:rsidTr="00820EF8">
              <w:trPr>
                <w:trHeight w:val="3190"/>
              </w:trPr>
              <w:tc>
                <w:tcPr>
                  <w:tcW w:w="704" w:type="dxa"/>
                  <w:vMerge w:val="restart"/>
                  <w:vAlign w:val="center"/>
                </w:tcPr>
                <w:p w:rsidR="00820EF8" w:rsidRPr="003771C0" w:rsidRDefault="00820EF8"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废气</w:t>
                  </w:r>
                </w:p>
              </w:tc>
              <w:tc>
                <w:tcPr>
                  <w:tcW w:w="951" w:type="dxa"/>
                  <w:vMerge w:val="restart"/>
                  <w:vAlign w:val="center"/>
                </w:tcPr>
                <w:p w:rsidR="00820EF8" w:rsidRPr="003771C0" w:rsidRDefault="00820EF8" w:rsidP="00746389">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746389">
                    <w:rPr>
                      <w:rFonts w:ascii="Times New Roman" w:eastAsia="宋体" w:hAnsi="Times New Roman" w:cs="Times New Roman" w:hint="eastAsia"/>
                      <w:color w:val="0000FF"/>
                      <w:szCs w:val="21"/>
                    </w:rPr>
                    <w:t>喷漆（粉）、烘烤工序废气</w:t>
                  </w:r>
                </w:p>
              </w:tc>
              <w:tc>
                <w:tcPr>
                  <w:tcW w:w="1053" w:type="dxa"/>
                  <w:vAlign w:val="center"/>
                </w:tcPr>
                <w:p w:rsidR="00820EF8" w:rsidRPr="003771C0" w:rsidRDefault="00820EF8" w:rsidP="00820EF8">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20EF8">
                    <w:rPr>
                      <w:rFonts w:ascii="Times New Roman" w:eastAsia="宋体" w:hAnsi="Times New Roman" w:cs="Times New Roman" w:hint="eastAsia"/>
                      <w:color w:val="0000FF"/>
                      <w:szCs w:val="21"/>
                    </w:rPr>
                    <w:t>污染治理设施进出口；厂界</w:t>
                  </w:r>
                  <w:r>
                    <w:rPr>
                      <w:rFonts w:ascii="Times New Roman" w:eastAsia="宋体" w:hAnsi="Times New Roman" w:cs="Times New Roman" w:hint="eastAsia"/>
                      <w:color w:val="0000FF"/>
                      <w:szCs w:val="21"/>
                    </w:rPr>
                    <w:t>外</w:t>
                  </w:r>
                  <w:r w:rsidRPr="00820EF8">
                    <w:rPr>
                      <w:rFonts w:ascii="Times New Roman" w:eastAsia="宋体" w:hAnsi="Times New Roman" w:cs="Times New Roman" w:hint="eastAsia"/>
                      <w:color w:val="0000FF"/>
                      <w:szCs w:val="21"/>
                    </w:rPr>
                    <w:t>浓度最高点</w:t>
                  </w:r>
                </w:p>
              </w:tc>
              <w:tc>
                <w:tcPr>
                  <w:tcW w:w="940" w:type="dxa"/>
                  <w:vAlign w:val="center"/>
                </w:tcPr>
                <w:p w:rsidR="00820EF8" w:rsidRPr="003771C0" w:rsidRDefault="00820EF8"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颗粒物、非甲烷总烃</w:t>
                  </w:r>
                </w:p>
              </w:tc>
              <w:tc>
                <w:tcPr>
                  <w:tcW w:w="1803" w:type="dxa"/>
                  <w:vAlign w:val="center"/>
                </w:tcPr>
                <w:p w:rsidR="00820EF8" w:rsidRPr="003771C0" w:rsidRDefault="00820EF8" w:rsidP="00500E9D">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500E9D">
                    <w:rPr>
                      <w:rFonts w:ascii="Times New Roman" w:eastAsia="宋体" w:hAnsi="Times New Roman" w:cs="Times New Roman" w:hint="eastAsia"/>
                      <w:color w:val="0000FF"/>
                      <w:szCs w:val="21"/>
                    </w:rPr>
                    <w:t>喷漆（粉）工序废气经滤筒式除尘器处理后与烘烤工序废气一并经“</w:t>
                  </w:r>
                  <w:r w:rsidRPr="00500E9D">
                    <w:rPr>
                      <w:rFonts w:ascii="Times New Roman" w:eastAsia="宋体" w:hAnsi="Times New Roman" w:cs="Times New Roman" w:hint="eastAsia"/>
                      <w:color w:val="0000FF"/>
                      <w:szCs w:val="21"/>
                    </w:rPr>
                    <w:t>UV</w:t>
                  </w:r>
                  <w:r w:rsidRPr="00500E9D">
                    <w:rPr>
                      <w:rFonts w:ascii="Times New Roman" w:eastAsia="宋体" w:hAnsi="Times New Roman" w:cs="Times New Roman" w:hint="eastAsia"/>
                      <w:color w:val="0000FF"/>
                      <w:szCs w:val="21"/>
                    </w:rPr>
                    <w:t>光氧</w:t>
                  </w:r>
                  <w:r w:rsidRPr="00500E9D">
                    <w:rPr>
                      <w:rFonts w:ascii="Times New Roman" w:eastAsia="宋体" w:hAnsi="Times New Roman" w:cs="Times New Roman" w:hint="eastAsia"/>
                      <w:color w:val="0000FF"/>
                      <w:szCs w:val="21"/>
                    </w:rPr>
                    <w:t>+</w:t>
                  </w:r>
                  <w:r w:rsidRPr="00500E9D">
                    <w:rPr>
                      <w:rFonts w:ascii="Times New Roman" w:eastAsia="宋体" w:hAnsi="Times New Roman" w:cs="Times New Roman" w:hint="eastAsia"/>
                      <w:color w:val="0000FF"/>
                      <w:szCs w:val="21"/>
                    </w:rPr>
                    <w:t>活性炭吸附”装置处理后共用</w:t>
                  </w:r>
                  <w:r w:rsidRPr="00500E9D">
                    <w:rPr>
                      <w:rFonts w:ascii="Times New Roman" w:eastAsia="宋体" w:hAnsi="Times New Roman" w:cs="Times New Roman" w:hint="eastAsia"/>
                      <w:color w:val="0000FF"/>
                      <w:szCs w:val="21"/>
                    </w:rPr>
                    <w:t>1</w:t>
                  </w:r>
                  <w:r w:rsidRPr="00500E9D">
                    <w:rPr>
                      <w:rFonts w:ascii="Times New Roman" w:eastAsia="宋体" w:hAnsi="Times New Roman" w:cs="Times New Roman" w:hint="eastAsia"/>
                      <w:color w:val="0000FF"/>
                      <w:szCs w:val="21"/>
                    </w:rPr>
                    <w:t>根</w:t>
                  </w:r>
                  <w:r w:rsidRPr="00500E9D">
                    <w:rPr>
                      <w:rFonts w:ascii="Times New Roman" w:eastAsia="宋体" w:hAnsi="Times New Roman" w:cs="Times New Roman" w:hint="eastAsia"/>
                      <w:color w:val="0000FF"/>
                      <w:szCs w:val="21"/>
                    </w:rPr>
                    <w:t>1</w:t>
                  </w:r>
                  <w:r w:rsidRPr="00500E9D">
                    <w:rPr>
                      <w:rFonts w:ascii="Times New Roman" w:eastAsia="宋体" w:hAnsi="Times New Roman" w:cs="Times New Roman"/>
                      <w:color w:val="0000FF"/>
                      <w:szCs w:val="21"/>
                    </w:rPr>
                    <w:t>5</w:t>
                  </w:r>
                  <w:r w:rsidRPr="00500E9D">
                    <w:rPr>
                      <w:rFonts w:ascii="Times New Roman" w:eastAsia="宋体" w:hAnsi="Times New Roman" w:cs="Times New Roman" w:hint="eastAsia"/>
                      <w:color w:val="0000FF"/>
                      <w:szCs w:val="21"/>
                    </w:rPr>
                    <w:t>m</w:t>
                  </w:r>
                  <w:r w:rsidRPr="00500E9D">
                    <w:rPr>
                      <w:rFonts w:ascii="Times New Roman" w:eastAsia="宋体" w:hAnsi="Times New Roman" w:cs="Times New Roman" w:hint="eastAsia"/>
                      <w:color w:val="0000FF"/>
                      <w:szCs w:val="21"/>
                    </w:rPr>
                    <w:t>高排气筒排放</w:t>
                  </w:r>
                </w:p>
              </w:tc>
              <w:tc>
                <w:tcPr>
                  <w:tcW w:w="1861" w:type="dxa"/>
                  <w:vAlign w:val="center"/>
                </w:tcPr>
                <w:p w:rsidR="00820EF8" w:rsidRPr="003771C0" w:rsidRDefault="00820EF8" w:rsidP="00E54975">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820EF8">
                    <w:rPr>
                      <w:rFonts w:ascii="Times New Roman" w:eastAsia="宋体" w:hAnsi="Times New Roman" w:cs="Times New Roman" w:hint="eastAsia"/>
                      <w:color w:val="0000FF"/>
                      <w:szCs w:val="21"/>
                    </w:rPr>
                    <w:t>《大气污染物综合排放标准》（</w:t>
                  </w:r>
                  <w:r w:rsidRPr="00820EF8">
                    <w:rPr>
                      <w:rFonts w:ascii="Times New Roman" w:eastAsia="宋体" w:hAnsi="Times New Roman" w:cs="Times New Roman" w:hint="eastAsia"/>
                      <w:color w:val="0000FF"/>
                      <w:szCs w:val="21"/>
                    </w:rPr>
                    <w:t>GB</w:t>
                  </w:r>
                  <w:r w:rsidRPr="00820EF8">
                    <w:rPr>
                      <w:rFonts w:ascii="Times New Roman" w:eastAsia="宋体" w:hAnsi="Times New Roman" w:cs="Times New Roman"/>
                      <w:color w:val="0000FF"/>
                      <w:szCs w:val="21"/>
                    </w:rPr>
                    <w:t>16297-1996</w:t>
                  </w:r>
                  <w:r w:rsidRPr="00820EF8">
                    <w:rPr>
                      <w:rFonts w:ascii="Times New Roman" w:eastAsia="宋体" w:hAnsi="Times New Roman" w:cs="Times New Roman" w:hint="eastAsia"/>
                      <w:color w:val="0000FF"/>
                      <w:szCs w:val="21"/>
                    </w:rPr>
                    <w:t>）表</w:t>
                  </w:r>
                  <w:r w:rsidRPr="00820EF8">
                    <w:rPr>
                      <w:rFonts w:ascii="Times New Roman" w:eastAsia="宋体" w:hAnsi="Times New Roman" w:cs="Times New Roman" w:hint="eastAsia"/>
                      <w:color w:val="0000FF"/>
                      <w:szCs w:val="21"/>
                    </w:rPr>
                    <w:t>2</w:t>
                  </w:r>
                  <w:r w:rsidRPr="00820EF8">
                    <w:rPr>
                      <w:rFonts w:ascii="Times New Roman" w:eastAsia="宋体" w:hAnsi="Times New Roman" w:cs="Times New Roman" w:hint="eastAsia"/>
                      <w:color w:val="0000FF"/>
                      <w:szCs w:val="21"/>
                    </w:rPr>
                    <w:t>中二级标准及无组织排放监控浓度限值要求</w:t>
                  </w:r>
                </w:p>
              </w:tc>
              <w:tc>
                <w:tcPr>
                  <w:tcW w:w="1109" w:type="dxa"/>
                  <w:vMerge w:val="restart"/>
                  <w:vAlign w:val="center"/>
                </w:tcPr>
                <w:p w:rsidR="00820EF8" w:rsidRPr="003771C0" w:rsidRDefault="00820EF8"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20</w:t>
                  </w:r>
                </w:p>
              </w:tc>
            </w:tr>
            <w:tr w:rsidR="00820EF8" w:rsidRPr="003771C0" w:rsidTr="00820EF8">
              <w:trPr>
                <w:trHeight w:val="240"/>
              </w:trPr>
              <w:tc>
                <w:tcPr>
                  <w:tcW w:w="704" w:type="dxa"/>
                  <w:vMerge/>
                  <w:vAlign w:val="center"/>
                </w:tcPr>
                <w:p w:rsidR="00820EF8" w:rsidRPr="003771C0" w:rsidRDefault="00820EF8" w:rsidP="00820EF8">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51" w:type="dxa"/>
                  <w:vMerge/>
                  <w:vAlign w:val="center"/>
                </w:tcPr>
                <w:p w:rsidR="00820EF8" w:rsidRPr="00746389" w:rsidRDefault="00820EF8" w:rsidP="00820EF8">
                  <w:pPr>
                    <w:adjustRightInd w:val="0"/>
                    <w:snapToGrid w:val="0"/>
                    <w:spacing w:line="360" w:lineRule="exact"/>
                    <w:jc w:val="center"/>
                    <w:textAlignment w:val="baseline"/>
                    <w:rPr>
                      <w:rFonts w:ascii="Times New Roman" w:eastAsia="宋体" w:hAnsi="Times New Roman" w:cs="Times New Roman"/>
                      <w:color w:val="0000FF"/>
                      <w:szCs w:val="21"/>
                    </w:rPr>
                  </w:pPr>
                </w:p>
              </w:tc>
              <w:tc>
                <w:tcPr>
                  <w:tcW w:w="1053" w:type="dxa"/>
                  <w:vAlign w:val="center"/>
                </w:tcPr>
                <w:p w:rsidR="00820EF8" w:rsidRPr="00820EF8" w:rsidRDefault="00820EF8" w:rsidP="00820EF8">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厂界内、车间外</w:t>
                  </w:r>
                </w:p>
              </w:tc>
              <w:tc>
                <w:tcPr>
                  <w:tcW w:w="940" w:type="dxa"/>
                  <w:vAlign w:val="center"/>
                </w:tcPr>
                <w:p w:rsidR="00820EF8" w:rsidRPr="00820EF8" w:rsidRDefault="00820EF8" w:rsidP="00820EF8">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非甲烷总烃</w:t>
                  </w:r>
                </w:p>
              </w:tc>
              <w:tc>
                <w:tcPr>
                  <w:tcW w:w="1803" w:type="dxa"/>
                  <w:vAlign w:val="center"/>
                </w:tcPr>
                <w:p w:rsidR="00820EF8" w:rsidRPr="00820EF8" w:rsidRDefault="00820EF8" w:rsidP="00500E9D">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生产车间全封闭</w:t>
                  </w:r>
                </w:p>
              </w:tc>
              <w:tc>
                <w:tcPr>
                  <w:tcW w:w="1861" w:type="dxa"/>
                  <w:vAlign w:val="center"/>
                </w:tcPr>
                <w:p w:rsidR="00820EF8" w:rsidRPr="00820EF8" w:rsidRDefault="00820EF8" w:rsidP="00820EF8">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《挥发性有机物无组织排放控制标准》（</w:t>
                  </w:r>
                  <w:r w:rsidRPr="00820EF8">
                    <w:rPr>
                      <w:rFonts w:ascii="Times New Roman" w:eastAsia="宋体" w:hAnsi="Times New Roman" w:cs="Times New Roman" w:hint="eastAsia"/>
                      <w:color w:val="0000FF"/>
                      <w:szCs w:val="21"/>
                    </w:rPr>
                    <w:t>GB</w:t>
                  </w:r>
                  <w:r w:rsidRPr="00820EF8">
                    <w:rPr>
                      <w:rFonts w:ascii="Times New Roman" w:eastAsia="宋体" w:hAnsi="Times New Roman" w:cs="Times New Roman"/>
                      <w:color w:val="0000FF"/>
                      <w:szCs w:val="21"/>
                    </w:rPr>
                    <w:t>37822-2019</w:t>
                  </w:r>
                  <w:r w:rsidRPr="00820EF8">
                    <w:rPr>
                      <w:rFonts w:ascii="Times New Roman" w:eastAsia="宋体" w:hAnsi="Times New Roman" w:cs="Times New Roman" w:hint="eastAsia"/>
                      <w:color w:val="0000FF"/>
                      <w:szCs w:val="21"/>
                    </w:rPr>
                    <w:t>）</w:t>
                  </w:r>
                </w:p>
              </w:tc>
              <w:tc>
                <w:tcPr>
                  <w:tcW w:w="1109" w:type="dxa"/>
                  <w:vMerge/>
                  <w:vAlign w:val="center"/>
                </w:tcPr>
                <w:p w:rsidR="00820EF8" w:rsidRPr="003771C0" w:rsidRDefault="00820EF8" w:rsidP="00820EF8">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r>
            <w:tr w:rsidR="00820EF8" w:rsidRPr="003771C0" w:rsidTr="00820EF8">
              <w:trPr>
                <w:trHeight w:val="70"/>
              </w:trPr>
              <w:tc>
                <w:tcPr>
                  <w:tcW w:w="704" w:type="dxa"/>
                  <w:vMerge/>
                  <w:vAlign w:val="center"/>
                </w:tcPr>
                <w:p w:rsidR="00820EF8" w:rsidRPr="003771C0" w:rsidRDefault="00820EF8"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51" w:type="dxa"/>
                  <w:vAlign w:val="center"/>
                </w:tcPr>
                <w:p w:rsidR="00820EF8" w:rsidRPr="00820EF8" w:rsidRDefault="00820EF8" w:rsidP="00421CCE">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焊接烟尘</w:t>
                  </w:r>
                </w:p>
              </w:tc>
              <w:tc>
                <w:tcPr>
                  <w:tcW w:w="1053" w:type="dxa"/>
                  <w:vAlign w:val="center"/>
                </w:tcPr>
                <w:p w:rsidR="00820EF8" w:rsidRPr="00820EF8" w:rsidRDefault="00820EF8" w:rsidP="00421CCE">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厂界外浓度最高点</w:t>
                  </w:r>
                </w:p>
              </w:tc>
              <w:tc>
                <w:tcPr>
                  <w:tcW w:w="940" w:type="dxa"/>
                  <w:vAlign w:val="center"/>
                </w:tcPr>
                <w:p w:rsidR="00820EF8" w:rsidRPr="00820EF8" w:rsidRDefault="00820EF8" w:rsidP="00820EF8">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颗粒物</w:t>
                  </w:r>
                </w:p>
              </w:tc>
              <w:tc>
                <w:tcPr>
                  <w:tcW w:w="1803" w:type="dxa"/>
                  <w:vAlign w:val="center"/>
                </w:tcPr>
                <w:p w:rsidR="00820EF8" w:rsidRPr="00820EF8" w:rsidRDefault="00820EF8" w:rsidP="00117A2C">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车间全封闭，设置移动式焊烟净化器</w:t>
                  </w:r>
                  <w:r w:rsidRPr="00820EF8">
                    <w:rPr>
                      <w:rFonts w:ascii="Times New Roman" w:eastAsia="宋体" w:hAnsi="Times New Roman" w:cs="Times New Roman"/>
                      <w:color w:val="0000FF"/>
                      <w:szCs w:val="21"/>
                    </w:rPr>
                    <w:t>1</w:t>
                  </w:r>
                  <w:r w:rsidRPr="00820EF8">
                    <w:rPr>
                      <w:rFonts w:ascii="Times New Roman" w:eastAsia="宋体" w:hAnsi="Times New Roman" w:cs="Times New Roman" w:hint="eastAsia"/>
                      <w:color w:val="0000FF"/>
                      <w:szCs w:val="21"/>
                    </w:rPr>
                    <w:t>台</w:t>
                  </w:r>
                </w:p>
              </w:tc>
              <w:tc>
                <w:tcPr>
                  <w:tcW w:w="1861" w:type="dxa"/>
                  <w:vAlign w:val="center"/>
                </w:tcPr>
                <w:p w:rsidR="00820EF8" w:rsidRPr="00820EF8" w:rsidRDefault="00820EF8" w:rsidP="00421CCE">
                  <w:pPr>
                    <w:adjustRightInd w:val="0"/>
                    <w:snapToGrid w:val="0"/>
                    <w:spacing w:line="360" w:lineRule="exact"/>
                    <w:jc w:val="center"/>
                    <w:textAlignment w:val="baseline"/>
                    <w:rPr>
                      <w:rFonts w:ascii="Times New Roman" w:eastAsia="宋体" w:hAnsi="Times New Roman" w:cs="Times New Roman"/>
                      <w:color w:val="0000FF"/>
                      <w:szCs w:val="21"/>
                    </w:rPr>
                  </w:pPr>
                  <w:r w:rsidRPr="00820EF8">
                    <w:rPr>
                      <w:rFonts w:ascii="Times New Roman" w:eastAsia="宋体" w:hAnsi="Times New Roman" w:cs="Times New Roman" w:hint="eastAsia"/>
                      <w:color w:val="0000FF"/>
                      <w:szCs w:val="21"/>
                    </w:rPr>
                    <w:t>《大气污染物综合排放标准》（</w:t>
                  </w:r>
                  <w:r w:rsidRPr="00820EF8">
                    <w:rPr>
                      <w:rFonts w:ascii="Times New Roman" w:eastAsia="宋体" w:hAnsi="Times New Roman" w:cs="Times New Roman" w:hint="eastAsia"/>
                      <w:color w:val="0000FF"/>
                      <w:szCs w:val="21"/>
                    </w:rPr>
                    <w:t>GB</w:t>
                  </w:r>
                  <w:r w:rsidRPr="00820EF8">
                    <w:rPr>
                      <w:rFonts w:ascii="Times New Roman" w:eastAsia="宋体" w:hAnsi="Times New Roman" w:cs="Times New Roman"/>
                      <w:color w:val="0000FF"/>
                      <w:szCs w:val="21"/>
                    </w:rPr>
                    <w:t>16297-1996</w:t>
                  </w:r>
                  <w:r w:rsidRPr="00820EF8">
                    <w:rPr>
                      <w:rFonts w:ascii="Times New Roman" w:eastAsia="宋体" w:hAnsi="Times New Roman" w:cs="Times New Roman" w:hint="eastAsia"/>
                      <w:color w:val="0000FF"/>
                      <w:szCs w:val="21"/>
                    </w:rPr>
                    <w:t>）表</w:t>
                  </w:r>
                  <w:r w:rsidRPr="00820EF8">
                    <w:rPr>
                      <w:rFonts w:ascii="Times New Roman" w:eastAsia="宋体" w:hAnsi="Times New Roman" w:cs="Times New Roman" w:hint="eastAsia"/>
                      <w:color w:val="0000FF"/>
                      <w:szCs w:val="21"/>
                    </w:rPr>
                    <w:t>2</w:t>
                  </w:r>
                  <w:r w:rsidRPr="00820EF8">
                    <w:rPr>
                      <w:rFonts w:ascii="Times New Roman" w:eastAsia="宋体" w:hAnsi="Times New Roman" w:cs="Times New Roman" w:hint="eastAsia"/>
                      <w:color w:val="0000FF"/>
                      <w:szCs w:val="21"/>
                    </w:rPr>
                    <w:t>中无组织排放监控浓度限值要求</w:t>
                  </w:r>
                </w:p>
              </w:tc>
              <w:tc>
                <w:tcPr>
                  <w:tcW w:w="1109" w:type="dxa"/>
                  <w:vAlign w:val="center"/>
                </w:tcPr>
                <w:p w:rsidR="00820EF8" w:rsidRPr="003771C0" w:rsidRDefault="00820EF8"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w:t>
                  </w:r>
                  <w:r w:rsidRPr="003771C0">
                    <w:rPr>
                      <w:rFonts w:ascii="Times New Roman" w:eastAsia="宋体" w:hAnsi="Times New Roman" w:cs="Times New Roman"/>
                      <w:color w:val="000000" w:themeColor="text1"/>
                      <w:szCs w:val="21"/>
                    </w:rPr>
                    <w:t>0</w:t>
                  </w:r>
                </w:p>
              </w:tc>
            </w:tr>
            <w:tr w:rsidR="003771C0" w:rsidRPr="003771C0" w:rsidTr="00820EF8">
              <w:trPr>
                <w:trHeight w:val="74"/>
              </w:trPr>
              <w:tc>
                <w:tcPr>
                  <w:tcW w:w="704"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废水</w:t>
                  </w:r>
                </w:p>
              </w:tc>
              <w:tc>
                <w:tcPr>
                  <w:tcW w:w="951"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生活污水</w:t>
                  </w:r>
                </w:p>
              </w:tc>
              <w:tc>
                <w:tcPr>
                  <w:tcW w:w="1053"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厂区总排口</w:t>
                  </w:r>
                </w:p>
              </w:tc>
              <w:tc>
                <w:tcPr>
                  <w:tcW w:w="940" w:type="dxa"/>
                  <w:vAlign w:val="center"/>
                </w:tcPr>
                <w:p w:rsidR="00421CCE" w:rsidRPr="003771C0" w:rsidRDefault="00421CCE"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COD</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SS</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BOD</w:t>
                  </w:r>
                  <w:r w:rsidRPr="003771C0">
                    <w:rPr>
                      <w:rFonts w:ascii="Times New Roman" w:eastAsia="宋体" w:hAnsi="Times New Roman" w:cs="Times New Roman"/>
                      <w:color w:val="000000" w:themeColor="text1"/>
                      <w:szCs w:val="21"/>
                      <w:vertAlign w:val="subscript"/>
                    </w:rPr>
                    <w:t>5</w:t>
                  </w:r>
                  <w:r w:rsidRPr="003771C0">
                    <w:rPr>
                      <w:rFonts w:ascii="Times New Roman" w:eastAsia="宋体" w:hAnsi="Times New Roman" w:cs="Times New Roman" w:hint="eastAsia"/>
                      <w:color w:val="000000" w:themeColor="text1"/>
                      <w:szCs w:val="21"/>
                    </w:rPr>
                    <w:t>、氨氮</w:t>
                  </w:r>
                </w:p>
              </w:tc>
              <w:tc>
                <w:tcPr>
                  <w:tcW w:w="1803"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化粪池</w:t>
                  </w: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hint="eastAsia"/>
                      <w:color w:val="000000" w:themeColor="text1"/>
                      <w:szCs w:val="21"/>
                    </w:rPr>
                    <w:t>座</w:t>
                  </w:r>
                </w:p>
              </w:tc>
              <w:tc>
                <w:tcPr>
                  <w:tcW w:w="1861"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《污水综合排放标准》（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8978-1996</w:t>
                  </w:r>
                  <w:r w:rsidRPr="003771C0">
                    <w:rPr>
                      <w:rFonts w:ascii="Times New Roman" w:eastAsia="宋体" w:hAnsi="Times New Roman" w:cs="Times New Roman" w:hint="eastAsia"/>
                      <w:color w:val="000000" w:themeColor="text1"/>
                      <w:szCs w:val="21"/>
                    </w:rPr>
                    <w:t>）表</w:t>
                  </w:r>
                  <w:r w:rsidRPr="003771C0">
                    <w:rPr>
                      <w:rFonts w:ascii="Times New Roman" w:eastAsia="宋体" w:hAnsi="Times New Roman" w:cs="Times New Roman" w:hint="eastAsia"/>
                      <w:color w:val="000000" w:themeColor="text1"/>
                      <w:szCs w:val="21"/>
                    </w:rPr>
                    <w:t>4</w:t>
                  </w:r>
                  <w:r w:rsidRPr="003771C0">
                    <w:rPr>
                      <w:rFonts w:ascii="Times New Roman" w:eastAsia="宋体" w:hAnsi="Times New Roman" w:cs="Times New Roman" w:hint="eastAsia"/>
                      <w:color w:val="000000" w:themeColor="text1"/>
                      <w:szCs w:val="21"/>
                    </w:rPr>
                    <w:t>三级标准</w:t>
                  </w:r>
                </w:p>
              </w:tc>
              <w:tc>
                <w:tcPr>
                  <w:tcW w:w="1109"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1</w:t>
                  </w:r>
                </w:p>
              </w:tc>
            </w:tr>
            <w:tr w:rsidR="003771C0" w:rsidRPr="003771C0" w:rsidTr="00820EF8">
              <w:tc>
                <w:tcPr>
                  <w:tcW w:w="704"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噪声</w:t>
                  </w:r>
                </w:p>
              </w:tc>
              <w:tc>
                <w:tcPr>
                  <w:tcW w:w="951"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生产设备</w:t>
                  </w:r>
                </w:p>
              </w:tc>
              <w:tc>
                <w:tcPr>
                  <w:tcW w:w="1053"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厂界四周</w:t>
                  </w:r>
                </w:p>
              </w:tc>
              <w:tc>
                <w:tcPr>
                  <w:tcW w:w="940"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等效连续</w:t>
                  </w:r>
                  <w:r w:rsidRPr="003771C0">
                    <w:rPr>
                      <w:rFonts w:ascii="Times New Roman" w:eastAsia="宋体" w:hAnsi="Times New Roman" w:cs="Times New Roman" w:hint="eastAsia"/>
                      <w:color w:val="000000" w:themeColor="text1"/>
                      <w:szCs w:val="21"/>
                    </w:rPr>
                    <w:t>A</w:t>
                  </w:r>
                  <w:r w:rsidRPr="003771C0">
                    <w:rPr>
                      <w:rFonts w:ascii="Times New Roman" w:eastAsia="宋体" w:hAnsi="Times New Roman" w:cs="Times New Roman" w:hint="eastAsia"/>
                      <w:color w:val="000000" w:themeColor="text1"/>
                      <w:szCs w:val="21"/>
                    </w:rPr>
                    <w:t>升级</w:t>
                  </w:r>
                </w:p>
              </w:tc>
              <w:tc>
                <w:tcPr>
                  <w:tcW w:w="1803"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基础减震、厂房隔声</w:t>
                  </w:r>
                </w:p>
              </w:tc>
              <w:tc>
                <w:tcPr>
                  <w:tcW w:w="1861" w:type="dxa"/>
                  <w:vAlign w:val="center"/>
                </w:tcPr>
                <w:p w:rsidR="00421CCE" w:rsidRPr="003771C0" w:rsidRDefault="00421CCE" w:rsidP="00117A2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w:t>
                  </w:r>
                  <w:hyperlink r:id="rId19" w:history="1">
                    <w:r w:rsidRPr="003771C0">
                      <w:rPr>
                        <w:rFonts w:ascii="Times New Roman" w:eastAsia="宋体" w:hAnsi="Times New Roman" w:cs="Times New Roman" w:hint="eastAsia"/>
                        <w:color w:val="000000" w:themeColor="text1"/>
                        <w:szCs w:val="21"/>
                      </w:rPr>
                      <w:t>工业企业厂界环境噪声排放标准》（</w:t>
                    </w:r>
                    <w:r w:rsidRPr="003771C0">
                      <w:rPr>
                        <w:rFonts w:ascii="Times New Roman" w:eastAsia="宋体" w:hAnsi="Times New Roman" w:cs="Times New Roman" w:hint="eastAsia"/>
                        <w:color w:val="000000" w:themeColor="text1"/>
                        <w:szCs w:val="21"/>
                      </w:rPr>
                      <w:t>GB12348-</w:t>
                    </w:r>
                    <w:r w:rsidRPr="003771C0">
                      <w:rPr>
                        <w:rFonts w:ascii="Times New Roman" w:eastAsia="宋体" w:hAnsi="Times New Roman" w:cs="Times New Roman" w:hint="eastAsia"/>
                        <w:color w:val="000000" w:themeColor="text1"/>
                        <w:szCs w:val="21"/>
                      </w:rPr>
                      <w:lastRenderedPageBreak/>
                      <w:t>2008</w:t>
                    </w:r>
                    <w:r w:rsidRPr="003771C0">
                      <w:rPr>
                        <w:rFonts w:ascii="Times New Roman" w:eastAsia="宋体" w:hAnsi="Times New Roman" w:cs="Times New Roman" w:hint="eastAsia"/>
                        <w:color w:val="000000" w:themeColor="text1"/>
                        <w:szCs w:val="21"/>
                      </w:rPr>
                      <w:t>）</w:t>
                    </w:r>
                  </w:hyperlink>
                  <w:r w:rsidRPr="003771C0">
                    <w:rPr>
                      <w:rFonts w:ascii="Times New Roman" w:eastAsia="宋体" w:hAnsi="Times New Roman" w:cs="Times New Roman" w:hint="eastAsia"/>
                      <w:color w:val="000000" w:themeColor="text1"/>
                      <w:szCs w:val="21"/>
                    </w:rPr>
                    <w:t>中的</w:t>
                  </w:r>
                  <w:r w:rsidR="00117A2C">
                    <w:rPr>
                      <w:rFonts w:ascii="Times New Roman" w:eastAsia="宋体" w:hAnsi="Times New Roman" w:cs="Times New Roman"/>
                      <w:color w:val="000000" w:themeColor="text1"/>
                      <w:szCs w:val="21"/>
                    </w:rPr>
                    <w:t>3</w:t>
                  </w:r>
                  <w:r w:rsidRPr="003771C0">
                    <w:rPr>
                      <w:rFonts w:ascii="Times New Roman" w:eastAsia="宋体" w:hAnsi="Times New Roman" w:cs="Times New Roman" w:hint="eastAsia"/>
                      <w:color w:val="000000" w:themeColor="text1"/>
                      <w:szCs w:val="21"/>
                    </w:rPr>
                    <w:t>类标准</w:t>
                  </w:r>
                </w:p>
              </w:tc>
              <w:tc>
                <w:tcPr>
                  <w:tcW w:w="1109"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lastRenderedPageBreak/>
                    <w:t>5</w:t>
                  </w:r>
                </w:p>
              </w:tc>
            </w:tr>
            <w:tr w:rsidR="00117A2C" w:rsidRPr="003771C0" w:rsidTr="00820EF8">
              <w:trPr>
                <w:trHeight w:val="74"/>
              </w:trPr>
              <w:tc>
                <w:tcPr>
                  <w:tcW w:w="704" w:type="dxa"/>
                  <w:vMerge w:val="restart"/>
                  <w:tcBorders>
                    <w:bottom w:val="single" w:sz="4" w:space="0" w:color="auto"/>
                  </w:tcBorders>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lastRenderedPageBreak/>
                    <w:t>固废</w:t>
                  </w:r>
                </w:p>
              </w:tc>
              <w:tc>
                <w:tcPr>
                  <w:tcW w:w="951" w:type="dxa"/>
                  <w:tcBorders>
                    <w:bottom w:val="single" w:sz="4" w:space="0" w:color="auto"/>
                  </w:tcBorders>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除尘器</w:t>
                  </w:r>
                </w:p>
              </w:tc>
              <w:tc>
                <w:tcPr>
                  <w:tcW w:w="1053" w:type="dxa"/>
                  <w:vMerge w:val="restart"/>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color w:val="000000" w:themeColor="text1"/>
                      <w:szCs w:val="21"/>
                    </w:rPr>
                    <w:t>-</w:t>
                  </w:r>
                </w:p>
              </w:tc>
              <w:tc>
                <w:tcPr>
                  <w:tcW w:w="940" w:type="dxa"/>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除尘灰</w:t>
                  </w:r>
                </w:p>
              </w:tc>
              <w:tc>
                <w:tcPr>
                  <w:tcW w:w="1803" w:type="dxa"/>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回用于喷粉工序，不外排</w:t>
                  </w:r>
                </w:p>
              </w:tc>
              <w:tc>
                <w:tcPr>
                  <w:tcW w:w="1861" w:type="dxa"/>
                  <w:tcBorders>
                    <w:bottom w:val="single" w:sz="4" w:space="0" w:color="auto"/>
                  </w:tcBorders>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《一般工业固体废物贮存和填埋污染控制标准》（</w:t>
                  </w:r>
                  <w:r w:rsidRPr="003771C0">
                    <w:rPr>
                      <w:rFonts w:ascii="Times New Roman" w:eastAsia="宋体" w:hAnsi="Times New Roman" w:cs="Times New Roman"/>
                      <w:color w:val="000000" w:themeColor="text1"/>
                      <w:szCs w:val="21"/>
                    </w:rPr>
                    <w:t>GB18599-2020</w:t>
                  </w:r>
                  <w:r w:rsidRPr="003771C0">
                    <w:rPr>
                      <w:rFonts w:ascii="Times New Roman" w:eastAsia="宋体" w:hAnsi="Times New Roman" w:cs="Times New Roman"/>
                      <w:color w:val="000000" w:themeColor="text1"/>
                      <w:szCs w:val="21"/>
                    </w:rPr>
                    <w:t>）</w:t>
                  </w:r>
                </w:p>
              </w:tc>
              <w:tc>
                <w:tcPr>
                  <w:tcW w:w="1109" w:type="dxa"/>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w:t>
                  </w:r>
                </w:p>
              </w:tc>
            </w:tr>
            <w:tr w:rsidR="00117A2C" w:rsidRPr="003771C0" w:rsidTr="00820EF8">
              <w:trPr>
                <w:trHeight w:val="495"/>
              </w:trPr>
              <w:tc>
                <w:tcPr>
                  <w:tcW w:w="704"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51" w:type="dxa"/>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职工生活</w:t>
                  </w:r>
                </w:p>
              </w:tc>
              <w:tc>
                <w:tcPr>
                  <w:tcW w:w="1053"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40" w:type="dxa"/>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生活垃圾</w:t>
                  </w:r>
                </w:p>
              </w:tc>
              <w:tc>
                <w:tcPr>
                  <w:tcW w:w="1803" w:type="dxa"/>
                  <w:vMerge w:val="restart"/>
                  <w:vAlign w:val="center"/>
                </w:tcPr>
                <w:p w:rsidR="00117A2C" w:rsidRPr="003771C0" w:rsidRDefault="00B41B2F" w:rsidP="00421CCE">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集中收集后暂存于垃圾桶内，定期</w:t>
                  </w:r>
                  <w:r w:rsidR="00117A2C" w:rsidRPr="003771C0">
                    <w:rPr>
                      <w:rFonts w:ascii="Times New Roman" w:eastAsia="宋体" w:hAnsi="Times New Roman" w:cs="Times New Roman" w:hint="eastAsia"/>
                      <w:color w:val="000000" w:themeColor="text1"/>
                      <w:szCs w:val="21"/>
                    </w:rPr>
                    <w:t>交环卫部门处置</w:t>
                  </w:r>
                </w:p>
              </w:tc>
              <w:tc>
                <w:tcPr>
                  <w:tcW w:w="1861" w:type="dxa"/>
                  <w:vMerge w:val="restart"/>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妥善处置</w:t>
                  </w:r>
                </w:p>
              </w:tc>
              <w:tc>
                <w:tcPr>
                  <w:tcW w:w="1109" w:type="dxa"/>
                  <w:vMerge w:val="restart"/>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1</w:t>
                  </w:r>
                </w:p>
              </w:tc>
            </w:tr>
            <w:tr w:rsidR="00117A2C" w:rsidRPr="003771C0" w:rsidTr="00820EF8">
              <w:trPr>
                <w:trHeight w:val="660"/>
              </w:trPr>
              <w:tc>
                <w:tcPr>
                  <w:tcW w:w="704"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51" w:type="dxa"/>
                  <w:vMerge w:val="restart"/>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生产工序</w:t>
                  </w:r>
                </w:p>
              </w:tc>
              <w:tc>
                <w:tcPr>
                  <w:tcW w:w="1053"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40" w:type="dxa"/>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废包装袋</w:t>
                  </w:r>
                </w:p>
              </w:tc>
              <w:tc>
                <w:tcPr>
                  <w:tcW w:w="1803" w:type="dxa"/>
                  <w:vMerge/>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p>
              </w:tc>
              <w:tc>
                <w:tcPr>
                  <w:tcW w:w="1861"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1109"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r>
            <w:tr w:rsidR="00117A2C" w:rsidRPr="003771C0" w:rsidTr="00820EF8">
              <w:trPr>
                <w:trHeight w:val="125"/>
              </w:trPr>
              <w:tc>
                <w:tcPr>
                  <w:tcW w:w="704"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51" w:type="dxa"/>
                  <w:vMerge/>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p>
              </w:tc>
              <w:tc>
                <w:tcPr>
                  <w:tcW w:w="1053"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40" w:type="dxa"/>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废焊渣、边角料</w:t>
                  </w:r>
                </w:p>
              </w:tc>
              <w:tc>
                <w:tcPr>
                  <w:tcW w:w="1803" w:type="dxa"/>
                  <w:vAlign w:val="center"/>
                </w:tcPr>
                <w:p w:rsidR="00117A2C" w:rsidRPr="003771C0" w:rsidRDefault="00B41B2F" w:rsidP="00421CCE">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集中收集后暂存于车间内专门区域，定期</w:t>
                  </w:r>
                  <w:r w:rsidR="00117A2C">
                    <w:rPr>
                      <w:rFonts w:ascii="Times New Roman" w:eastAsia="宋体" w:hAnsi="Times New Roman" w:cs="Times New Roman" w:hint="eastAsia"/>
                      <w:color w:val="000000" w:themeColor="text1"/>
                      <w:szCs w:val="21"/>
                    </w:rPr>
                    <w:t>外售综合利用</w:t>
                  </w:r>
                </w:p>
              </w:tc>
              <w:tc>
                <w:tcPr>
                  <w:tcW w:w="1861"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1109" w:type="dxa"/>
                  <w:vMerge/>
                  <w:vAlign w:val="center"/>
                </w:tcPr>
                <w:p w:rsidR="00117A2C" w:rsidRPr="003771C0" w:rsidRDefault="00117A2C"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r>
            <w:tr w:rsidR="003771C0" w:rsidRPr="003771C0" w:rsidTr="00820EF8">
              <w:trPr>
                <w:trHeight w:val="195"/>
              </w:trPr>
              <w:tc>
                <w:tcPr>
                  <w:tcW w:w="704" w:type="dxa"/>
                  <w:vMerge/>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p>
              </w:tc>
              <w:tc>
                <w:tcPr>
                  <w:tcW w:w="951" w:type="dxa"/>
                  <w:vAlign w:val="center"/>
                </w:tcPr>
                <w:p w:rsidR="00421CCE" w:rsidRPr="003771C0" w:rsidRDefault="00117A2C" w:rsidP="00421CCE">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废气净化装置</w:t>
                  </w:r>
                </w:p>
              </w:tc>
              <w:tc>
                <w:tcPr>
                  <w:tcW w:w="1053"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w:t>
                  </w:r>
                </w:p>
              </w:tc>
              <w:tc>
                <w:tcPr>
                  <w:tcW w:w="940" w:type="dxa"/>
                  <w:vAlign w:val="center"/>
                </w:tcPr>
                <w:p w:rsidR="00421CCE" w:rsidRPr="003771C0" w:rsidRDefault="00421CCE"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废活性炭</w:t>
                  </w:r>
                  <w:r w:rsidR="00117A2C">
                    <w:rPr>
                      <w:rFonts w:ascii="Times New Roman" w:eastAsia="宋体" w:hAnsi="Times New Roman" w:cs="Times New Roman" w:hint="eastAsia"/>
                      <w:color w:val="000000" w:themeColor="text1"/>
                      <w:szCs w:val="21"/>
                    </w:rPr>
                    <w:t>、废</w:t>
                  </w:r>
                  <w:r w:rsidR="00117A2C">
                    <w:rPr>
                      <w:rFonts w:ascii="Times New Roman" w:eastAsia="宋体" w:hAnsi="Times New Roman" w:cs="Times New Roman" w:hint="eastAsia"/>
                      <w:color w:val="000000" w:themeColor="text1"/>
                      <w:szCs w:val="21"/>
                    </w:rPr>
                    <w:t>UV</w:t>
                  </w:r>
                  <w:r w:rsidR="00117A2C">
                    <w:rPr>
                      <w:rFonts w:ascii="Times New Roman" w:eastAsia="宋体" w:hAnsi="Times New Roman" w:cs="Times New Roman" w:hint="eastAsia"/>
                      <w:color w:val="000000" w:themeColor="text1"/>
                      <w:szCs w:val="21"/>
                    </w:rPr>
                    <w:t>光解灯管</w:t>
                  </w:r>
                </w:p>
              </w:tc>
              <w:tc>
                <w:tcPr>
                  <w:tcW w:w="1803" w:type="dxa"/>
                  <w:vAlign w:val="center"/>
                </w:tcPr>
                <w:p w:rsidR="00421CCE" w:rsidRPr="003771C0" w:rsidRDefault="00421CCE" w:rsidP="00421CCE">
                  <w:pPr>
                    <w:spacing w:line="400" w:lineRule="exact"/>
                    <w:jc w:val="center"/>
                    <w:rPr>
                      <w:rFonts w:ascii="Times New Roman" w:eastAsia="宋体" w:hAnsi="Times New Roman" w:cs="Times New Roman"/>
                      <w:color w:val="000000" w:themeColor="text1"/>
                      <w:szCs w:val="21"/>
                    </w:rPr>
                  </w:pPr>
                  <w:proofErr w:type="gramStart"/>
                  <w:r w:rsidRPr="003771C0">
                    <w:rPr>
                      <w:rFonts w:ascii="Times New Roman" w:eastAsia="宋体" w:hAnsi="Times New Roman" w:cs="Times New Roman" w:hint="eastAsia"/>
                      <w:color w:val="000000" w:themeColor="text1"/>
                      <w:szCs w:val="21"/>
                    </w:rPr>
                    <w:t>设置危废暂存</w:t>
                  </w:r>
                  <w:proofErr w:type="gramEnd"/>
                  <w:r w:rsidRPr="003771C0">
                    <w:rPr>
                      <w:rFonts w:ascii="Times New Roman" w:eastAsia="宋体" w:hAnsi="Times New Roman" w:cs="Times New Roman" w:hint="eastAsia"/>
                      <w:color w:val="000000" w:themeColor="text1"/>
                      <w:szCs w:val="21"/>
                    </w:rPr>
                    <w:t>间</w:t>
                  </w:r>
                  <w:r w:rsidRPr="003771C0">
                    <w:rPr>
                      <w:rFonts w:ascii="Times New Roman" w:eastAsia="宋体" w:hAnsi="Times New Roman" w:cs="Times New Roman" w:hint="eastAsia"/>
                      <w:color w:val="000000" w:themeColor="text1"/>
                      <w:szCs w:val="21"/>
                    </w:rPr>
                    <w:t>1</w:t>
                  </w:r>
                  <w:r w:rsidRPr="003771C0">
                    <w:rPr>
                      <w:rFonts w:ascii="Times New Roman" w:eastAsia="宋体" w:hAnsi="Times New Roman" w:cs="Times New Roman" w:hint="eastAsia"/>
                      <w:color w:val="000000" w:themeColor="text1"/>
                      <w:szCs w:val="21"/>
                    </w:rPr>
                    <w:t>处，定期交</w:t>
                  </w:r>
                  <w:r w:rsidR="00673275" w:rsidRPr="00673275">
                    <w:rPr>
                      <w:rFonts w:ascii="Times New Roman" w:eastAsia="宋体" w:hAnsi="Times New Roman" w:cs="Times New Roman" w:hint="eastAsia"/>
                      <w:color w:val="0000FF"/>
                      <w:szCs w:val="21"/>
                    </w:rPr>
                    <w:t>乌海诺客环保科技有限公司</w:t>
                  </w:r>
                  <w:r w:rsidRPr="003771C0">
                    <w:rPr>
                      <w:rFonts w:ascii="Times New Roman" w:eastAsia="宋体" w:hAnsi="Times New Roman" w:cs="Times New Roman" w:hint="eastAsia"/>
                      <w:color w:val="000000" w:themeColor="text1"/>
                      <w:szCs w:val="21"/>
                    </w:rPr>
                    <w:t>处置</w:t>
                  </w:r>
                </w:p>
              </w:tc>
              <w:tc>
                <w:tcPr>
                  <w:tcW w:w="1861" w:type="dxa"/>
                  <w:vAlign w:val="center"/>
                </w:tcPr>
                <w:p w:rsidR="00421CCE" w:rsidRPr="003771C0" w:rsidRDefault="00421CCE" w:rsidP="00117A2C">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危险废物执行《危险废物贮存污染控制标准》（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18597-20</w:t>
                  </w:r>
                  <w:r w:rsidR="00117A2C">
                    <w:rPr>
                      <w:rFonts w:ascii="Times New Roman" w:eastAsia="宋体" w:hAnsi="Times New Roman" w:cs="Times New Roman"/>
                      <w:color w:val="000000" w:themeColor="text1"/>
                      <w:szCs w:val="21"/>
                    </w:rPr>
                    <w:t>23</w:t>
                  </w:r>
                  <w:r w:rsidRPr="003771C0">
                    <w:rPr>
                      <w:rFonts w:ascii="Times New Roman" w:eastAsia="宋体" w:hAnsi="Times New Roman" w:cs="Times New Roman" w:hint="eastAsia"/>
                      <w:color w:val="000000" w:themeColor="text1"/>
                      <w:szCs w:val="21"/>
                    </w:rPr>
                    <w:t>）</w:t>
                  </w:r>
                </w:p>
              </w:tc>
              <w:tc>
                <w:tcPr>
                  <w:tcW w:w="1109" w:type="dxa"/>
                  <w:vAlign w:val="center"/>
                </w:tcPr>
                <w:p w:rsidR="00421CCE" w:rsidRPr="003771C0" w:rsidRDefault="00421CCE"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5</w:t>
                  </w:r>
                </w:p>
              </w:tc>
            </w:tr>
            <w:tr w:rsidR="003771C0" w:rsidRPr="003771C0" w:rsidTr="00820EF8">
              <w:trPr>
                <w:trHeight w:val="70"/>
              </w:trPr>
              <w:tc>
                <w:tcPr>
                  <w:tcW w:w="7312" w:type="dxa"/>
                  <w:gridSpan w:val="6"/>
                  <w:vAlign w:val="center"/>
                </w:tcPr>
                <w:p w:rsidR="009A5AB1" w:rsidRPr="003771C0" w:rsidRDefault="009A5AB1" w:rsidP="00421CCE">
                  <w:pPr>
                    <w:adjustRightInd w:val="0"/>
                    <w:snapToGrid w:val="0"/>
                    <w:spacing w:line="360" w:lineRule="exact"/>
                    <w:jc w:val="center"/>
                    <w:textAlignment w:val="baseline"/>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合计</w:t>
                  </w:r>
                </w:p>
              </w:tc>
              <w:tc>
                <w:tcPr>
                  <w:tcW w:w="1109" w:type="dxa"/>
                  <w:vAlign w:val="center"/>
                </w:tcPr>
                <w:p w:rsidR="009A5AB1" w:rsidRPr="003771C0" w:rsidRDefault="00117A2C" w:rsidP="00320013">
                  <w:pPr>
                    <w:adjustRightInd w:val="0"/>
                    <w:snapToGrid w:val="0"/>
                    <w:spacing w:line="36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42</w:t>
                  </w:r>
                </w:p>
              </w:tc>
            </w:tr>
          </w:tbl>
          <w:p w:rsidR="00421CCE" w:rsidRPr="003771C0" w:rsidRDefault="00421CCE" w:rsidP="0008726E">
            <w:pPr>
              <w:adjustRightInd w:val="0"/>
              <w:snapToGrid w:val="0"/>
              <w:spacing w:line="440" w:lineRule="exact"/>
              <w:ind w:firstLineChars="200" w:firstLine="480"/>
              <w:rPr>
                <w:rFonts w:ascii="Times New Roman" w:eastAsia="宋体" w:hAnsi="Times New Roman" w:cs="Times New Roman"/>
                <w:color w:val="000000" w:themeColor="text1"/>
                <w:sz w:val="24"/>
                <w:szCs w:val="24"/>
              </w:rPr>
            </w:pPr>
          </w:p>
          <w:p w:rsidR="00421CCE" w:rsidRPr="003771C0" w:rsidRDefault="00421CCE" w:rsidP="00421CCE">
            <w:pPr>
              <w:adjustRightInd w:val="0"/>
              <w:snapToGrid w:val="0"/>
              <w:spacing w:line="440" w:lineRule="exact"/>
              <w:rPr>
                <w:rFonts w:ascii="Times New Roman" w:eastAsia="宋体" w:hAnsi="Times New Roman" w:cs="Times New Roman"/>
                <w:color w:val="000000" w:themeColor="text1"/>
                <w:sz w:val="24"/>
                <w:szCs w:val="24"/>
              </w:rPr>
            </w:pPr>
          </w:p>
        </w:tc>
      </w:tr>
    </w:tbl>
    <w:p w:rsidR="007F51C6" w:rsidRPr="003771C0" w:rsidRDefault="007F51C6">
      <w:pPr>
        <w:jc w:val="center"/>
        <w:rPr>
          <w:rFonts w:ascii="Times New Roman" w:eastAsia="宋体" w:hAnsi="Times New Roman" w:cs="Times New Roman"/>
          <w:b/>
          <w:color w:val="000000" w:themeColor="text1"/>
          <w:sz w:val="28"/>
          <w:szCs w:val="28"/>
        </w:rPr>
        <w:sectPr w:rsidR="007F51C6" w:rsidRPr="003771C0">
          <w:pgSz w:w="11906" w:h="16838"/>
          <w:pgMar w:top="1440" w:right="1800" w:bottom="1440" w:left="1800" w:header="851" w:footer="992" w:gutter="0"/>
          <w:cols w:space="425"/>
          <w:docGrid w:type="lines" w:linePitch="312"/>
        </w:sectPr>
      </w:pPr>
    </w:p>
    <w:p w:rsidR="007F51C6" w:rsidRPr="003771C0" w:rsidRDefault="009C6FCC">
      <w:pPr>
        <w:jc w:val="cente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lastRenderedPageBreak/>
        <w:t>五、环境保护措施监督检查清单</w:t>
      </w:r>
    </w:p>
    <w:tbl>
      <w:tblPr>
        <w:tblStyle w:val="ae"/>
        <w:tblW w:w="9067" w:type="dxa"/>
        <w:jc w:val="center"/>
        <w:tblLook w:val="04A0" w:firstRow="1" w:lastRow="0" w:firstColumn="1" w:lastColumn="0" w:noHBand="0" w:noVBand="1"/>
      </w:tblPr>
      <w:tblGrid>
        <w:gridCol w:w="983"/>
        <w:gridCol w:w="997"/>
        <w:gridCol w:w="992"/>
        <w:gridCol w:w="1559"/>
        <w:gridCol w:w="1985"/>
        <w:gridCol w:w="2551"/>
      </w:tblGrid>
      <w:tr w:rsidR="003771C0" w:rsidRPr="003771C0" w:rsidTr="00385BB5">
        <w:trPr>
          <w:jc w:val="center"/>
        </w:trPr>
        <w:tc>
          <w:tcPr>
            <w:tcW w:w="983" w:type="dxa"/>
            <w:tcBorders>
              <w:tl2br w:val="single" w:sz="4" w:space="0" w:color="auto"/>
            </w:tcBorders>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内容</w:t>
            </w:r>
          </w:p>
          <w:p w:rsidR="007F51C6" w:rsidRPr="003771C0" w:rsidRDefault="009C6FCC">
            <w:pPr>
              <w:spacing w:line="400" w:lineRule="exact"/>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要素</w:t>
            </w:r>
          </w:p>
        </w:tc>
        <w:tc>
          <w:tcPr>
            <w:tcW w:w="1989" w:type="dxa"/>
            <w:gridSpan w:val="2"/>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排放口（编号、名称）</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color w:val="000000" w:themeColor="text1"/>
                <w:szCs w:val="21"/>
              </w:rPr>
              <w:t>污染源</w:t>
            </w:r>
          </w:p>
        </w:tc>
        <w:tc>
          <w:tcPr>
            <w:tcW w:w="1559"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污染物项目</w:t>
            </w:r>
          </w:p>
        </w:tc>
        <w:tc>
          <w:tcPr>
            <w:tcW w:w="1985"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环境保护措施</w:t>
            </w:r>
          </w:p>
        </w:tc>
        <w:tc>
          <w:tcPr>
            <w:tcW w:w="2551"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执行标准</w:t>
            </w:r>
          </w:p>
        </w:tc>
      </w:tr>
      <w:tr w:rsidR="00117A2C" w:rsidRPr="003771C0" w:rsidTr="00385BB5">
        <w:trPr>
          <w:trHeight w:val="70"/>
          <w:jc w:val="center"/>
        </w:trPr>
        <w:tc>
          <w:tcPr>
            <w:tcW w:w="983" w:type="dxa"/>
            <w:vMerge w:val="restart"/>
            <w:vAlign w:val="center"/>
          </w:tcPr>
          <w:p w:rsidR="00117A2C" w:rsidRPr="003771C0" w:rsidRDefault="00117A2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大气环境</w:t>
            </w:r>
          </w:p>
        </w:tc>
        <w:tc>
          <w:tcPr>
            <w:tcW w:w="1989" w:type="dxa"/>
            <w:gridSpan w:val="2"/>
            <w:vAlign w:val="center"/>
          </w:tcPr>
          <w:p w:rsidR="00117A2C" w:rsidRPr="00746389" w:rsidRDefault="00117A2C" w:rsidP="00746389">
            <w:pPr>
              <w:spacing w:line="400" w:lineRule="exact"/>
              <w:jc w:val="center"/>
              <w:rPr>
                <w:rFonts w:ascii="Times New Roman" w:eastAsia="宋体" w:hAnsi="Times New Roman" w:cs="Times New Roman"/>
                <w:color w:val="0000FF"/>
                <w:szCs w:val="21"/>
              </w:rPr>
            </w:pPr>
            <w:r w:rsidRPr="00746389">
              <w:rPr>
                <w:rFonts w:ascii="Times New Roman" w:eastAsia="宋体" w:hAnsi="Times New Roman" w:cs="Times New Roman" w:hint="eastAsia"/>
                <w:color w:val="0000FF"/>
                <w:szCs w:val="21"/>
              </w:rPr>
              <w:t>喷</w:t>
            </w:r>
            <w:r w:rsidR="00746389" w:rsidRPr="00746389">
              <w:rPr>
                <w:rFonts w:ascii="Times New Roman" w:eastAsia="宋体" w:hAnsi="Times New Roman" w:cs="Times New Roman" w:hint="eastAsia"/>
                <w:color w:val="0000FF"/>
                <w:szCs w:val="21"/>
              </w:rPr>
              <w:t>漆（</w:t>
            </w:r>
            <w:r w:rsidRPr="00746389">
              <w:rPr>
                <w:rFonts w:ascii="Times New Roman" w:eastAsia="宋体" w:hAnsi="Times New Roman" w:cs="Times New Roman" w:hint="eastAsia"/>
                <w:color w:val="0000FF"/>
                <w:szCs w:val="21"/>
              </w:rPr>
              <w:t>粉</w:t>
            </w:r>
            <w:r w:rsidR="00746389" w:rsidRPr="00746389">
              <w:rPr>
                <w:rFonts w:ascii="Times New Roman" w:eastAsia="宋体" w:hAnsi="Times New Roman" w:cs="Times New Roman" w:hint="eastAsia"/>
                <w:color w:val="0000FF"/>
                <w:szCs w:val="21"/>
              </w:rPr>
              <w:t>）</w:t>
            </w:r>
            <w:r w:rsidRPr="00746389">
              <w:rPr>
                <w:rFonts w:ascii="Times New Roman" w:eastAsia="宋体" w:hAnsi="Times New Roman" w:cs="Times New Roman" w:hint="eastAsia"/>
                <w:color w:val="0000FF"/>
                <w:szCs w:val="21"/>
              </w:rPr>
              <w:t>工序废气</w:t>
            </w:r>
          </w:p>
        </w:tc>
        <w:tc>
          <w:tcPr>
            <w:tcW w:w="1559" w:type="dxa"/>
            <w:vAlign w:val="center"/>
          </w:tcPr>
          <w:p w:rsidR="00117A2C" w:rsidRPr="00746389" w:rsidRDefault="00117A2C">
            <w:pPr>
              <w:spacing w:line="400" w:lineRule="exact"/>
              <w:jc w:val="center"/>
              <w:rPr>
                <w:rFonts w:ascii="Times New Roman" w:eastAsia="宋体" w:hAnsi="Times New Roman" w:cs="Times New Roman"/>
                <w:color w:val="0000FF"/>
                <w:szCs w:val="21"/>
              </w:rPr>
            </w:pPr>
            <w:r w:rsidRPr="00746389">
              <w:rPr>
                <w:rFonts w:ascii="Times New Roman" w:eastAsia="宋体" w:hAnsi="Times New Roman" w:cs="Times New Roman" w:hint="eastAsia"/>
                <w:color w:val="0000FF"/>
                <w:szCs w:val="21"/>
              </w:rPr>
              <w:t>颗粒物</w:t>
            </w:r>
            <w:r w:rsidR="00746389" w:rsidRPr="00746389">
              <w:rPr>
                <w:rFonts w:ascii="Times New Roman" w:eastAsia="宋体" w:hAnsi="Times New Roman" w:cs="Times New Roman" w:hint="eastAsia"/>
                <w:color w:val="0000FF"/>
                <w:szCs w:val="21"/>
              </w:rPr>
              <w:t>、非甲烷总烃</w:t>
            </w:r>
          </w:p>
        </w:tc>
        <w:tc>
          <w:tcPr>
            <w:tcW w:w="1985" w:type="dxa"/>
            <w:vMerge w:val="restart"/>
            <w:vAlign w:val="center"/>
          </w:tcPr>
          <w:p w:rsidR="00117A2C" w:rsidRPr="003771C0" w:rsidRDefault="00500E9D" w:rsidP="00117A2C">
            <w:pPr>
              <w:spacing w:line="400" w:lineRule="exact"/>
              <w:jc w:val="center"/>
              <w:rPr>
                <w:rFonts w:ascii="Times New Roman" w:eastAsia="宋体" w:hAnsi="Times New Roman" w:cs="Times New Roman"/>
                <w:color w:val="000000" w:themeColor="text1"/>
                <w:szCs w:val="21"/>
              </w:rPr>
            </w:pPr>
            <w:r w:rsidRPr="00500E9D">
              <w:rPr>
                <w:rFonts w:ascii="Times New Roman" w:eastAsia="宋体" w:hAnsi="Times New Roman" w:cs="Times New Roman" w:hint="eastAsia"/>
                <w:color w:val="0000FF"/>
                <w:szCs w:val="21"/>
              </w:rPr>
              <w:t>喷漆（粉）工序废气经滤筒式除尘器处理后与烘烤工序废气一并经“</w:t>
            </w:r>
            <w:r w:rsidRPr="00500E9D">
              <w:rPr>
                <w:rFonts w:ascii="Times New Roman" w:eastAsia="宋体" w:hAnsi="Times New Roman" w:cs="Times New Roman" w:hint="eastAsia"/>
                <w:color w:val="0000FF"/>
                <w:szCs w:val="21"/>
              </w:rPr>
              <w:t>UV</w:t>
            </w:r>
            <w:r w:rsidRPr="00500E9D">
              <w:rPr>
                <w:rFonts w:ascii="Times New Roman" w:eastAsia="宋体" w:hAnsi="Times New Roman" w:cs="Times New Roman" w:hint="eastAsia"/>
                <w:color w:val="0000FF"/>
                <w:szCs w:val="21"/>
              </w:rPr>
              <w:t>光氧</w:t>
            </w:r>
            <w:r w:rsidRPr="00500E9D">
              <w:rPr>
                <w:rFonts w:ascii="Times New Roman" w:eastAsia="宋体" w:hAnsi="Times New Roman" w:cs="Times New Roman" w:hint="eastAsia"/>
                <w:color w:val="0000FF"/>
                <w:szCs w:val="21"/>
              </w:rPr>
              <w:t>+</w:t>
            </w:r>
            <w:r w:rsidRPr="00500E9D">
              <w:rPr>
                <w:rFonts w:ascii="Times New Roman" w:eastAsia="宋体" w:hAnsi="Times New Roman" w:cs="Times New Roman" w:hint="eastAsia"/>
                <w:color w:val="0000FF"/>
                <w:szCs w:val="21"/>
              </w:rPr>
              <w:t>活性炭吸附”装置处理后共用</w:t>
            </w:r>
            <w:r w:rsidRPr="00500E9D">
              <w:rPr>
                <w:rFonts w:ascii="Times New Roman" w:eastAsia="宋体" w:hAnsi="Times New Roman" w:cs="Times New Roman" w:hint="eastAsia"/>
                <w:color w:val="0000FF"/>
                <w:szCs w:val="21"/>
              </w:rPr>
              <w:t>1</w:t>
            </w:r>
            <w:r w:rsidRPr="00500E9D">
              <w:rPr>
                <w:rFonts w:ascii="Times New Roman" w:eastAsia="宋体" w:hAnsi="Times New Roman" w:cs="Times New Roman" w:hint="eastAsia"/>
                <w:color w:val="0000FF"/>
                <w:szCs w:val="21"/>
              </w:rPr>
              <w:t>根</w:t>
            </w:r>
            <w:r w:rsidRPr="00500E9D">
              <w:rPr>
                <w:rFonts w:ascii="Times New Roman" w:eastAsia="宋体" w:hAnsi="Times New Roman" w:cs="Times New Roman" w:hint="eastAsia"/>
                <w:color w:val="0000FF"/>
                <w:szCs w:val="21"/>
              </w:rPr>
              <w:t>1</w:t>
            </w:r>
            <w:r w:rsidRPr="00500E9D">
              <w:rPr>
                <w:rFonts w:ascii="Times New Roman" w:eastAsia="宋体" w:hAnsi="Times New Roman" w:cs="Times New Roman"/>
                <w:color w:val="0000FF"/>
                <w:szCs w:val="21"/>
              </w:rPr>
              <w:t>5</w:t>
            </w:r>
            <w:r w:rsidRPr="00500E9D">
              <w:rPr>
                <w:rFonts w:ascii="Times New Roman" w:eastAsia="宋体" w:hAnsi="Times New Roman" w:cs="Times New Roman" w:hint="eastAsia"/>
                <w:color w:val="0000FF"/>
                <w:szCs w:val="21"/>
              </w:rPr>
              <w:t>m</w:t>
            </w:r>
            <w:r w:rsidRPr="00500E9D">
              <w:rPr>
                <w:rFonts w:ascii="Times New Roman" w:eastAsia="宋体" w:hAnsi="Times New Roman" w:cs="Times New Roman" w:hint="eastAsia"/>
                <w:color w:val="0000FF"/>
                <w:szCs w:val="21"/>
              </w:rPr>
              <w:t>高排气筒排放</w:t>
            </w:r>
          </w:p>
        </w:tc>
        <w:tc>
          <w:tcPr>
            <w:tcW w:w="2551" w:type="dxa"/>
            <w:vMerge w:val="restart"/>
            <w:vAlign w:val="center"/>
          </w:tcPr>
          <w:p w:rsidR="00117A2C" w:rsidRPr="003771C0" w:rsidRDefault="00117A2C" w:rsidP="00665A90">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《大气污染物综合排放标准》（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16297-1996</w:t>
            </w:r>
            <w:r w:rsidRPr="003771C0">
              <w:rPr>
                <w:rFonts w:ascii="Times New Roman" w:eastAsia="宋体" w:hAnsi="Times New Roman" w:cs="Times New Roman" w:hint="eastAsia"/>
                <w:color w:val="000000" w:themeColor="text1"/>
                <w:szCs w:val="21"/>
              </w:rPr>
              <w:t>）</w:t>
            </w:r>
          </w:p>
        </w:tc>
      </w:tr>
      <w:tr w:rsidR="00117A2C" w:rsidRPr="003771C0" w:rsidTr="00117A2C">
        <w:trPr>
          <w:trHeight w:val="70"/>
          <w:jc w:val="center"/>
        </w:trPr>
        <w:tc>
          <w:tcPr>
            <w:tcW w:w="983" w:type="dxa"/>
            <w:vMerge/>
            <w:vAlign w:val="center"/>
          </w:tcPr>
          <w:p w:rsidR="00117A2C" w:rsidRPr="003771C0" w:rsidRDefault="00117A2C">
            <w:pPr>
              <w:spacing w:line="400" w:lineRule="exact"/>
              <w:jc w:val="center"/>
              <w:rPr>
                <w:rFonts w:ascii="Times New Roman" w:eastAsia="宋体" w:hAnsi="Times New Roman" w:cs="Times New Roman"/>
                <w:color w:val="000000" w:themeColor="text1"/>
                <w:szCs w:val="21"/>
              </w:rPr>
            </w:pPr>
          </w:p>
        </w:tc>
        <w:tc>
          <w:tcPr>
            <w:tcW w:w="1989" w:type="dxa"/>
            <w:gridSpan w:val="2"/>
            <w:vAlign w:val="center"/>
          </w:tcPr>
          <w:p w:rsidR="00117A2C" w:rsidRPr="003771C0" w:rsidRDefault="00117A2C" w:rsidP="00E1115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烘烤工序废气</w:t>
            </w:r>
          </w:p>
        </w:tc>
        <w:tc>
          <w:tcPr>
            <w:tcW w:w="1559" w:type="dxa"/>
            <w:vAlign w:val="center"/>
          </w:tcPr>
          <w:p w:rsidR="00117A2C" w:rsidRPr="003771C0" w:rsidRDefault="00117A2C" w:rsidP="00E1115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非甲烷总烃</w:t>
            </w:r>
          </w:p>
        </w:tc>
        <w:tc>
          <w:tcPr>
            <w:tcW w:w="1985" w:type="dxa"/>
            <w:vMerge/>
            <w:vAlign w:val="center"/>
          </w:tcPr>
          <w:p w:rsidR="00117A2C" w:rsidRPr="003771C0" w:rsidRDefault="00117A2C" w:rsidP="00E1115C">
            <w:pPr>
              <w:spacing w:line="400" w:lineRule="exact"/>
              <w:jc w:val="center"/>
              <w:rPr>
                <w:rFonts w:ascii="Times New Roman" w:eastAsia="宋体" w:hAnsi="Times New Roman" w:cs="Times New Roman"/>
                <w:color w:val="000000" w:themeColor="text1"/>
                <w:szCs w:val="21"/>
              </w:rPr>
            </w:pPr>
          </w:p>
        </w:tc>
        <w:tc>
          <w:tcPr>
            <w:tcW w:w="2551" w:type="dxa"/>
            <w:vMerge/>
            <w:vAlign w:val="center"/>
          </w:tcPr>
          <w:p w:rsidR="00117A2C" w:rsidRPr="003771C0" w:rsidRDefault="00117A2C" w:rsidP="00E1115C">
            <w:pPr>
              <w:spacing w:line="400" w:lineRule="exact"/>
              <w:jc w:val="center"/>
              <w:rPr>
                <w:rFonts w:ascii="Times New Roman" w:eastAsia="宋体" w:hAnsi="Times New Roman" w:cs="Times New Roman"/>
                <w:color w:val="000000" w:themeColor="text1"/>
                <w:szCs w:val="21"/>
              </w:rPr>
            </w:pPr>
          </w:p>
        </w:tc>
      </w:tr>
      <w:tr w:rsidR="00117A2C" w:rsidRPr="003771C0" w:rsidTr="00117A2C">
        <w:trPr>
          <w:trHeight w:val="70"/>
          <w:jc w:val="center"/>
        </w:trPr>
        <w:tc>
          <w:tcPr>
            <w:tcW w:w="983" w:type="dxa"/>
            <w:vMerge/>
            <w:vAlign w:val="center"/>
          </w:tcPr>
          <w:p w:rsidR="00117A2C" w:rsidRPr="003771C0" w:rsidRDefault="00117A2C">
            <w:pPr>
              <w:spacing w:line="400" w:lineRule="exact"/>
              <w:jc w:val="center"/>
              <w:rPr>
                <w:rFonts w:ascii="Times New Roman" w:eastAsia="宋体" w:hAnsi="Times New Roman" w:cs="Times New Roman"/>
                <w:color w:val="000000" w:themeColor="text1"/>
                <w:szCs w:val="21"/>
              </w:rPr>
            </w:pPr>
          </w:p>
        </w:tc>
        <w:tc>
          <w:tcPr>
            <w:tcW w:w="1989" w:type="dxa"/>
            <w:gridSpan w:val="2"/>
            <w:vAlign w:val="center"/>
          </w:tcPr>
          <w:p w:rsidR="00117A2C" w:rsidRPr="003771C0" w:rsidRDefault="00117A2C" w:rsidP="00E1115C">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焊接烟尘</w:t>
            </w:r>
          </w:p>
        </w:tc>
        <w:tc>
          <w:tcPr>
            <w:tcW w:w="1559" w:type="dxa"/>
            <w:vAlign w:val="center"/>
          </w:tcPr>
          <w:p w:rsidR="00117A2C" w:rsidRPr="003771C0" w:rsidRDefault="00117A2C" w:rsidP="00E1115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颗粒物</w:t>
            </w:r>
          </w:p>
        </w:tc>
        <w:tc>
          <w:tcPr>
            <w:tcW w:w="1985" w:type="dxa"/>
            <w:vAlign w:val="center"/>
          </w:tcPr>
          <w:p w:rsidR="00117A2C" w:rsidRPr="003771C0" w:rsidRDefault="00117A2C" w:rsidP="00E1115C">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移动式焊烟净化器处理后在车间内呈无组织形式排放</w:t>
            </w:r>
          </w:p>
        </w:tc>
        <w:tc>
          <w:tcPr>
            <w:tcW w:w="2551" w:type="dxa"/>
            <w:vMerge/>
            <w:vAlign w:val="center"/>
          </w:tcPr>
          <w:p w:rsidR="00117A2C" w:rsidRPr="003771C0" w:rsidRDefault="00117A2C" w:rsidP="00665A90">
            <w:pPr>
              <w:spacing w:line="400" w:lineRule="exact"/>
              <w:jc w:val="center"/>
              <w:rPr>
                <w:rFonts w:ascii="Times New Roman" w:eastAsia="宋体" w:hAnsi="Times New Roman" w:cs="Times New Roman"/>
                <w:color w:val="000000" w:themeColor="text1"/>
                <w:szCs w:val="21"/>
              </w:rPr>
            </w:pPr>
          </w:p>
        </w:tc>
      </w:tr>
      <w:tr w:rsidR="003771C0" w:rsidRPr="003771C0" w:rsidTr="00117A2C">
        <w:trPr>
          <w:trHeight w:val="70"/>
          <w:jc w:val="center"/>
        </w:trPr>
        <w:tc>
          <w:tcPr>
            <w:tcW w:w="983" w:type="dxa"/>
            <w:vMerge/>
            <w:vAlign w:val="center"/>
          </w:tcPr>
          <w:p w:rsidR="009A5AB1" w:rsidRPr="003771C0" w:rsidRDefault="009A5AB1">
            <w:pPr>
              <w:spacing w:line="400" w:lineRule="exact"/>
              <w:jc w:val="center"/>
              <w:rPr>
                <w:rFonts w:ascii="Times New Roman" w:eastAsia="宋体" w:hAnsi="Times New Roman" w:cs="Times New Roman"/>
                <w:color w:val="000000" w:themeColor="text1"/>
                <w:szCs w:val="21"/>
              </w:rPr>
            </w:pPr>
          </w:p>
        </w:tc>
        <w:tc>
          <w:tcPr>
            <w:tcW w:w="1989" w:type="dxa"/>
            <w:gridSpan w:val="2"/>
            <w:vAlign w:val="center"/>
          </w:tcPr>
          <w:p w:rsidR="009A5AB1" w:rsidRPr="003771C0" w:rsidRDefault="009A5AB1" w:rsidP="00E1115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厂界无组织废气</w:t>
            </w:r>
          </w:p>
        </w:tc>
        <w:tc>
          <w:tcPr>
            <w:tcW w:w="1559" w:type="dxa"/>
            <w:vAlign w:val="center"/>
          </w:tcPr>
          <w:p w:rsidR="009A5AB1" w:rsidRPr="003771C0" w:rsidRDefault="009A5AB1" w:rsidP="00E1115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颗粒物、非甲烷总烃</w:t>
            </w:r>
          </w:p>
        </w:tc>
        <w:tc>
          <w:tcPr>
            <w:tcW w:w="1985" w:type="dxa"/>
            <w:vAlign w:val="center"/>
          </w:tcPr>
          <w:p w:rsidR="009A5AB1" w:rsidRPr="003771C0" w:rsidRDefault="009A5AB1" w:rsidP="00117A2C">
            <w:pPr>
              <w:spacing w:line="400" w:lineRule="exact"/>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生产车间全封闭</w:t>
            </w:r>
          </w:p>
        </w:tc>
        <w:tc>
          <w:tcPr>
            <w:tcW w:w="2551" w:type="dxa"/>
            <w:vAlign w:val="center"/>
          </w:tcPr>
          <w:p w:rsidR="009A5AB1" w:rsidRPr="003771C0" w:rsidRDefault="009A5AB1" w:rsidP="00665A90">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《大气污染物综合排放标准》（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16297-1996</w:t>
            </w:r>
            <w:r w:rsidRPr="003771C0">
              <w:rPr>
                <w:rFonts w:ascii="Times New Roman" w:eastAsia="宋体" w:hAnsi="Times New Roman" w:cs="Times New Roman" w:hint="eastAsia"/>
                <w:color w:val="000000" w:themeColor="text1"/>
                <w:szCs w:val="21"/>
              </w:rPr>
              <w:t>）</w:t>
            </w:r>
          </w:p>
        </w:tc>
      </w:tr>
      <w:tr w:rsidR="003771C0" w:rsidRPr="003771C0" w:rsidTr="00AB16B0">
        <w:trPr>
          <w:trHeight w:val="150"/>
          <w:jc w:val="center"/>
        </w:trPr>
        <w:tc>
          <w:tcPr>
            <w:tcW w:w="983" w:type="dxa"/>
            <w:vMerge/>
            <w:vAlign w:val="center"/>
          </w:tcPr>
          <w:p w:rsidR="009A5AB1" w:rsidRPr="003771C0" w:rsidRDefault="009A5AB1">
            <w:pPr>
              <w:spacing w:line="400" w:lineRule="exact"/>
              <w:jc w:val="center"/>
              <w:rPr>
                <w:rFonts w:ascii="Times New Roman" w:eastAsia="宋体" w:hAnsi="Times New Roman" w:cs="Times New Roman"/>
                <w:color w:val="000000" w:themeColor="text1"/>
                <w:szCs w:val="21"/>
              </w:rPr>
            </w:pPr>
          </w:p>
        </w:tc>
        <w:tc>
          <w:tcPr>
            <w:tcW w:w="1989" w:type="dxa"/>
            <w:gridSpan w:val="2"/>
            <w:vAlign w:val="center"/>
          </w:tcPr>
          <w:p w:rsidR="009A5AB1" w:rsidRPr="003771C0" w:rsidRDefault="009A5AB1" w:rsidP="00E1115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厂界内、车间外无组织废气</w:t>
            </w:r>
          </w:p>
        </w:tc>
        <w:tc>
          <w:tcPr>
            <w:tcW w:w="1559" w:type="dxa"/>
            <w:vAlign w:val="center"/>
          </w:tcPr>
          <w:p w:rsidR="009A5AB1" w:rsidRPr="003771C0" w:rsidRDefault="009A5AB1" w:rsidP="00E1115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非甲烷总烃</w:t>
            </w:r>
          </w:p>
        </w:tc>
        <w:tc>
          <w:tcPr>
            <w:tcW w:w="1985" w:type="dxa"/>
            <w:vAlign w:val="center"/>
          </w:tcPr>
          <w:p w:rsidR="009A5AB1" w:rsidRPr="003771C0" w:rsidRDefault="009A5AB1" w:rsidP="00E1115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生产车间采用全封闭式设计</w:t>
            </w:r>
          </w:p>
        </w:tc>
        <w:tc>
          <w:tcPr>
            <w:tcW w:w="2551" w:type="dxa"/>
            <w:vAlign w:val="center"/>
          </w:tcPr>
          <w:p w:rsidR="009A5AB1" w:rsidRPr="003771C0" w:rsidRDefault="009A5AB1" w:rsidP="00665A90">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《挥发性有机物无组织排放控制标准》（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37822-2019</w:t>
            </w:r>
            <w:r w:rsidRPr="003771C0">
              <w:rPr>
                <w:rFonts w:ascii="Times New Roman" w:eastAsia="宋体" w:hAnsi="Times New Roman" w:cs="Times New Roman" w:hint="eastAsia"/>
                <w:color w:val="000000" w:themeColor="text1"/>
                <w:szCs w:val="21"/>
              </w:rPr>
              <w:t>）</w:t>
            </w:r>
          </w:p>
        </w:tc>
      </w:tr>
      <w:tr w:rsidR="003771C0" w:rsidRPr="003771C0" w:rsidTr="00AB16B0">
        <w:trPr>
          <w:trHeight w:val="74"/>
          <w:jc w:val="center"/>
        </w:trPr>
        <w:tc>
          <w:tcPr>
            <w:tcW w:w="983" w:type="dxa"/>
            <w:tcBorders>
              <w:bottom w:val="single" w:sz="4" w:space="0" w:color="auto"/>
            </w:tcBorders>
            <w:vAlign w:val="center"/>
          </w:tcPr>
          <w:p w:rsidR="00AB16B0" w:rsidRPr="003771C0" w:rsidRDefault="00AB16B0">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地表水环境</w:t>
            </w:r>
          </w:p>
        </w:tc>
        <w:tc>
          <w:tcPr>
            <w:tcW w:w="1989" w:type="dxa"/>
            <w:gridSpan w:val="2"/>
            <w:tcBorders>
              <w:bottom w:val="single" w:sz="4" w:space="0" w:color="auto"/>
            </w:tcBorders>
            <w:vAlign w:val="center"/>
          </w:tcPr>
          <w:p w:rsidR="00AB16B0" w:rsidRPr="003771C0" w:rsidRDefault="00AB16B0">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生活污水</w:t>
            </w:r>
          </w:p>
        </w:tc>
        <w:tc>
          <w:tcPr>
            <w:tcW w:w="1559" w:type="dxa"/>
            <w:tcBorders>
              <w:bottom w:val="single" w:sz="4" w:space="0" w:color="auto"/>
            </w:tcBorders>
            <w:vAlign w:val="center"/>
          </w:tcPr>
          <w:p w:rsidR="00AB16B0" w:rsidRPr="003771C0" w:rsidRDefault="00AB16B0" w:rsidP="00594BA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COD</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SS</w:t>
            </w:r>
            <w:r w:rsidRPr="003771C0">
              <w:rPr>
                <w:rFonts w:ascii="Times New Roman" w:eastAsia="宋体" w:hAnsi="Times New Roman" w:cs="Times New Roman" w:hint="eastAsia"/>
                <w:color w:val="000000" w:themeColor="text1"/>
                <w:szCs w:val="21"/>
              </w:rPr>
              <w:t>、</w:t>
            </w:r>
            <w:r w:rsidRPr="003771C0">
              <w:rPr>
                <w:rFonts w:ascii="Times New Roman" w:eastAsia="宋体" w:hAnsi="Times New Roman" w:cs="Times New Roman" w:hint="eastAsia"/>
                <w:color w:val="000000" w:themeColor="text1"/>
                <w:szCs w:val="21"/>
              </w:rPr>
              <w:t>BOD</w:t>
            </w:r>
            <w:r w:rsidRPr="003771C0">
              <w:rPr>
                <w:rFonts w:ascii="Times New Roman" w:eastAsia="宋体" w:hAnsi="Times New Roman" w:cs="Times New Roman"/>
                <w:color w:val="000000" w:themeColor="text1"/>
                <w:szCs w:val="21"/>
                <w:vertAlign w:val="subscript"/>
              </w:rPr>
              <w:t>5</w:t>
            </w:r>
            <w:r w:rsidRPr="003771C0">
              <w:rPr>
                <w:rFonts w:ascii="Times New Roman" w:eastAsia="宋体" w:hAnsi="Times New Roman" w:cs="Times New Roman" w:hint="eastAsia"/>
                <w:color w:val="000000" w:themeColor="text1"/>
                <w:szCs w:val="21"/>
              </w:rPr>
              <w:t>、氨氮</w:t>
            </w:r>
          </w:p>
        </w:tc>
        <w:tc>
          <w:tcPr>
            <w:tcW w:w="1985" w:type="dxa"/>
            <w:tcBorders>
              <w:bottom w:val="single" w:sz="4" w:space="0" w:color="auto"/>
            </w:tcBorders>
            <w:vAlign w:val="center"/>
          </w:tcPr>
          <w:p w:rsidR="00AB16B0" w:rsidRPr="003771C0" w:rsidRDefault="00AB16B0" w:rsidP="00594BA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化粪池处理后排入</w:t>
            </w:r>
            <w:r w:rsidR="005973BC">
              <w:rPr>
                <w:rFonts w:ascii="Times New Roman" w:eastAsia="宋体" w:hAnsi="Times New Roman" w:cs="Times New Roman" w:hint="eastAsia"/>
                <w:color w:val="000000" w:themeColor="text1"/>
                <w:szCs w:val="21"/>
              </w:rPr>
              <w:t>园区</w:t>
            </w:r>
            <w:r w:rsidRPr="003771C0">
              <w:rPr>
                <w:rFonts w:ascii="Times New Roman" w:eastAsia="宋体" w:hAnsi="Times New Roman" w:cs="Times New Roman" w:hint="eastAsia"/>
                <w:color w:val="000000" w:themeColor="text1"/>
                <w:szCs w:val="21"/>
              </w:rPr>
              <w:t>污水管网</w:t>
            </w:r>
          </w:p>
        </w:tc>
        <w:tc>
          <w:tcPr>
            <w:tcW w:w="2551" w:type="dxa"/>
            <w:vAlign w:val="center"/>
          </w:tcPr>
          <w:p w:rsidR="00AB16B0" w:rsidRPr="003771C0" w:rsidRDefault="00AB16B0" w:rsidP="00594BA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《污水综合排放标准》（</w:t>
            </w:r>
            <w:r w:rsidRPr="003771C0">
              <w:rPr>
                <w:rFonts w:ascii="Times New Roman" w:eastAsia="宋体" w:hAnsi="Times New Roman" w:cs="Times New Roman" w:hint="eastAsia"/>
                <w:color w:val="000000" w:themeColor="text1"/>
                <w:szCs w:val="21"/>
              </w:rPr>
              <w:t>GB</w:t>
            </w:r>
            <w:r w:rsidRPr="003771C0">
              <w:rPr>
                <w:rFonts w:ascii="Times New Roman" w:eastAsia="宋体" w:hAnsi="Times New Roman" w:cs="Times New Roman"/>
                <w:color w:val="000000" w:themeColor="text1"/>
                <w:szCs w:val="21"/>
              </w:rPr>
              <w:t>8978-1996</w:t>
            </w:r>
            <w:r w:rsidRPr="003771C0">
              <w:rPr>
                <w:rFonts w:ascii="Times New Roman" w:eastAsia="宋体" w:hAnsi="Times New Roman" w:cs="Times New Roman" w:hint="eastAsia"/>
                <w:color w:val="000000" w:themeColor="text1"/>
                <w:szCs w:val="21"/>
              </w:rPr>
              <w:t>）表</w:t>
            </w:r>
            <w:r w:rsidRPr="003771C0">
              <w:rPr>
                <w:rFonts w:ascii="Times New Roman" w:eastAsia="宋体" w:hAnsi="Times New Roman" w:cs="Times New Roman" w:hint="eastAsia"/>
                <w:color w:val="000000" w:themeColor="text1"/>
                <w:szCs w:val="21"/>
              </w:rPr>
              <w:t>4</w:t>
            </w:r>
            <w:r w:rsidRPr="003771C0">
              <w:rPr>
                <w:rFonts w:ascii="Times New Roman" w:eastAsia="宋体" w:hAnsi="Times New Roman" w:cs="Times New Roman" w:hint="eastAsia"/>
                <w:color w:val="000000" w:themeColor="text1"/>
                <w:szCs w:val="21"/>
              </w:rPr>
              <w:t>中三级标准</w:t>
            </w:r>
          </w:p>
        </w:tc>
      </w:tr>
      <w:tr w:rsidR="003771C0" w:rsidRPr="003771C0" w:rsidTr="00385BB5">
        <w:trPr>
          <w:trHeight w:val="70"/>
          <w:jc w:val="center"/>
        </w:trPr>
        <w:tc>
          <w:tcPr>
            <w:tcW w:w="983"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声环境</w:t>
            </w:r>
          </w:p>
        </w:tc>
        <w:tc>
          <w:tcPr>
            <w:tcW w:w="1989" w:type="dxa"/>
            <w:gridSpan w:val="2"/>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设备噪声</w:t>
            </w:r>
          </w:p>
        </w:tc>
        <w:tc>
          <w:tcPr>
            <w:tcW w:w="1559"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连续等效</w:t>
            </w:r>
            <w:r w:rsidRPr="003771C0">
              <w:rPr>
                <w:rFonts w:ascii="Times New Roman" w:eastAsia="宋体" w:hAnsi="Times New Roman" w:cs="Times New Roman"/>
                <w:color w:val="000000" w:themeColor="text1"/>
                <w:szCs w:val="21"/>
              </w:rPr>
              <w:t>A</w:t>
            </w:r>
            <w:r w:rsidRPr="003771C0">
              <w:rPr>
                <w:rFonts w:ascii="Times New Roman" w:eastAsia="宋体" w:hAnsi="Times New Roman" w:cs="Times New Roman"/>
                <w:color w:val="000000" w:themeColor="text1"/>
                <w:szCs w:val="21"/>
              </w:rPr>
              <w:t>升级</w:t>
            </w:r>
          </w:p>
        </w:tc>
        <w:tc>
          <w:tcPr>
            <w:tcW w:w="1985"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选用低噪声设备，基础减震</w:t>
            </w:r>
            <w:r w:rsidR="00E803A6" w:rsidRPr="003771C0">
              <w:rPr>
                <w:rFonts w:ascii="Times New Roman" w:eastAsia="宋体" w:hAnsi="Times New Roman" w:cs="Times New Roman" w:hint="eastAsia"/>
                <w:color w:val="000000" w:themeColor="text1"/>
                <w:szCs w:val="21"/>
              </w:rPr>
              <w:t>，厂房隔声</w:t>
            </w:r>
          </w:p>
        </w:tc>
        <w:tc>
          <w:tcPr>
            <w:tcW w:w="2551" w:type="dxa"/>
            <w:vAlign w:val="center"/>
          </w:tcPr>
          <w:p w:rsidR="007F51C6" w:rsidRPr="003771C0" w:rsidRDefault="009C6FCC" w:rsidP="00117A2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《工业企业厂界环境噪声排放标准》（</w:t>
            </w:r>
            <w:r w:rsidRPr="003771C0">
              <w:rPr>
                <w:rFonts w:ascii="Times New Roman" w:eastAsia="宋体" w:hAnsi="Times New Roman" w:cs="Times New Roman"/>
                <w:color w:val="000000" w:themeColor="text1"/>
                <w:szCs w:val="21"/>
              </w:rPr>
              <w:t>GB12348-2008</w:t>
            </w:r>
            <w:r w:rsidRPr="003771C0">
              <w:rPr>
                <w:rFonts w:ascii="Times New Roman" w:eastAsia="宋体" w:hAnsi="Times New Roman" w:cs="Times New Roman"/>
                <w:color w:val="000000" w:themeColor="text1"/>
                <w:szCs w:val="21"/>
              </w:rPr>
              <w:t>）中的</w:t>
            </w:r>
            <w:r w:rsidR="00117A2C">
              <w:rPr>
                <w:rFonts w:ascii="Times New Roman" w:eastAsia="宋体" w:hAnsi="Times New Roman" w:cs="Times New Roman"/>
                <w:color w:val="000000" w:themeColor="text1"/>
                <w:szCs w:val="21"/>
              </w:rPr>
              <w:t>3</w:t>
            </w:r>
            <w:r w:rsidRPr="003771C0">
              <w:rPr>
                <w:rFonts w:ascii="Times New Roman" w:eastAsia="宋体" w:hAnsi="Times New Roman" w:cs="Times New Roman"/>
                <w:color w:val="000000" w:themeColor="text1"/>
                <w:szCs w:val="21"/>
              </w:rPr>
              <w:t>类标准</w:t>
            </w:r>
          </w:p>
        </w:tc>
      </w:tr>
      <w:tr w:rsidR="003771C0" w:rsidRPr="003771C0" w:rsidTr="00385BB5">
        <w:trPr>
          <w:jc w:val="center"/>
        </w:trPr>
        <w:tc>
          <w:tcPr>
            <w:tcW w:w="983"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电磁辐射</w:t>
            </w:r>
          </w:p>
        </w:tc>
        <w:tc>
          <w:tcPr>
            <w:tcW w:w="1989" w:type="dxa"/>
            <w:gridSpan w:val="2"/>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w:t>
            </w:r>
          </w:p>
        </w:tc>
        <w:tc>
          <w:tcPr>
            <w:tcW w:w="1559"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w:t>
            </w:r>
          </w:p>
        </w:tc>
        <w:tc>
          <w:tcPr>
            <w:tcW w:w="1985"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w:t>
            </w:r>
          </w:p>
        </w:tc>
        <w:tc>
          <w:tcPr>
            <w:tcW w:w="2551" w:type="dxa"/>
            <w:vAlign w:val="center"/>
          </w:tcPr>
          <w:p w:rsidR="007F51C6" w:rsidRPr="003771C0" w:rsidRDefault="009C6FC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w:t>
            </w:r>
          </w:p>
        </w:tc>
      </w:tr>
      <w:tr w:rsidR="00117A2C" w:rsidRPr="003771C0" w:rsidTr="00117A2C">
        <w:trPr>
          <w:trHeight w:val="70"/>
          <w:jc w:val="center"/>
        </w:trPr>
        <w:tc>
          <w:tcPr>
            <w:tcW w:w="983" w:type="dxa"/>
            <w:vMerge w:val="restart"/>
            <w:vAlign w:val="center"/>
          </w:tcPr>
          <w:p w:rsidR="00117A2C" w:rsidRPr="003771C0" w:rsidRDefault="00117A2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固体废物</w:t>
            </w:r>
          </w:p>
        </w:tc>
        <w:tc>
          <w:tcPr>
            <w:tcW w:w="1989" w:type="dxa"/>
            <w:gridSpan w:val="2"/>
            <w:vAlign w:val="center"/>
          </w:tcPr>
          <w:p w:rsidR="00117A2C" w:rsidRPr="003771C0" w:rsidRDefault="00117A2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除尘器</w:t>
            </w:r>
          </w:p>
        </w:tc>
        <w:tc>
          <w:tcPr>
            <w:tcW w:w="1559" w:type="dxa"/>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除尘灰</w:t>
            </w:r>
          </w:p>
        </w:tc>
        <w:tc>
          <w:tcPr>
            <w:tcW w:w="1985" w:type="dxa"/>
            <w:vAlign w:val="center"/>
          </w:tcPr>
          <w:p w:rsidR="00117A2C" w:rsidRPr="003771C0" w:rsidRDefault="00117A2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回用于喷粉工序</w:t>
            </w:r>
          </w:p>
        </w:tc>
        <w:tc>
          <w:tcPr>
            <w:tcW w:w="2551" w:type="dxa"/>
            <w:vMerge w:val="restart"/>
            <w:vAlign w:val="center"/>
          </w:tcPr>
          <w:p w:rsidR="00117A2C" w:rsidRPr="003771C0" w:rsidRDefault="00117A2C" w:rsidP="00594BA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《一般工业固体废物贮存和填埋污染控制标准》（</w:t>
            </w:r>
            <w:r w:rsidRPr="003771C0">
              <w:rPr>
                <w:rFonts w:ascii="Times New Roman" w:eastAsia="宋体" w:hAnsi="Times New Roman" w:cs="Times New Roman"/>
                <w:color w:val="000000" w:themeColor="text1"/>
                <w:szCs w:val="21"/>
              </w:rPr>
              <w:t>GB18599-2020</w:t>
            </w:r>
            <w:r w:rsidRPr="003771C0">
              <w:rPr>
                <w:rFonts w:ascii="Times New Roman" w:eastAsia="宋体" w:hAnsi="Times New Roman" w:cs="Times New Roman"/>
                <w:color w:val="000000" w:themeColor="text1"/>
                <w:szCs w:val="21"/>
              </w:rPr>
              <w:t>）</w:t>
            </w:r>
          </w:p>
        </w:tc>
      </w:tr>
      <w:tr w:rsidR="00117A2C" w:rsidRPr="003771C0" w:rsidTr="00223619">
        <w:trPr>
          <w:trHeight w:val="525"/>
          <w:jc w:val="center"/>
        </w:trPr>
        <w:tc>
          <w:tcPr>
            <w:tcW w:w="983" w:type="dxa"/>
            <w:vMerge/>
            <w:vAlign w:val="center"/>
          </w:tcPr>
          <w:p w:rsidR="00117A2C" w:rsidRPr="003771C0" w:rsidRDefault="00117A2C">
            <w:pPr>
              <w:spacing w:line="400" w:lineRule="exact"/>
              <w:jc w:val="center"/>
              <w:rPr>
                <w:rFonts w:ascii="Times New Roman" w:eastAsia="宋体" w:hAnsi="Times New Roman" w:cs="Times New Roman"/>
                <w:color w:val="000000" w:themeColor="text1"/>
                <w:szCs w:val="21"/>
              </w:rPr>
            </w:pPr>
          </w:p>
        </w:tc>
        <w:tc>
          <w:tcPr>
            <w:tcW w:w="1989" w:type="dxa"/>
            <w:gridSpan w:val="2"/>
            <w:tcBorders>
              <w:bottom w:val="single" w:sz="4" w:space="0" w:color="auto"/>
            </w:tcBorders>
            <w:vAlign w:val="center"/>
          </w:tcPr>
          <w:p w:rsidR="00117A2C" w:rsidRPr="003771C0" w:rsidRDefault="00117A2C" w:rsidP="00117A2C">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生产工序</w:t>
            </w:r>
          </w:p>
        </w:tc>
        <w:tc>
          <w:tcPr>
            <w:tcW w:w="1559" w:type="dxa"/>
            <w:vAlign w:val="center"/>
          </w:tcPr>
          <w:p w:rsidR="00117A2C" w:rsidRPr="003771C0" w:rsidRDefault="00117A2C" w:rsidP="00421CCE">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废焊渣、边角料</w:t>
            </w:r>
          </w:p>
        </w:tc>
        <w:tc>
          <w:tcPr>
            <w:tcW w:w="1985" w:type="dxa"/>
            <w:vAlign w:val="center"/>
          </w:tcPr>
          <w:p w:rsidR="00117A2C" w:rsidRPr="003771C0" w:rsidRDefault="00117A2C" w:rsidP="00117A2C">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外售综合利用</w:t>
            </w:r>
          </w:p>
        </w:tc>
        <w:tc>
          <w:tcPr>
            <w:tcW w:w="2551" w:type="dxa"/>
            <w:vMerge/>
            <w:vAlign w:val="center"/>
          </w:tcPr>
          <w:p w:rsidR="00117A2C" w:rsidRPr="003771C0" w:rsidRDefault="00117A2C" w:rsidP="00594BA6">
            <w:pPr>
              <w:spacing w:line="400" w:lineRule="exact"/>
              <w:jc w:val="center"/>
              <w:rPr>
                <w:rFonts w:ascii="Times New Roman" w:eastAsia="宋体" w:hAnsi="Times New Roman" w:cs="Times New Roman"/>
                <w:color w:val="000000" w:themeColor="text1"/>
                <w:szCs w:val="21"/>
              </w:rPr>
            </w:pPr>
          </w:p>
        </w:tc>
      </w:tr>
      <w:tr w:rsidR="003771C0" w:rsidRPr="003771C0" w:rsidTr="00223619">
        <w:trPr>
          <w:trHeight w:val="305"/>
          <w:jc w:val="center"/>
        </w:trPr>
        <w:tc>
          <w:tcPr>
            <w:tcW w:w="983" w:type="dxa"/>
            <w:vMerge/>
            <w:vAlign w:val="center"/>
          </w:tcPr>
          <w:p w:rsidR="00FF7A46" w:rsidRPr="003771C0" w:rsidRDefault="00FF7A46">
            <w:pPr>
              <w:spacing w:line="400" w:lineRule="exact"/>
              <w:jc w:val="center"/>
              <w:rPr>
                <w:rFonts w:ascii="Times New Roman" w:eastAsia="宋体" w:hAnsi="Times New Roman" w:cs="Times New Roman"/>
                <w:color w:val="000000" w:themeColor="text1"/>
                <w:szCs w:val="21"/>
              </w:rPr>
            </w:pPr>
          </w:p>
        </w:tc>
        <w:tc>
          <w:tcPr>
            <w:tcW w:w="1989" w:type="dxa"/>
            <w:gridSpan w:val="2"/>
            <w:tcBorders>
              <w:bottom w:val="single" w:sz="4" w:space="0" w:color="auto"/>
            </w:tcBorders>
            <w:vAlign w:val="center"/>
          </w:tcPr>
          <w:p w:rsidR="00FF7A46" w:rsidRPr="003771C0" w:rsidRDefault="00117A2C" w:rsidP="00385BB5">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废气处理装置</w:t>
            </w:r>
          </w:p>
        </w:tc>
        <w:tc>
          <w:tcPr>
            <w:tcW w:w="1559" w:type="dxa"/>
            <w:tcBorders>
              <w:bottom w:val="single" w:sz="4" w:space="0" w:color="auto"/>
            </w:tcBorders>
            <w:vAlign w:val="center"/>
          </w:tcPr>
          <w:p w:rsidR="00FF7A46" w:rsidRPr="003771C0" w:rsidRDefault="00FF7A46" w:rsidP="00421CCE">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废活性炭</w:t>
            </w:r>
            <w:r w:rsidR="00117A2C">
              <w:rPr>
                <w:rFonts w:ascii="Times New Roman" w:eastAsia="宋体" w:hAnsi="Times New Roman" w:cs="Times New Roman" w:hint="eastAsia"/>
                <w:color w:val="000000" w:themeColor="text1"/>
                <w:szCs w:val="21"/>
              </w:rPr>
              <w:t>、废</w:t>
            </w:r>
            <w:r w:rsidR="00117A2C">
              <w:rPr>
                <w:rFonts w:ascii="Times New Roman" w:eastAsia="宋体" w:hAnsi="Times New Roman" w:cs="Times New Roman" w:hint="eastAsia"/>
                <w:color w:val="000000" w:themeColor="text1"/>
                <w:szCs w:val="21"/>
              </w:rPr>
              <w:t>UV</w:t>
            </w:r>
            <w:r w:rsidR="00117A2C">
              <w:rPr>
                <w:rFonts w:ascii="Times New Roman" w:eastAsia="宋体" w:hAnsi="Times New Roman" w:cs="Times New Roman" w:hint="eastAsia"/>
                <w:color w:val="000000" w:themeColor="text1"/>
                <w:szCs w:val="21"/>
              </w:rPr>
              <w:t>光解灯管</w:t>
            </w:r>
          </w:p>
        </w:tc>
        <w:tc>
          <w:tcPr>
            <w:tcW w:w="1985" w:type="dxa"/>
            <w:vAlign w:val="center"/>
          </w:tcPr>
          <w:p w:rsidR="00FF7A46" w:rsidRPr="003771C0" w:rsidRDefault="00FF7A46" w:rsidP="00421CCE">
            <w:pPr>
              <w:spacing w:line="400" w:lineRule="exact"/>
              <w:jc w:val="center"/>
              <w:rPr>
                <w:rFonts w:ascii="Times New Roman" w:eastAsia="宋体" w:hAnsi="Times New Roman" w:cs="Times New Roman"/>
                <w:color w:val="000000" w:themeColor="text1"/>
                <w:szCs w:val="21"/>
              </w:rPr>
            </w:pPr>
            <w:proofErr w:type="gramStart"/>
            <w:r w:rsidRPr="003771C0">
              <w:rPr>
                <w:rFonts w:ascii="Times New Roman" w:eastAsia="宋体" w:hAnsi="Times New Roman" w:cs="Times New Roman" w:hint="eastAsia"/>
                <w:color w:val="000000" w:themeColor="text1"/>
                <w:szCs w:val="21"/>
              </w:rPr>
              <w:t>危废间</w:t>
            </w:r>
            <w:proofErr w:type="gramEnd"/>
            <w:r w:rsidRPr="003771C0">
              <w:rPr>
                <w:rFonts w:ascii="Times New Roman" w:eastAsia="宋体" w:hAnsi="Times New Roman" w:cs="Times New Roman" w:hint="eastAsia"/>
                <w:color w:val="000000" w:themeColor="text1"/>
                <w:szCs w:val="21"/>
              </w:rPr>
              <w:t>暂存，定期交</w:t>
            </w:r>
            <w:r w:rsidR="00673275" w:rsidRPr="00673275">
              <w:rPr>
                <w:rFonts w:ascii="Times New Roman" w:eastAsia="宋体" w:hAnsi="Times New Roman" w:cs="Times New Roman" w:hint="eastAsia"/>
                <w:color w:val="0000FF"/>
                <w:szCs w:val="21"/>
              </w:rPr>
              <w:t>乌海诺客环保科技有限公司</w:t>
            </w:r>
            <w:r w:rsidRPr="003771C0">
              <w:rPr>
                <w:rFonts w:ascii="Times New Roman" w:eastAsia="宋体" w:hAnsi="Times New Roman" w:cs="Times New Roman" w:hint="eastAsia"/>
                <w:color w:val="000000" w:themeColor="text1"/>
                <w:szCs w:val="21"/>
              </w:rPr>
              <w:t>处置</w:t>
            </w:r>
          </w:p>
        </w:tc>
        <w:tc>
          <w:tcPr>
            <w:tcW w:w="2551" w:type="dxa"/>
            <w:vAlign w:val="center"/>
          </w:tcPr>
          <w:p w:rsidR="00FF7A46" w:rsidRPr="003771C0" w:rsidRDefault="00FF7A46" w:rsidP="00117A2C">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《危险废物贮存污染控制标准》（</w:t>
            </w:r>
            <w:r w:rsidRPr="003771C0">
              <w:rPr>
                <w:rFonts w:ascii="Times New Roman" w:eastAsia="宋体" w:hAnsi="Times New Roman" w:cs="Times New Roman"/>
                <w:color w:val="000000" w:themeColor="text1"/>
                <w:szCs w:val="21"/>
              </w:rPr>
              <w:t>GB 18597-20</w:t>
            </w:r>
            <w:r w:rsidR="00117A2C">
              <w:rPr>
                <w:rFonts w:ascii="Times New Roman" w:eastAsia="宋体" w:hAnsi="Times New Roman" w:cs="Times New Roman"/>
                <w:color w:val="000000" w:themeColor="text1"/>
                <w:szCs w:val="21"/>
              </w:rPr>
              <w:t>23</w:t>
            </w:r>
            <w:r w:rsidRPr="003771C0">
              <w:rPr>
                <w:rFonts w:ascii="Times New Roman" w:eastAsia="宋体" w:hAnsi="Times New Roman" w:cs="Times New Roman"/>
                <w:color w:val="000000" w:themeColor="text1"/>
                <w:szCs w:val="21"/>
              </w:rPr>
              <w:t>）</w:t>
            </w:r>
          </w:p>
        </w:tc>
      </w:tr>
      <w:tr w:rsidR="003771C0" w:rsidRPr="003771C0" w:rsidTr="00223619">
        <w:trPr>
          <w:trHeight w:val="195"/>
          <w:jc w:val="center"/>
        </w:trPr>
        <w:tc>
          <w:tcPr>
            <w:tcW w:w="983" w:type="dxa"/>
            <w:vMerge/>
            <w:vAlign w:val="center"/>
          </w:tcPr>
          <w:p w:rsidR="00FF7A46" w:rsidRPr="003771C0" w:rsidRDefault="00FF7A46">
            <w:pPr>
              <w:spacing w:line="400" w:lineRule="exact"/>
              <w:jc w:val="center"/>
              <w:rPr>
                <w:rFonts w:ascii="Times New Roman" w:eastAsia="宋体" w:hAnsi="Times New Roman" w:cs="Times New Roman"/>
                <w:color w:val="000000" w:themeColor="text1"/>
                <w:szCs w:val="21"/>
              </w:rPr>
            </w:pPr>
          </w:p>
        </w:tc>
        <w:tc>
          <w:tcPr>
            <w:tcW w:w="1989" w:type="dxa"/>
            <w:gridSpan w:val="2"/>
            <w:vAlign w:val="center"/>
          </w:tcPr>
          <w:p w:rsidR="00FF7A46" w:rsidRPr="003771C0" w:rsidRDefault="00FF7A46" w:rsidP="00282FC4">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生产工序</w:t>
            </w:r>
          </w:p>
        </w:tc>
        <w:tc>
          <w:tcPr>
            <w:tcW w:w="1559" w:type="dxa"/>
            <w:vAlign w:val="center"/>
          </w:tcPr>
          <w:p w:rsidR="00FF7A46" w:rsidRPr="003771C0" w:rsidRDefault="00FF7A46" w:rsidP="00282FC4">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废包装袋</w:t>
            </w:r>
          </w:p>
        </w:tc>
        <w:tc>
          <w:tcPr>
            <w:tcW w:w="1985" w:type="dxa"/>
            <w:vMerge w:val="restart"/>
            <w:vAlign w:val="center"/>
          </w:tcPr>
          <w:p w:rsidR="00FF7A46" w:rsidRPr="003771C0" w:rsidRDefault="00FF7A46" w:rsidP="00282FC4">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交环卫部门处置</w:t>
            </w:r>
          </w:p>
        </w:tc>
        <w:tc>
          <w:tcPr>
            <w:tcW w:w="2551" w:type="dxa"/>
            <w:vMerge w:val="restart"/>
            <w:vAlign w:val="center"/>
          </w:tcPr>
          <w:p w:rsidR="00FF7A46" w:rsidRPr="003771C0" w:rsidRDefault="00FF7A46" w:rsidP="00594BA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妥善处置</w:t>
            </w:r>
          </w:p>
        </w:tc>
      </w:tr>
      <w:tr w:rsidR="003771C0" w:rsidRPr="003771C0" w:rsidTr="00421CCE">
        <w:trPr>
          <w:trHeight w:val="195"/>
          <w:jc w:val="center"/>
        </w:trPr>
        <w:tc>
          <w:tcPr>
            <w:tcW w:w="983" w:type="dxa"/>
            <w:vMerge/>
            <w:tcBorders>
              <w:bottom w:val="single" w:sz="4" w:space="0" w:color="auto"/>
            </w:tcBorders>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p>
        </w:tc>
        <w:tc>
          <w:tcPr>
            <w:tcW w:w="1989" w:type="dxa"/>
            <w:gridSpan w:val="2"/>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职工生活</w:t>
            </w:r>
          </w:p>
        </w:tc>
        <w:tc>
          <w:tcPr>
            <w:tcW w:w="1559" w:type="dxa"/>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生活垃圾</w:t>
            </w:r>
          </w:p>
        </w:tc>
        <w:tc>
          <w:tcPr>
            <w:tcW w:w="1985" w:type="dxa"/>
            <w:vMerge/>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p>
        </w:tc>
        <w:tc>
          <w:tcPr>
            <w:tcW w:w="2551" w:type="dxa"/>
            <w:vMerge/>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p>
        </w:tc>
      </w:tr>
      <w:tr w:rsidR="003771C0" w:rsidRPr="003771C0" w:rsidTr="00E1115C">
        <w:trPr>
          <w:jc w:val="center"/>
        </w:trPr>
        <w:tc>
          <w:tcPr>
            <w:tcW w:w="1980" w:type="dxa"/>
            <w:gridSpan w:val="2"/>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土壤及地下水污染防治措施</w:t>
            </w:r>
          </w:p>
        </w:tc>
        <w:tc>
          <w:tcPr>
            <w:tcW w:w="7087" w:type="dxa"/>
            <w:gridSpan w:val="4"/>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化粪池、危废间做好防渗工作。</w:t>
            </w:r>
          </w:p>
        </w:tc>
      </w:tr>
      <w:tr w:rsidR="003771C0" w:rsidRPr="003771C0" w:rsidTr="00E1115C">
        <w:trPr>
          <w:jc w:val="center"/>
        </w:trPr>
        <w:tc>
          <w:tcPr>
            <w:tcW w:w="1980" w:type="dxa"/>
            <w:gridSpan w:val="2"/>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生态保护措施</w:t>
            </w:r>
          </w:p>
        </w:tc>
        <w:tc>
          <w:tcPr>
            <w:tcW w:w="7087" w:type="dxa"/>
            <w:gridSpan w:val="4"/>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hint="eastAsia"/>
                <w:color w:val="000000" w:themeColor="text1"/>
                <w:szCs w:val="21"/>
              </w:rPr>
              <w:t>--</w:t>
            </w:r>
          </w:p>
        </w:tc>
      </w:tr>
      <w:tr w:rsidR="003771C0" w:rsidRPr="003771C0" w:rsidTr="00E1115C">
        <w:trPr>
          <w:trHeight w:val="70"/>
          <w:jc w:val="center"/>
        </w:trPr>
        <w:tc>
          <w:tcPr>
            <w:tcW w:w="1980" w:type="dxa"/>
            <w:gridSpan w:val="2"/>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环境风险防范措施</w:t>
            </w:r>
          </w:p>
        </w:tc>
        <w:tc>
          <w:tcPr>
            <w:tcW w:w="7087" w:type="dxa"/>
            <w:gridSpan w:val="4"/>
            <w:vAlign w:val="center"/>
          </w:tcPr>
          <w:p w:rsidR="00FF7A46" w:rsidRPr="003771C0" w:rsidRDefault="00117A2C" w:rsidP="00FF7A46">
            <w:pPr>
              <w:spacing w:line="400" w:lineRule="exact"/>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r>
      <w:tr w:rsidR="003771C0" w:rsidRPr="003771C0" w:rsidTr="00E1115C">
        <w:trPr>
          <w:trHeight w:val="70"/>
          <w:jc w:val="center"/>
        </w:trPr>
        <w:tc>
          <w:tcPr>
            <w:tcW w:w="1980" w:type="dxa"/>
            <w:gridSpan w:val="2"/>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其他环境管理要求</w:t>
            </w:r>
          </w:p>
        </w:tc>
        <w:tc>
          <w:tcPr>
            <w:tcW w:w="7087" w:type="dxa"/>
            <w:gridSpan w:val="4"/>
            <w:vAlign w:val="center"/>
          </w:tcPr>
          <w:p w:rsidR="00FF7A46" w:rsidRPr="003771C0" w:rsidRDefault="00FF7A46" w:rsidP="00FF7A46">
            <w:pPr>
              <w:spacing w:line="400" w:lineRule="exact"/>
              <w:jc w:val="center"/>
              <w:rPr>
                <w:rFonts w:ascii="Times New Roman" w:eastAsia="宋体" w:hAnsi="Times New Roman" w:cs="Times New Roman"/>
                <w:color w:val="000000" w:themeColor="text1"/>
                <w:szCs w:val="21"/>
              </w:rPr>
            </w:pPr>
            <w:r w:rsidRPr="003771C0">
              <w:rPr>
                <w:rFonts w:ascii="Times New Roman" w:eastAsia="宋体" w:hAnsi="Times New Roman" w:cs="Times New Roman"/>
                <w:b/>
                <w:color w:val="000000" w:themeColor="text1"/>
                <w:sz w:val="24"/>
                <w:szCs w:val="24"/>
              </w:rPr>
              <w:t>--</w:t>
            </w:r>
          </w:p>
        </w:tc>
      </w:tr>
    </w:tbl>
    <w:p w:rsidR="007F51C6" w:rsidRPr="003771C0" w:rsidRDefault="007F51C6">
      <w:pPr>
        <w:jc w:val="center"/>
        <w:rPr>
          <w:rFonts w:ascii="Times New Roman" w:eastAsia="宋体" w:hAnsi="Times New Roman" w:cs="Times New Roman"/>
          <w:b/>
          <w:color w:val="000000" w:themeColor="text1"/>
          <w:sz w:val="28"/>
          <w:szCs w:val="28"/>
        </w:rPr>
        <w:sectPr w:rsidR="007F51C6" w:rsidRPr="003771C0">
          <w:pgSz w:w="11906" w:h="16838"/>
          <w:pgMar w:top="1440" w:right="1800" w:bottom="1440" w:left="1800" w:header="851" w:footer="992" w:gutter="0"/>
          <w:cols w:space="425"/>
          <w:docGrid w:type="lines" w:linePitch="312"/>
        </w:sectPr>
      </w:pPr>
    </w:p>
    <w:p w:rsidR="007F51C6" w:rsidRPr="003771C0" w:rsidRDefault="009C6FCC">
      <w:pPr>
        <w:jc w:val="cente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lastRenderedPageBreak/>
        <w:t>六、结论</w:t>
      </w:r>
    </w:p>
    <w:tbl>
      <w:tblPr>
        <w:tblStyle w:val="ae"/>
        <w:tblW w:w="9209" w:type="dxa"/>
        <w:jc w:val="center"/>
        <w:tblLook w:val="04A0" w:firstRow="1" w:lastRow="0" w:firstColumn="1" w:lastColumn="0" w:noHBand="0" w:noVBand="1"/>
      </w:tblPr>
      <w:tblGrid>
        <w:gridCol w:w="9209"/>
      </w:tblGrid>
      <w:tr w:rsidR="003771C0" w:rsidRPr="003771C0">
        <w:trPr>
          <w:trHeight w:val="12969"/>
          <w:jc w:val="center"/>
        </w:trPr>
        <w:tc>
          <w:tcPr>
            <w:tcW w:w="9209" w:type="dxa"/>
          </w:tcPr>
          <w:p w:rsidR="007F51C6" w:rsidRPr="003771C0" w:rsidRDefault="009C6FCC">
            <w:pPr>
              <w:spacing w:line="440" w:lineRule="exact"/>
              <w:ind w:firstLineChars="200" w:firstLine="480"/>
              <w:rPr>
                <w:rFonts w:ascii="Times New Roman" w:eastAsia="宋体" w:hAnsi="Times New Roman" w:cs="Times New Roman"/>
                <w:b/>
                <w:color w:val="000000" w:themeColor="text1"/>
                <w:sz w:val="28"/>
                <w:szCs w:val="28"/>
              </w:rPr>
            </w:pPr>
            <w:r w:rsidRPr="003771C0">
              <w:rPr>
                <w:rFonts w:ascii="Times New Roman" w:eastAsia="宋体" w:hAnsi="Times New Roman" w:cs="Times New Roman" w:hint="eastAsia"/>
                <w:color w:val="000000" w:themeColor="text1"/>
                <w:sz w:val="24"/>
              </w:rPr>
              <w:t>本项目对生产过程中产生的废水、废气、噪声、固废采取了合理可行的环保措施，同时结合监测分析结果，项目生产运营不会对周围环境造成明显影响。从环境保护角度分析，本项目是可行的。</w:t>
            </w:r>
          </w:p>
        </w:tc>
      </w:tr>
    </w:tbl>
    <w:p w:rsidR="007F51C6" w:rsidRPr="003771C0" w:rsidRDefault="007F51C6">
      <w:pPr>
        <w:jc w:val="center"/>
        <w:rPr>
          <w:rFonts w:ascii="Times New Roman" w:eastAsia="宋体" w:hAnsi="Times New Roman" w:cs="Times New Roman"/>
          <w:b/>
          <w:color w:val="000000" w:themeColor="text1"/>
          <w:sz w:val="28"/>
          <w:szCs w:val="28"/>
        </w:rPr>
        <w:sectPr w:rsidR="007F51C6" w:rsidRPr="003771C0">
          <w:pgSz w:w="11906" w:h="16838"/>
          <w:pgMar w:top="1440" w:right="1800" w:bottom="1440" w:left="1800" w:header="851" w:footer="992" w:gutter="0"/>
          <w:cols w:space="425"/>
          <w:docGrid w:type="lines" w:linePitch="312"/>
        </w:sectPr>
      </w:pPr>
    </w:p>
    <w:p w:rsidR="007F51C6" w:rsidRPr="003771C0" w:rsidRDefault="009C6FCC">
      <w:pP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lastRenderedPageBreak/>
        <w:t>附表</w:t>
      </w:r>
    </w:p>
    <w:p w:rsidR="007F51C6" w:rsidRPr="003771C0" w:rsidRDefault="009C6FCC">
      <w:pPr>
        <w:jc w:val="cente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color w:val="000000" w:themeColor="text1"/>
          <w:sz w:val="28"/>
          <w:szCs w:val="28"/>
        </w:rPr>
        <w:t>建设项目污染物排放量汇总表</w:t>
      </w:r>
    </w:p>
    <w:tbl>
      <w:tblPr>
        <w:tblStyle w:val="ae"/>
        <w:tblW w:w="5000" w:type="pct"/>
        <w:tblLook w:val="04A0" w:firstRow="1" w:lastRow="0" w:firstColumn="1" w:lastColumn="0" w:noHBand="0" w:noVBand="1"/>
      </w:tblPr>
      <w:tblGrid>
        <w:gridCol w:w="703"/>
        <w:gridCol w:w="1844"/>
        <w:gridCol w:w="1986"/>
        <w:gridCol w:w="1135"/>
        <w:gridCol w:w="1844"/>
        <w:gridCol w:w="1699"/>
        <w:gridCol w:w="1702"/>
        <w:gridCol w:w="2126"/>
        <w:gridCol w:w="909"/>
      </w:tblGrid>
      <w:tr w:rsidR="003771C0" w:rsidRPr="003771C0" w:rsidTr="006844A5">
        <w:tc>
          <w:tcPr>
            <w:tcW w:w="252" w:type="pct"/>
            <w:vAlign w:val="center"/>
          </w:tcPr>
          <w:p w:rsidR="007F51C6" w:rsidRPr="003771C0" w:rsidRDefault="009C6FC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项目分类</w:t>
            </w:r>
          </w:p>
        </w:tc>
        <w:tc>
          <w:tcPr>
            <w:tcW w:w="661" w:type="pct"/>
            <w:vAlign w:val="center"/>
          </w:tcPr>
          <w:p w:rsidR="007F51C6" w:rsidRPr="003771C0" w:rsidRDefault="009C6FC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污染物名称</w:t>
            </w:r>
          </w:p>
        </w:tc>
        <w:tc>
          <w:tcPr>
            <w:tcW w:w="712" w:type="pct"/>
            <w:vAlign w:val="center"/>
          </w:tcPr>
          <w:p w:rsidR="007F51C6" w:rsidRPr="003771C0" w:rsidRDefault="009C6FC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现有工程排放量（固体废物产生量）</w:t>
            </w:r>
          </w:p>
        </w:tc>
        <w:tc>
          <w:tcPr>
            <w:tcW w:w="407" w:type="pct"/>
            <w:vAlign w:val="center"/>
          </w:tcPr>
          <w:p w:rsidR="007F51C6" w:rsidRPr="003771C0" w:rsidRDefault="009C6FC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现有工程许可排放量</w:t>
            </w:r>
          </w:p>
        </w:tc>
        <w:tc>
          <w:tcPr>
            <w:tcW w:w="661" w:type="pct"/>
            <w:vAlign w:val="center"/>
          </w:tcPr>
          <w:p w:rsidR="007F51C6" w:rsidRPr="003771C0" w:rsidRDefault="009C6FC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在建工程排放量（固体废物产生量）</w:t>
            </w:r>
          </w:p>
        </w:tc>
        <w:tc>
          <w:tcPr>
            <w:tcW w:w="609" w:type="pct"/>
            <w:vAlign w:val="center"/>
          </w:tcPr>
          <w:p w:rsidR="007F51C6" w:rsidRPr="003771C0" w:rsidRDefault="009C6FCC" w:rsidP="00BD2361">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本项目排放量（固体废物产生量）</w:t>
            </w:r>
          </w:p>
        </w:tc>
        <w:tc>
          <w:tcPr>
            <w:tcW w:w="610" w:type="pct"/>
            <w:vAlign w:val="center"/>
          </w:tcPr>
          <w:p w:rsidR="007F51C6" w:rsidRPr="003771C0" w:rsidRDefault="009C6FC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以新带老消减量（新建项目不填）</w:t>
            </w:r>
          </w:p>
        </w:tc>
        <w:tc>
          <w:tcPr>
            <w:tcW w:w="762" w:type="pct"/>
            <w:vAlign w:val="center"/>
          </w:tcPr>
          <w:p w:rsidR="007F51C6" w:rsidRPr="003771C0" w:rsidRDefault="009C6FC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本项目建成后全厂排放量（固体废物产生量）</w:t>
            </w:r>
          </w:p>
        </w:tc>
        <w:tc>
          <w:tcPr>
            <w:tcW w:w="326" w:type="pct"/>
            <w:vAlign w:val="center"/>
          </w:tcPr>
          <w:p w:rsidR="007F51C6" w:rsidRPr="003771C0" w:rsidRDefault="009C6FC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变化量</w:t>
            </w:r>
          </w:p>
        </w:tc>
      </w:tr>
      <w:tr w:rsidR="00117A2C" w:rsidRPr="003771C0" w:rsidTr="00117A2C">
        <w:trPr>
          <w:trHeight w:val="70"/>
        </w:trPr>
        <w:tc>
          <w:tcPr>
            <w:tcW w:w="252" w:type="pct"/>
            <w:vMerge w:val="restar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废气</w:t>
            </w:r>
          </w:p>
        </w:tc>
        <w:tc>
          <w:tcPr>
            <w:tcW w:w="661"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颗粒物</w:t>
            </w:r>
          </w:p>
        </w:tc>
        <w:tc>
          <w:tcPr>
            <w:tcW w:w="712"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0.36</w:t>
            </w:r>
            <w:r w:rsidRPr="003771C0">
              <w:rPr>
                <w:rFonts w:ascii="Times New Roman" w:eastAsia="宋体" w:hAnsi="Times New Roman" w:cs="Times New Roman" w:hint="eastAsia"/>
                <w:color w:val="000000" w:themeColor="text1"/>
                <w:sz w:val="18"/>
                <w:szCs w:val="18"/>
              </w:rPr>
              <w:t xml:space="preserve"> t</w:t>
            </w:r>
            <w:r w:rsidRPr="003771C0">
              <w:rPr>
                <w:rFonts w:ascii="Times New Roman" w:eastAsia="宋体" w:hAnsi="Times New Roman" w:cs="Times New Roman"/>
                <w:color w:val="000000" w:themeColor="text1"/>
                <w:sz w:val="18"/>
                <w:szCs w:val="18"/>
              </w:rPr>
              <w:t>/</w:t>
            </w:r>
            <w:r w:rsidRPr="003771C0">
              <w:rPr>
                <w:rFonts w:ascii="Times New Roman" w:eastAsia="宋体" w:hAnsi="Times New Roman" w:cs="Times New Roman" w:hint="eastAsia"/>
                <w:color w:val="000000" w:themeColor="text1"/>
                <w:sz w:val="18"/>
                <w:szCs w:val="18"/>
              </w:rPr>
              <w:t>a</w:t>
            </w:r>
          </w:p>
        </w:tc>
        <w:tc>
          <w:tcPr>
            <w:tcW w:w="610"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0.</w:t>
            </w:r>
            <w:r>
              <w:rPr>
                <w:rFonts w:ascii="Times New Roman" w:eastAsia="宋体" w:hAnsi="Times New Roman" w:cs="Times New Roman"/>
                <w:color w:val="000000" w:themeColor="text1"/>
                <w:sz w:val="18"/>
                <w:szCs w:val="18"/>
              </w:rPr>
              <w:t>36</w:t>
            </w:r>
            <w:r w:rsidRPr="003771C0">
              <w:rPr>
                <w:rFonts w:ascii="Times New Roman" w:eastAsia="宋体" w:hAnsi="Times New Roman" w:cs="Times New Roman" w:hint="eastAsia"/>
                <w:color w:val="000000" w:themeColor="text1"/>
                <w:sz w:val="18"/>
                <w:szCs w:val="18"/>
              </w:rPr>
              <w:t xml:space="preserve"> t</w:t>
            </w:r>
            <w:r w:rsidRPr="003771C0">
              <w:rPr>
                <w:rFonts w:ascii="Times New Roman" w:eastAsia="宋体" w:hAnsi="Times New Roman" w:cs="Times New Roman"/>
                <w:color w:val="000000" w:themeColor="text1"/>
                <w:sz w:val="18"/>
                <w:szCs w:val="18"/>
              </w:rPr>
              <w:t>/</w:t>
            </w:r>
            <w:r w:rsidRPr="003771C0">
              <w:rPr>
                <w:rFonts w:ascii="Times New Roman" w:eastAsia="宋体" w:hAnsi="Times New Roman" w:cs="Times New Roman" w:hint="eastAsia"/>
                <w:color w:val="000000" w:themeColor="text1"/>
                <w:sz w:val="18"/>
                <w:szCs w:val="18"/>
              </w:rPr>
              <w:t>a</w:t>
            </w:r>
          </w:p>
        </w:tc>
        <w:tc>
          <w:tcPr>
            <w:tcW w:w="326"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r>
      <w:tr w:rsidR="00117A2C" w:rsidRPr="003771C0" w:rsidTr="006844A5">
        <w:trPr>
          <w:trHeight w:val="256"/>
        </w:trPr>
        <w:tc>
          <w:tcPr>
            <w:tcW w:w="252" w:type="pct"/>
            <w:vMerge/>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非甲烷总烃</w:t>
            </w:r>
          </w:p>
        </w:tc>
        <w:tc>
          <w:tcPr>
            <w:tcW w:w="712"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0</w:t>
            </w:r>
            <w:r w:rsidRPr="003771C0">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27</w:t>
            </w:r>
            <w:r w:rsidRPr="003771C0">
              <w:rPr>
                <w:rFonts w:ascii="Times New Roman" w:eastAsia="宋体" w:hAnsi="Times New Roman" w:cs="Times New Roman" w:hint="eastAsia"/>
                <w:color w:val="000000" w:themeColor="text1"/>
                <w:sz w:val="18"/>
                <w:szCs w:val="18"/>
              </w:rPr>
              <w:t xml:space="preserve"> t</w:t>
            </w:r>
            <w:r w:rsidRPr="003771C0">
              <w:rPr>
                <w:rFonts w:ascii="Times New Roman" w:eastAsia="宋体" w:hAnsi="Times New Roman" w:cs="Times New Roman"/>
                <w:color w:val="000000" w:themeColor="text1"/>
                <w:sz w:val="18"/>
                <w:szCs w:val="18"/>
              </w:rPr>
              <w:t>/</w:t>
            </w:r>
            <w:r w:rsidRPr="003771C0">
              <w:rPr>
                <w:rFonts w:ascii="Times New Roman" w:eastAsia="宋体" w:hAnsi="Times New Roman" w:cs="Times New Roman" w:hint="eastAsia"/>
                <w:color w:val="000000" w:themeColor="text1"/>
                <w:sz w:val="18"/>
                <w:szCs w:val="18"/>
              </w:rPr>
              <w:t>a</w:t>
            </w:r>
          </w:p>
        </w:tc>
        <w:tc>
          <w:tcPr>
            <w:tcW w:w="610"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0</w:t>
            </w:r>
            <w:r w:rsidRPr="003771C0">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27</w:t>
            </w:r>
            <w:r w:rsidRPr="003771C0">
              <w:rPr>
                <w:rFonts w:ascii="Times New Roman" w:eastAsia="宋体" w:hAnsi="Times New Roman" w:cs="Times New Roman" w:hint="eastAsia"/>
                <w:color w:val="000000" w:themeColor="text1"/>
                <w:sz w:val="18"/>
                <w:szCs w:val="18"/>
              </w:rPr>
              <w:t xml:space="preserve"> t</w:t>
            </w:r>
            <w:r w:rsidRPr="003771C0">
              <w:rPr>
                <w:rFonts w:ascii="Times New Roman" w:eastAsia="宋体" w:hAnsi="Times New Roman" w:cs="Times New Roman"/>
                <w:color w:val="000000" w:themeColor="text1"/>
                <w:sz w:val="18"/>
                <w:szCs w:val="18"/>
              </w:rPr>
              <w:t>/</w:t>
            </w:r>
            <w:r w:rsidRPr="003771C0">
              <w:rPr>
                <w:rFonts w:ascii="Times New Roman" w:eastAsia="宋体" w:hAnsi="Times New Roman" w:cs="Times New Roman" w:hint="eastAsia"/>
                <w:color w:val="000000" w:themeColor="text1"/>
                <w:sz w:val="18"/>
                <w:szCs w:val="18"/>
              </w:rPr>
              <w:t>a</w:t>
            </w:r>
          </w:p>
        </w:tc>
        <w:tc>
          <w:tcPr>
            <w:tcW w:w="326" w:type="pct"/>
            <w:vAlign w:val="center"/>
          </w:tcPr>
          <w:p w:rsidR="00117A2C" w:rsidRPr="003771C0" w:rsidRDefault="00117A2C" w:rsidP="00421CCE">
            <w:pPr>
              <w:spacing w:line="440" w:lineRule="exact"/>
              <w:jc w:val="center"/>
              <w:rPr>
                <w:rFonts w:ascii="Times New Roman" w:eastAsia="宋体" w:hAnsi="Times New Roman" w:cs="Times New Roman"/>
                <w:color w:val="000000" w:themeColor="text1"/>
                <w:sz w:val="18"/>
                <w:szCs w:val="18"/>
              </w:rPr>
            </w:pPr>
          </w:p>
        </w:tc>
      </w:tr>
      <w:tr w:rsidR="003771C0" w:rsidRPr="003771C0" w:rsidTr="006844A5">
        <w:tc>
          <w:tcPr>
            <w:tcW w:w="252"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废水</w:t>
            </w:r>
          </w:p>
        </w:tc>
        <w:tc>
          <w:tcPr>
            <w:tcW w:w="661"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生活污水</w:t>
            </w:r>
          </w:p>
        </w:tc>
        <w:tc>
          <w:tcPr>
            <w:tcW w:w="712"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421CCE" w:rsidRPr="003771C0" w:rsidRDefault="00117A2C" w:rsidP="00421CCE">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540</w:t>
            </w:r>
            <w:r w:rsidR="00554BBF" w:rsidRPr="003771C0">
              <w:rPr>
                <w:rFonts w:ascii="Times New Roman" w:eastAsia="宋体" w:hAnsi="Times New Roman" w:cs="Times New Roman" w:hint="eastAsia"/>
                <w:color w:val="000000" w:themeColor="text1"/>
                <w:sz w:val="18"/>
                <w:szCs w:val="18"/>
              </w:rPr>
              <w:t xml:space="preserve"> t</w:t>
            </w:r>
            <w:r w:rsidR="00554BBF" w:rsidRPr="003771C0">
              <w:rPr>
                <w:rFonts w:ascii="Times New Roman" w:eastAsia="宋体" w:hAnsi="Times New Roman" w:cs="Times New Roman"/>
                <w:color w:val="000000" w:themeColor="text1"/>
                <w:sz w:val="18"/>
                <w:szCs w:val="18"/>
              </w:rPr>
              <w:t>/</w:t>
            </w:r>
            <w:r w:rsidR="00554BBF" w:rsidRPr="003771C0">
              <w:rPr>
                <w:rFonts w:ascii="Times New Roman" w:eastAsia="宋体" w:hAnsi="Times New Roman" w:cs="Times New Roman" w:hint="eastAsia"/>
                <w:color w:val="000000" w:themeColor="text1"/>
                <w:sz w:val="18"/>
                <w:szCs w:val="18"/>
              </w:rPr>
              <w:t>a</w:t>
            </w:r>
          </w:p>
        </w:tc>
        <w:tc>
          <w:tcPr>
            <w:tcW w:w="610"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421CCE" w:rsidRPr="003771C0" w:rsidRDefault="00117A2C" w:rsidP="00421CCE">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540</w:t>
            </w:r>
            <w:r w:rsidR="00554BBF" w:rsidRPr="003771C0">
              <w:rPr>
                <w:rFonts w:ascii="Times New Roman" w:eastAsia="宋体" w:hAnsi="Times New Roman" w:cs="Times New Roman" w:hint="eastAsia"/>
                <w:color w:val="000000" w:themeColor="text1"/>
                <w:sz w:val="18"/>
                <w:szCs w:val="18"/>
              </w:rPr>
              <w:t xml:space="preserve"> t</w:t>
            </w:r>
            <w:r w:rsidR="00554BBF" w:rsidRPr="003771C0">
              <w:rPr>
                <w:rFonts w:ascii="Times New Roman" w:eastAsia="宋体" w:hAnsi="Times New Roman" w:cs="Times New Roman"/>
                <w:color w:val="000000" w:themeColor="text1"/>
                <w:sz w:val="18"/>
                <w:szCs w:val="18"/>
              </w:rPr>
              <w:t>/</w:t>
            </w:r>
            <w:r w:rsidR="00554BBF" w:rsidRPr="003771C0">
              <w:rPr>
                <w:rFonts w:ascii="Times New Roman" w:eastAsia="宋体" w:hAnsi="Times New Roman" w:cs="Times New Roman" w:hint="eastAsia"/>
                <w:color w:val="000000" w:themeColor="text1"/>
                <w:sz w:val="18"/>
                <w:szCs w:val="18"/>
              </w:rPr>
              <w:t>a</w:t>
            </w:r>
          </w:p>
        </w:tc>
        <w:tc>
          <w:tcPr>
            <w:tcW w:w="326"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r>
      <w:tr w:rsidR="003771C0" w:rsidRPr="003771C0" w:rsidTr="006844A5">
        <w:trPr>
          <w:trHeight w:val="250"/>
        </w:trPr>
        <w:tc>
          <w:tcPr>
            <w:tcW w:w="252" w:type="pct"/>
            <w:vMerge w:val="restar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一般工业固废</w:t>
            </w:r>
          </w:p>
        </w:tc>
        <w:tc>
          <w:tcPr>
            <w:tcW w:w="661"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除尘灰</w:t>
            </w:r>
          </w:p>
        </w:tc>
        <w:tc>
          <w:tcPr>
            <w:tcW w:w="712"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421CCE" w:rsidRPr="003771C0" w:rsidRDefault="00117A2C" w:rsidP="00117A2C">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 xml:space="preserve">0.54 </w:t>
            </w:r>
            <w:r>
              <w:rPr>
                <w:rFonts w:ascii="Times New Roman" w:eastAsia="宋体" w:hAnsi="Times New Roman" w:cs="Times New Roman" w:hint="eastAsia"/>
                <w:color w:val="000000" w:themeColor="text1"/>
                <w:sz w:val="18"/>
                <w:szCs w:val="18"/>
              </w:rPr>
              <w:t>t</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a</w:t>
            </w:r>
          </w:p>
        </w:tc>
        <w:tc>
          <w:tcPr>
            <w:tcW w:w="610"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421CCE" w:rsidRPr="003771C0" w:rsidRDefault="00117A2C" w:rsidP="00421CCE">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 xml:space="preserve">0.54 </w:t>
            </w:r>
            <w:r>
              <w:rPr>
                <w:rFonts w:ascii="Times New Roman" w:eastAsia="宋体" w:hAnsi="Times New Roman" w:cs="Times New Roman" w:hint="eastAsia"/>
                <w:color w:val="000000" w:themeColor="text1"/>
                <w:sz w:val="18"/>
                <w:szCs w:val="18"/>
              </w:rPr>
              <w:t>t</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a</w:t>
            </w:r>
          </w:p>
        </w:tc>
        <w:tc>
          <w:tcPr>
            <w:tcW w:w="326"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r>
      <w:tr w:rsidR="003771C0" w:rsidRPr="003771C0" w:rsidTr="006844A5">
        <w:trPr>
          <w:trHeight w:val="240"/>
        </w:trPr>
        <w:tc>
          <w:tcPr>
            <w:tcW w:w="252" w:type="pct"/>
            <w:vMerge/>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421CCE" w:rsidRPr="003771C0" w:rsidRDefault="00117A2C" w:rsidP="00421CCE">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废焊渣、边角料</w:t>
            </w:r>
          </w:p>
        </w:tc>
        <w:tc>
          <w:tcPr>
            <w:tcW w:w="712"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421CCE" w:rsidRPr="003771C0" w:rsidRDefault="00117A2C" w:rsidP="00421CCE">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1</w:t>
            </w:r>
            <w:r>
              <w:rPr>
                <w:rFonts w:ascii="Times New Roman" w:eastAsia="宋体" w:hAnsi="Times New Roman" w:cs="Times New Roman"/>
                <w:color w:val="000000" w:themeColor="text1"/>
                <w:sz w:val="18"/>
                <w:szCs w:val="18"/>
              </w:rPr>
              <w:t>.14</w:t>
            </w:r>
            <w:r>
              <w:rPr>
                <w:rFonts w:ascii="Times New Roman" w:eastAsia="宋体" w:hAnsi="Times New Roman" w:cs="Times New Roman" w:hint="eastAsia"/>
                <w:color w:val="000000" w:themeColor="text1"/>
                <w:sz w:val="18"/>
                <w:szCs w:val="18"/>
              </w:rPr>
              <w:t xml:space="preserve"> t</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a</w:t>
            </w:r>
          </w:p>
        </w:tc>
        <w:tc>
          <w:tcPr>
            <w:tcW w:w="610"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421CCE" w:rsidRPr="003771C0" w:rsidRDefault="00117A2C" w:rsidP="00421CCE">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1</w:t>
            </w:r>
            <w:r>
              <w:rPr>
                <w:rFonts w:ascii="Times New Roman" w:eastAsia="宋体" w:hAnsi="Times New Roman" w:cs="Times New Roman"/>
                <w:color w:val="000000" w:themeColor="text1"/>
                <w:sz w:val="18"/>
                <w:szCs w:val="18"/>
              </w:rPr>
              <w:t>.14</w:t>
            </w:r>
            <w:r>
              <w:rPr>
                <w:rFonts w:ascii="Times New Roman" w:eastAsia="宋体" w:hAnsi="Times New Roman" w:cs="Times New Roman" w:hint="eastAsia"/>
                <w:color w:val="000000" w:themeColor="text1"/>
                <w:sz w:val="18"/>
                <w:szCs w:val="18"/>
              </w:rPr>
              <w:t xml:space="preserve"> t</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a</w:t>
            </w:r>
          </w:p>
        </w:tc>
        <w:tc>
          <w:tcPr>
            <w:tcW w:w="326" w:type="pct"/>
            <w:vAlign w:val="center"/>
          </w:tcPr>
          <w:p w:rsidR="00421CCE" w:rsidRPr="003771C0" w:rsidRDefault="00421CCE" w:rsidP="00421CCE">
            <w:pPr>
              <w:spacing w:line="440" w:lineRule="exact"/>
              <w:jc w:val="center"/>
              <w:rPr>
                <w:rFonts w:ascii="Times New Roman" w:eastAsia="宋体" w:hAnsi="Times New Roman" w:cs="Times New Roman"/>
                <w:color w:val="000000" w:themeColor="text1"/>
                <w:sz w:val="18"/>
                <w:szCs w:val="18"/>
              </w:rPr>
            </w:pPr>
          </w:p>
        </w:tc>
      </w:tr>
      <w:tr w:rsidR="00117A2C" w:rsidRPr="003771C0" w:rsidTr="006844A5">
        <w:trPr>
          <w:trHeight w:val="240"/>
        </w:trPr>
        <w:tc>
          <w:tcPr>
            <w:tcW w:w="252" w:type="pct"/>
            <w:vMerge/>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生活垃圾</w:t>
            </w:r>
          </w:p>
        </w:tc>
        <w:tc>
          <w:tcPr>
            <w:tcW w:w="712"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22.73</w:t>
            </w:r>
            <w:r w:rsidRPr="003771C0">
              <w:rPr>
                <w:rFonts w:ascii="Times New Roman" w:eastAsia="宋体" w:hAnsi="Times New Roman" w:cs="Times New Roman" w:hint="eastAsia"/>
                <w:color w:val="000000" w:themeColor="text1"/>
                <w:sz w:val="18"/>
                <w:szCs w:val="18"/>
              </w:rPr>
              <w:t xml:space="preserve"> t</w:t>
            </w:r>
            <w:r w:rsidRPr="003771C0">
              <w:rPr>
                <w:rFonts w:ascii="Times New Roman" w:eastAsia="宋体" w:hAnsi="Times New Roman" w:cs="Times New Roman"/>
                <w:color w:val="000000" w:themeColor="text1"/>
                <w:sz w:val="18"/>
                <w:szCs w:val="18"/>
              </w:rPr>
              <w:t>/</w:t>
            </w:r>
            <w:r w:rsidRPr="003771C0">
              <w:rPr>
                <w:rFonts w:ascii="Times New Roman" w:eastAsia="宋体" w:hAnsi="Times New Roman" w:cs="Times New Roman" w:hint="eastAsia"/>
                <w:color w:val="000000" w:themeColor="text1"/>
                <w:sz w:val="18"/>
                <w:szCs w:val="18"/>
              </w:rPr>
              <w:t>a</w:t>
            </w:r>
          </w:p>
        </w:tc>
        <w:tc>
          <w:tcPr>
            <w:tcW w:w="610"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22.73</w:t>
            </w:r>
            <w:r w:rsidRPr="003771C0">
              <w:rPr>
                <w:rFonts w:ascii="Times New Roman" w:eastAsia="宋体" w:hAnsi="Times New Roman" w:cs="Times New Roman" w:hint="eastAsia"/>
                <w:color w:val="000000" w:themeColor="text1"/>
                <w:sz w:val="18"/>
                <w:szCs w:val="18"/>
              </w:rPr>
              <w:t xml:space="preserve"> t</w:t>
            </w:r>
            <w:r w:rsidRPr="003771C0">
              <w:rPr>
                <w:rFonts w:ascii="Times New Roman" w:eastAsia="宋体" w:hAnsi="Times New Roman" w:cs="Times New Roman"/>
                <w:color w:val="000000" w:themeColor="text1"/>
                <w:sz w:val="18"/>
                <w:szCs w:val="18"/>
              </w:rPr>
              <w:t>/</w:t>
            </w:r>
            <w:r w:rsidRPr="003771C0">
              <w:rPr>
                <w:rFonts w:ascii="Times New Roman" w:eastAsia="宋体" w:hAnsi="Times New Roman" w:cs="Times New Roman" w:hint="eastAsia"/>
                <w:color w:val="000000" w:themeColor="text1"/>
                <w:sz w:val="18"/>
                <w:szCs w:val="18"/>
              </w:rPr>
              <w:t>a</w:t>
            </w:r>
          </w:p>
        </w:tc>
        <w:tc>
          <w:tcPr>
            <w:tcW w:w="326"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r>
      <w:tr w:rsidR="00117A2C" w:rsidRPr="003771C0" w:rsidTr="006844A5">
        <w:trPr>
          <w:trHeight w:val="225"/>
        </w:trPr>
        <w:tc>
          <w:tcPr>
            <w:tcW w:w="252" w:type="pct"/>
            <w:vMerge w:val="restar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危险废物</w:t>
            </w:r>
          </w:p>
        </w:tc>
        <w:tc>
          <w:tcPr>
            <w:tcW w:w="661"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废活性炭</w:t>
            </w:r>
          </w:p>
        </w:tc>
        <w:tc>
          <w:tcPr>
            <w:tcW w:w="712"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2.</w:t>
            </w:r>
            <w:r>
              <w:rPr>
                <w:rFonts w:ascii="Times New Roman" w:eastAsia="宋体" w:hAnsi="Times New Roman" w:cs="Times New Roman"/>
                <w:color w:val="000000" w:themeColor="text1"/>
                <w:sz w:val="18"/>
                <w:szCs w:val="18"/>
              </w:rPr>
              <w:t>92</w:t>
            </w:r>
            <w:r w:rsidRPr="003771C0">
              <w:rPr>
                <w:rFonts w:ascii="Times New Roman" w:eastAsia="宋体" w:hAnsi="Times New Roman" w:cs="Times New Roman" w:hint="eastAsia"/>
                <w:color w:val="000000" w:themeColor="text1"/>
                <w:sz w:val="18"/>
                <w:szCs w:val="18"/>
              </w:rPr>
              <w:t>t</w:t>
            </w:r>
            <w:r w:rsidRPr="003771C0">
              <w:rPr>
                <w:rFonts w:ascii="Times New Roman" w:eastAsia="宋体" w:hAnsi="Times New Roman" w:cs="Times New Roman"/>
                <w:color w:val="000000" w:themeColor="text1"/>
                <w:sz w:val="18"/>
                <w:szCs w:val="18"/>
              </w:rPr>
              <w:t>/</w:t>
            </w:r>
            <w:r w:rsidRPr="003771C0">
              <w:rPr>
                <w:rFonts w:ascii="Times New Roman" w:eastAsia="宋体" w:hAnsi="Times New Roman" w:cs="Times New Roman" w:hint="eastAsia"/>
                <w:color w:val="000000" w:themeColor="text1"/>
                <w:sz w:val="18"/>
                <w:szCs w:val="18"/>
              </w:rPr>
              <w:t>a</w:t>
            </w:r>
          </w:p>
        </w:tc>
        <w:tc>
          <w:tcPr>
            <w:tcW w:w="610"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color w:val="000000" w:themeColor="text1"/>
                <w:sz w:val="18"/>
                <w:szCs w:val="18"/>
              </w:rPr>
              <w:t>2.</w:t>
            </w:r>
            <w:r>
              <w:rPr>
                <w:rFonts w:ascii="Times New Roman" w:eastAsia="宋体" w:hAnsi="Times New Roman" w:cs="Times New Roman"/>
                <w:color w:val="000000" w:themeColor="text1"/>
                <w:sz w:val="18"/>
                <w:szCs w:val="18"/>
              </w:rPr>
              <w:t>92</w:t>
            </w:r>
            <w:r w:rsidRPr="003771C0">
              <w:rPr>
                <w:rFonts w:ascii="Times New Roman" w:eastAsia="宋体" w:hAnsi="Times New Roman" w:cs="Times New Roman" w:hint="eastAsia"/>
                <w:color w:val="000000" w:themeColor="text1"/>
                <w:sz w:val="18"/>
                <w:szCs w:val="18"/>
              </w:rPr>
              <w:t xml:space="preserve"> t</w:t>
            </w:r>
            <w:r w:rsidRPr="003771C0">
              <w:rPr>
                <w:rFonts w:ascii="Times New Roman" w:eastAsia="宋体" w:hAnsi="Times New Roman" w:cs="Times New Roman"/>
                <w:color w:val="000000" w:themeColor="text1"/>
                <w:sz w:val="18"/>
                <w:szCs w:val="18"/>
              </w:rPr>
              <w:t>/</w:t>
            </w:r>
            <w:r w:rsidRPr="003771C0">
              <w:rPr>
                <w:rFonts w:ascii="Times New Roman" w:eastAsia="宋体" w:hAnsi="Times New Roman" w:cs="Times New Roman" w:hint="eastAsia"/>
                <w:color w:val="000000" w:themeColor="text1"/>
                <w:sz w:val="18"/>
                <w:szCs w:val="18"/>
              </w:rPr>
              <w:t>a</w:t>
            </w:r>
          </w:p>
        </w:tc>
        <w:tc>
          <w:tcPr>
            <w:tcW w:w="326"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r>
      <w:tr w:rsidR="00117A2C" w:rsidRPr="003771C0" w:rsidTr="006844A5">
        <w:trPr>
          <w:trHeight w:val="200"/>
        </w:trPr>
        <w:tc>
          <w:tcPr>
            <w:tcW w:w="252" w:type="pct"/>
            <w:vMerge/>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sidRPr="003771C0">
              <w:rPr>
                <w:rFonts w:ascii="Times New Roman" w:eastAsia="宋体" w:hAnsi="Times New Roman" w:cs="Times New Roman" w:hint="eastAsia"/>
                <w:color w:val="000000" w:themeColor="text1"/>
                <w:sz w:val="18"/>
                <w:szCs w:val="18"/>
              </w:rPr>
              <w:t>废</w:t>
            </w:r>
            <w:r w:rsidRPr="003771C0">
              <w:rPr>
                <w:rFonts w:ascii="Times New Roman" w:eastAsia="宋体" w:hAnsi="Times New Roman" w:cs="Times New Roman" w:hint="eastAsia"/>
                <w:color w:val="000000" w:themeColor="text1"/>
                <w:sz w:val="18"/>
                <w:szCs w:val="18"/>
              </w:rPr>
              <w:t>UV</w:t>
            </w:r>
            <w:r w:rsidRPr="003771C0">
              <w:rPr>
                <w:rFonts w:ascii="Times New Roman" w:eastAsia="宋体" w:hAnsi="Times New Roman" w:cs="Times New Roman" w:hint="eastAsia"/>
                <w:color w:val="000000" w:themeColor="text1"/>
                <w:sz w:val="18"/>
                <w:szCs w:val="18"/>
              </w:rPr>
              <w:t>光解灯管</w:t>
            </w:r>
          </w:p>
        </w:tc>
        <w:tc>
          <w:tcPr>
            <w:tcW w:w="712"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407"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661"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609"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8</w:t>
            </w:r>
            <w:r w:rsidRPr="003771C0">
              <w:rPr>
                <w:rFonts w:ascii="Times New Roman" w:eastAsia="宋体" w:hAnsi="Times New Roman" w:cs="Times New Roman" w:hint="eastAsia"/>
                <w:color w:val="000000" w:themeColor="text1"/>
                <w:sz w:val="18"/>
                <w:szCs w:val="18"/>
              </w:rPr>
              <w:t>根</w:t>
            </w:r>
            <w:r w:rsidRPr="003771C0">
              <w:rPr>
                <w:rFonts w:ascii="Times New Roman" w:eastAsia="宋体" w:hAnsi="Times New Roman" w:cs="Times New Roman" w:hint="eastAsia"/>
                <w:color w:val="000000" w:themeColor="text1"/>
                <w:sz w:val="18"/>
                <w:szCs w:val="18"/>
              </w:rPr>
              <w:t>/a</w:t>
            </w:r>
          </w:p>
        </w:tc>
        <w:tc>
          <w:tcPr>
            <w:tcW w:w="610"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c>
          <w:tcPr>
            <w:tcW w:w="762"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8</w:t>
            </w:r>
            <w:r w:rsidRPr="003771C0">
              <w:rPr>
                <w:rFonts w:ascii="Times New Roman" w:eastAsia="宋体" w:hAnsi="Times New Roman" w:cs="Times New Roman" w:hint="eastAsia"/>
                <w:color w:val="000000" w:themeColor="text1"/>
                <w:sz w:val="18"/>
                <w:szCs w:val="18"/>
              </w:rPr>
              <w:t>根</w:t>
            </w:r>
            <w:r w:rsidRPr="003771C0">
              <w:rPr>
                <w:rFonts w:ascii="Times New Roman" w:eastAsia="宋体" w:hAnsi="Times New Roman" w:cs="Times New Roman" w:hint="eastAsia"/>
                <w:color w:val="000000" w:themeColor="text1"/>
                <w:sz w:val="18"/>
                <w:szCs w:val="18"/>
              </w:rPr>
              <w:t>/a</w:t>
            </w:r>
          </w:p>
        </w:tc>
        <w:tc>
          <w:tcPr>
            <w:tcW w:w="326" w:type="pct"/>
            <w:vAlign w:val="center"/>
          </w:tcPr>
          <w:p w:rsidR="00117A2C" w:rsidRPr="003771C0" w:rsidRDefault="00117A2C" w:rsidP="00117A2C">
            <w:pPr>
              <w:spacing w:line="440" w:lineRule="exact"/>
              <w:jc w:val="center"/>
              <w:rPr>
                <w:rFonts w:ascii="Times New Roman" w:eastAsia="宋体" w:hAnsi="Times New Roman" w:cs="Times New Roman"/>
                <w:color w:val="000000" w:themeColor="text1"/>
                <w:sz w:val="18"/>
                <w:szCs w:val="18"/>
              </w:rPr>
            </w:pPr>
          </w:p>
        </w:tc>
      </w:tr>
    </w:tbl>
    <w:p w:rsidR="007F51C6" w:rsidRPr="003771C0" w:rsidRDefault="009C6FCC">
      <w:pPr>
        <w:jc w:val="left"/>
        <w:rPr>
          <w:rFonts w:ascii="Times New Roman" w:eastAsia="宋体" w:hAnsi="Times New Roman" w:cs="Times New Roman"/>
          <w:color w:val="000000" w:themeColor="text1"/>
          <w:szCs w:val="21"/>
        </w:rPr>
      </w:pPr>
      <w:r w:rsidRPr="003771C0">
        <w:rPr>
          <w:rFonts w:ascii="Times New Roman" w:eastAsia="宋体" w:hAnsi="Times New Roman" w:cs="Times New Roman"/>
          <w:color w:val="000000" w:themeColor="text1"/>
          <w:szCs w:val="21"/>
        </w:rPr>
        <w:t>注：</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color w:val="000000" w:themeColor="text1"/>
          <w:szCs w:val="21"/>
        </w:rPr>
        <w:t>；</w:t>
      </w:r>
      <w:r w:rsidRPr="003771C0">
        <w:rPr>
          <w:rFonts w:ascii="Times New Roman" w:eastAsia="宋体" w:hAnsi="Times New Roman" w:cs="Times New Roman"/>
          <w:color w:val="000000" w:themeColor="text1"/>
          <w:szCs w:val="21"/>
        </w:rPr>
        <w:t>=-</w:t>
      </w:r>
    </w:p>
    <w:p w:rsidR="007F51C6" w:rsidRPr="003771C0" w:rsidRDefault="007F51C6">
      <w:pPr>
        <w:jc w:val="center"/>
        <w:rPr>
          <w:rFonts w:ascii="Times New Roman" w:eastAsia="宋体" w:hAnsi="Times New Roman" w:cs="Times New Roman"/>
          <w:b/>
          <w:color w:val="000000" w:themeColor="text1"/>
          <w:sz w:val="28"/>
          <w:szCs w:val="28"/>
        </w:rPr>
        <w:sectPr w:rsidR="007F51C6" w:rsidRPr="003771C0">
          <w:pgSz w:w="16838" w:h="11906" w:orient="landscape"/>
          <w:pgMar w:top="1800" w:right="1440" w:bottom="1800" w:left="1440" w:header="851" w:footer="992" w:gutter="0"/>
          <w:cols w:space="425"/>
          <w:docGrid w:type="lines" w:linePitch="312"/>
        </w:sectPr>
      </w:pPr>
    </w:p>
    <w:p w:rsidR="004D3DA7" w:rsidRPr="003771C0" w:rsidRDefault="0048230B">
      <w:pPr>
        <w:jc w:val="center"/>
        <w:rPr>
          <w:rFonts w:ascii="Times New Roman" w:eastAsia="宋体" w:hAnsi="Times New Roman" w:cs="Times New Roman"/>
          <w:b/>
          <w:color w:val="000000" w:themeColor="text1"/>
          <w:sz w:val="28"/>
          <w:szCs w:val="28"/>
        </w:rPr>
      </w:pPr>
      <w:r>
        <w:rPr>
          <w:rFonts w:ascii="Times New Roman" w:eastAsia="宋体" w:hAnsi="Times New Roman" w:cs="Times New Roman"/>
          <w:b/>
          <w:noProof/>
          <w:color w:val="000000" w:themeColor="text1"/>
          <w:sz w:val="28"/>
          <w:szCs w:val="28"/>
        </w:rPr>
        <w:lastRenderedPageBreak/>
        <w:drawing>
          <wp:anchor distT="0" distB="0" distL="114300" distR="114300" simplePos="0" relativeHeight="252440576" behindDoc="0" locked="0" layoutInCell="1" allowOverlap="1" wp14:anchorId="6C096A3A" wp14:editId="403D1933">
            <wp:simplePos x="0" y="0"/>
            <wp:positionH relativeFrom="column">
              <wp:posOffset>7262495</wp:posOffset>
            </wp:positionH>
            <wp:positionV relativeFrom="paragraph">
              <wp:posOffset>-499745</wp:posOffset>
            </wp:positionV>
            <wp:extent cx="996315" cy="981075"/>
            <wp:effectExtent l="0" t="0" r="0" b="9525"/>
            <wp:wrapNone/>
            <wp:docPr id="106" name="图片 106"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54374278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631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宋体" w:hint="eastAsia"/>
          <w:noProof/>
        </w:rPr>
        <w:drawing>
          <wp:anchor distT="0" distB="0" distL="114300" distR="114300" simplePos="0" relativeHeight="251313143" behindDoc="0" locked="0" layoutInCell="1" allowOverlap="1" wp14:anchorId="685F9B87" wp14:editId="36DE7B1C">
            <wp:simplePos x="0" y="0"/>
            <wp:positionH relativeFrom="margin">
              <wp:align>center</wp:align>
            </wp:positionH>
            <wp:positionV relativeFrom="paragraph">
              <wp:posOffset>-514350</wp:posOffset>
            </wp:positionV>
            <wp:extent cx="7734300" cy="5467350"/>
            <wp:effectExtent l="19050" t="19050" r="19050" b="19050"/>
            <wp:wrapNone/>
            <wp:docPr id="105" name="图片 105" descr="296-297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 descr="296-297五原县"/>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34300" cy="5467350"/>
                    </a:xfrm>
                    <a:prstGeom prst="rect">
                      <a:avLst/>
                    </a:prstGeom>
                    <a:noFill/>
                    <a:ln w="15875">
                      <a:solidFill>
                        <a:schemeClr val="dk1"/>
                      </a:solidFill>
                    </a:ln>
                    <a:effectLst/>
                  </pic:spPr>
                </pic:pic>
              </a:graphicData>
            </a:graphic>
            <wp14:sizeRelH relativeFrom="page">
              <wp14:pctWidth>0</wp14:pctWidth>
            </wp14:sizeRelH>
            <wp14:sizeRelV relativeFrom="page">
              <wp14:pctHeight>0</wp14:pctHeight>
            </wp14:sizeRelV>
          </wp:anchor>
        </w:drawing>
      </w:r>
    </w:p>
    <w:p w:rsidR="007F51C6" w:rsidRPr="003771C0" w:rsidRDefault="007F51C6">
      <w:pPr>
        <w:jc w:val="center"/>
        <w:rPr>
          <w:rFonts w:ascii="Times New Roman" w:eastAsia="宋体" w:hAnsi="Times New Roman" w:cs="Times New Roman"/>
          <w:b/>
          <w:color w:val="000000" w:themeColor="text1"/>
          <w:sz w:val="28"/>
          <w:szCs w:val="28"/>
        </w:rPr>
      </w:pPr>
    </w:p>
    <w:p w:rsidR="007F51C6" w:rsidRPr="003771C0" w:rsidRDefault="0048230B">
      <w:pP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322368" behindDoc="0" locked="0" layoutInCell="1" allowOverlap="1" wp14:anchorId="244C88AD" wp14:editId="27240ADF">
                <wp:simplePos x="0" y="0"/>
                <wp:positionH relativeFrom="margin">
                  <wp:align>center</wp:align>
                </wp:positionH>
                <wp:positionV relativeFrom="paragraph">
                  <wp:posOffset>85090</wp:posOffset>
                </wp:positionV>
                <wp:extent cx="923925" cy="323850"/>
                <wp:effectExtent l="0" t="0" r="28575" b="666750"/>
                <wp:wrapNone/>
                <wp:docPr id="13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867275" y="2019300"/>
                          <a:ext cx="923925" cy="323850"/>
                        </a:xfrm>
                        <a:prstGeom prst="wedgeRoundRectCallout">
                          <a:avLst>
                            <a:gd name="adj1" fmla="val 24295"/>
                            <a:gd name="adj2" fmla="val 235010"/>
                            <a:gd name="adj3" fmla="val 16667"/>
                          </a:avLst>
                        </a:prstGeom>
                        <a:solidFill>
                          <a:srgbClr val="FFFFFF"/>
                        </a:solidFill>
                        <a:ln w="15875" algn="ctr">
                          <a:solidFill>
                            <a:srgbClr val="000000"/>
                          </a:solidFill>
                          <a:miter lim="800000"/>
                        </a:ln>
                        <a:effectLst/>
                      </wps:spPr>
                      <wps:txbx>
                        <w:txbxContent>
                          <w:p w:rsidR="00996F26" w:rsidRDefault="00996F26">
                            <w:pPr>
                              <w:jc w:val="center"/>
                              <w:rPr>
                                <w:rFonts w:ascii="宋体" w:eastAsia="宋体" w:hAnsi="宋体"/>
                                <w:b/>
                                <w:color w:val="FF0000"/>
                              </w:rPr>
                            </w:pPr>
                            <w:r>
                              <w:rPr>
                                <w:rFonts w:ascii="宋体" w:eastAsia="宋体" w:hAnsi="宋体" w:hint="eastAsia"/>
                                <w:b/>
                                <w:color w:val="FF0000"/>
                              </w:rPr>
                              <w:t>项目选址</w:t>
                            </w:r>
                          </w:p>
                        </w:txbxContent>
                      </wps:txbx>
                      <wps:bodyPr rot="0" vert="horz" wrap="square" lIns="91440" tIns="45720" rIns="91440" bIns="45720" anchor="t" anchorCtr="0" upright="1">
                        <a:noAutofit/>
                      </wps:bodyPr>
                    </wps:wsp>
                  </a:graphicData>
                </a:graphic>
              </wp:anchor>
            </w:drawing>
          </mc:Choice>
          <mc:Fallback>
            <w:pict>
              <v:shapetype w14:anchorId="244C88A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5" o:spid="_x0000_s1076" type="#_x0000_t62" style="position:absolute;left:0;text-align:left;margin-left:0;margin-top:6.7pt;width:72.75pt;height:25.5pt;z-index:25132236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" adj="16048,61562" strokeweight="1.25pt">
                <v:textbox>
                  <w:txbxContent>
                    <w:p w:rsidR="00996F26" w:rsidRDefault="00996F26">
                      <w:pPr>
                        <w:jc w:val="center"/>
                        <w:rPr>
                          <w:rFonts w:ascii="宋体" w:eastAsia="宋体" w:hAnsi="宋体"/>
                          <w:b/>
                          <w:color w:val="FF0000"/>
                        </w:rPr>
                      </w:pPr>
                      <w:r>
                        <w:rPr>
                          <w:rFonts w:ascii="宋体" w:eastAsia="宋体" w:hAnsi="宋体" w:hint="eastAsia"/>
                          <w:b/>
                          <w:color w:val="FF0000"/>
                        </w:rPr>
                        <w:t>项目选址</w:t>
                      </w:r>
                    </w:p>
                  </w:txbxContent>
                </v:textbox>
                <w10:wrap anchorx="margin"/>
              </v:shape>
            </w:pict>
          </mc:Fallback>
        </mc:AlternateContent>
      </w:r>
    </w:p>
    <w:p w:rsidR="007F51C6" w:rsidRPr="003771C0" w:rsidRDefault="007F51C6">
      <w:pPr>
        <w:rPr>
          <w:rFonts w:ascii="Times New Roman" w:eastAsia="宋体" w:hAnsi="Times New Roman" w:cs="Times New Roman"/>
          <w:b/>
          <w:color w:val="000000" w:themeColor="text1"/>
          <w:sz w:val="28"/>
          <w:szCs w:val="28"/>
        </w:rPr>
      </w:pPr>
    </w:p>
    <w:p w:rsidR="007F51C6" w:rsidRPr="003771C0" w:rsidRDefault="0048230B">
      <w:pPr>
        <w:rPr>
          <w:rFonts w:ascii="Times New Roman" w:eastAsia="宋体" w:hAnsi="Times New Roman" w:cs="Times New Roman"/>
          <w:b/>
          <w:color w:val="000000" w:themeColor="text1"/>
          <w:sz w:val="28"/>
          <w:szCs w:val="28"/>
        </w:rPr>
      </w:pPr>
      <w:r w:rsidRPr="003771C0">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323392" behindDoc="0" locked="0" layoutInCell="1" allowOverlap="1" wp14:anchorId="2CC1E56E" wp14:editId="258B6D54">
                <wp:simplePos x="0" y="0"/>
                <wp:positionH relativeFrom="column">
                  <wp:posOffset>4571365</wp:posOffset>
                </wp:positionH>
                <wp:positionV relativeFrom="paragraph">
                  <wp:posOffset>103505</wp:posOffset>
                </wp:positionV>
                <wp:extent cx="133350" cy="161925"/>
                <wp:effectExtent l="38100" t="38100" r="0" b="66675"/>
                <wp:wrapNone/>
                <wp:docPr id="13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61925"/>
                        </a:xfrm>
                        <a:prstGeom prst="star4">
                          <a:avLst>
                            <a:gd name="adj" fmla="val 12500"/>
                          </a:avLst>
                        </a:prstGeom>
                        <a:solidFill>
                          <a:srgbClr val="FF0000"/>
                        </a:solidFill>
                        <a:ln w="15875" algn="ctr">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shapetype w14:anchorId="45D08DC3"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56" o:spid="_x0000_s1026" type="#_x0000_t187" style="position:absolute;left:0;text-align:left;margin-left:359.95pt;margin-top:8.15pt;width:10.5pt;height:12.75pt;z-index:25132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" fillcolor="red" strokecolor="red" strokeweight="1.25pt"/>
            </w:pict>
          </mc:Fallback>
        </mc:AlternateContent>
      </w:r>
    </w:p>
    <w:p w:rsidR="007F51C6" w:rsidRPr="003771C0" w:rsidRDefault="00421CCE">
      <w:pPr>
        <w:rPr>
          <w:rFonts w:ascii="Times New Roman" w:eastAsia="宋体" w:hAnsi="Times New Roman" w:cs="Times New Roman"/>
          <w:b/>
          <w:color w:val="000000" w:themeColor="text1"/>
          <w:sz w:val="28"/>
          <w:szCs w:val="28"/>
        </w:rPr>
        <w:sectPr w:rsidR="007F51C6" w:rsidRPr="003771C0" w:rsidSect="00F229F9">
          <w:pgSz w:w="16838" w:h="11906" w:orient="landscape"/>
          <w:pgMar w:top="1800" w:right="1440" w:bottom="1800" w:left="1440" w:header="851" w:footer="992" w:gutter="0"/>
          <w:cols w:space="425"/>
          <w:docGrid w:type="lines" w:linePitch="312"/>
        </w:sectPr>
      </w:pPr>
      <w:r w:rsidRPr="003771C0">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1324416" behindDoc="0" locked="0" layoutInCell="1" allowOverlap="1" wp14:anchorId="6530EA29" wp14:editId="20942513">
                <wp:simplePos x="0" y="0"/>
                <wp:positionH relativeFrom="margin">
                  <wp:posOffset>2674620</wp:posOffset>
                </wp:positionH>
                <wp:positionV relativeFrom="paragraph">
                  <wp:posOffset>2985135</wp:posOffset>
                </wp:positionV>
                <wp:extent cx="3542030" cy="289560"/>
                <wp:effectExtent l="0" t="0" r="0" b="0"/>
                <wp:wrapNone/>
                <wp:docPr id="1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rsidR="00996F26" w:rsidRDefault="00996F26">
                            <w:pPr>
                              <w:jc w:val="center"/>
                              <w:rPr>
                                <w:rFonts w:ascii="Times New Roman" w:eastAsia="宋体" w:hAnsi="Times New Roman" w:cs="Times New Roman"/>
                                <w:b/>
                                <w:sz w:val="24"/>
                                <w:szCs w:val="24"/>
                              </w:rPr>
                            </w:pPr>
                            <w:r>
                              <w:rPr>
                                <w:rFonts w:ascii="Times New Roman" w:eastAsia="宋体" w:hAnsi="Times New Roman" w:cs="Times New Roman"/>
                                <w:b/>
                                <w:sz w:val="24"/>
                                <w:szCs w:val="24"/>
                              </w:rPr>
                              <w:t>附图</w:t>
                            </w:r>
                            <w:r>
                              <w:rPr>
                                <w:rFonts w:ascii="Times New Roman" w:eastAsia="宋体" w:hAnsi="Times New Roman" w:cs="Times New Roman"/>
                                <w:b/>
                                <w:sz w:val="24"/>
                                <w:szCs w:val="24"/>
                              </w:rPr>
                              <w:t xml:space="preserve">1    </w:t>
                            </w:r>
                            <w:r>
                              <w:rPr>
                                <w:rFonts w:ascii="Times New Roman" w:eastAsia="宋体" w:hAnsi="Times New Roman" w:cs="Times New Roman"/>
                                <w:b/>
                                <w:sz w:val="24"/>
                                <w:szCs w:val="24"/>
                              </w:rPr>
                              <w:t>项目地理位置图</w:t>
                            </w:r>
                          </w:p>
                        </w:txbxContent>
                      </wps:txbx>
                      <wps:bodyPr rot="0" vert="horz" wrap="square" lIns="91440" tIns="45720" rIns="91440" bIns="45720" anchor="t" anchorCtr="0" upright="1">
                        <a:spAutoFit/>
                      </wps:bodyPr>
                    </wps:wsp>
                  </a:graphicData>
                </a:graphic>
              </wp:anchor>
            </w:drawing>
          </mc:Choice>
          <mc:Fallback>
            <w:pict>
              <v:shape w14:anchorId="6530EA29" id="_x0000_s1077" type="#_x0000_t202" style="position:absolute;left:0;text-align:left;margin-left:210.6pt;margin-top:235.05pt;width:278.9pt;height:22.8pt;z-index:2513244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" filled="f" stroked="f">
                <v:textbox style="mso-fit-shape-to-text:t">
                  <w:txbxContent>
                    <w:p w:rsidR="00996F26" w:rsidRDefault="00996F26">
                      <w:pPr>
                        <w:jc w:val="center"/>
                        <w:rPr>
                          <w:rFonts w:ascii="Times New Roman" w:eastAsia="宋体" w:hAnsi="Times New Roman" w:cs="Times New Roman"/>
                          <w:b/>
                          <w:sz w:val="24"/>
                          <w:szCs w:val="24"/>
                        </w:rPr>
                      </w:pPr>
                      <w:r>
                        <w:rPr>
                          <w:rFonts w:ascii="Times New Roman" w:eastAsia="宋体" w:hAnsi="Times New Roman" w:cs="Times New Roman"/>
                          <w:b/>
                          <w:sz w:val="24"/>
                          <w:szCs w:val="24"/>
                        </w:rPr>
                        <w:t>附图</w:t>
                      </w:r>
                      <w:r>
                        <w:rPr>
                          <w:rFonts w:ascii="Times New Roman" w:eastAsia="宋体" w:hAnsi="Times New Roman" w:cs="Times New Roman"/>
                          <w:b/>
                          <w:sz w:val="24"/>
                          <w:szCs w:val="24"/>
                        </w:rPr>
                        <w:t xml:space="preserve">1    </w:t>
                      </w:r>
                      <w:r>
                        <w:rPr>
                          <w:rFonts w:ascii="Times New Roman" w:eastAsia="宋体" w:hAnsi="Times New Roman" w:cs="Times New Roman"/>
                          <w:b/>
                          <w:sz w:val="24"/>
                          <w:szCs w:val="24"/>
                        </w:rPr>
                        <w:t>项目地理位置图</w:t>
                      </w:r>
                    </w:p>
                  </w:txbxContent>
                </v:textbox>
                <w10:wrap anchorx="margin"/>
              </v:shape>
            </w:pict>
          </mc:Fallback>
        </mc:AlternateContent>
      </w:r>
    </w:p>
    <w:p w:rsidR="007F51C6" w:rsidRPr="003771C0" w:rsidRDefault="009D2F27">
      <w:pPr>
        <w:rPr>
          <w:rFonts w:ascii="Times New Roman" w:eastAsia="宋体" w:hAnsi="Times New Roman" w:cs="Times New Roman"/>
          <w:b/>
          <w:color w:val="000000" w:themeColor="text1"/>
          <w:sz w:val="28"/>
          <w:szCs w:val="28"/>
        </w:rPr>
        <w:sectPr w:rsidR="007F51C6" w:rsidRPr="003771C0">
          <w:pgSz w:w="16838" w:h="11906" w:orient="landscape"/>
          <w:pgMar w:top="1800" w:right="1440" w:bottom="1800" w:left="1440" w:header="851" w:footer="992" w:gutter="0"/>
          <w:cols w:space="425"/>
          <w:docGrid w:type="lines" w:linePitch="312"/>
        </w:sectPr>
      </w:pPr>
      <w:r>
        <w:rPr>
          <w:rFonts w:ascii="Times New Roman" w:eastAsia="宋体" w:hAnsi="Times New Roman" w:cs="Times New Roman"/>
          <w:b/>
          <w:noProof/>
          <w:color w:val="000000" w:themeColor="text1"/>
          <w:sz w:val="28"/>
          <w:szCs w:val="28"/>
        </w:rPr>
        <w:lastRenderedPageBreak/>
        <w:drawing>
          <wp:anchor distT="0" distB="0" distL="114300" distR="114300" simplePos="0" relativeHeight="252450816" behindDoc="0" locked="0" layoutInCell="1" allowOverlap="1" wp14:anchorId="14888D43" wp14:editId="559FFE88">
            <wp:simplePos x="0" y="0"/>
            <wp:positionH relativeFrom="column">
              <wp:posOffset>244549</wp:posOffset>
            </wp:positionH>
            <wp:positionV relativeFrom="paragraph">
              <wp:posOffset>-271130</wp:posOffset>
            </wp:positionV>
            <wp:extent cx="8395335" cy="5274310"/>
            <wp:effectExtent l="19050" t="19050" r="24765" b="2159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8395335" cy="5274310"/>
                    </a:xfrm>
                    <a:prstGeom prst="rect">
                      <a:avLst/>
                    </a:prstGeom>
                    <a:ln w="15875">
                      <a:solidFill>
                        <a:schemeClr val="dk1"/>
                      </a:solidFill>
                    </a:ln>
                  </pic:spPr>
                </pic:pic>
              </a:graphicData>
            </a:graphic>
          </wp:anchor>
        </w:drawing>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51840" behindDoc="0" locked="0" layoutInCell="1" allowOverlap="1" wp14:anchorId="75F49446" wp14:editId="42E93EB6">
                <wp:simplePos x="0" y="0"/>
                <wp:positionH relativeFrom="column">
                  <wp:posOffset>3462762</wp:posOffset>
                </wp:positionH>
                <wp:positionV relativeFrom="paragraph">
                  <wp:posOffset>4989639</wp:posOffset>
                </wp:positionV>
                <wp:extent cx="2114550" cy="298450"/>
                <wp:effectExtent l="0" t="0" r="0" b="6350"/>
                <wp:wrapNone/>
                <wp:docPr id="14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rsidR="00996F26" w:rsidRDefault="00996F26">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hint="eastAsia"/>
                                <w:b/>
                              </w:rPr>
                              <w:t xml:space="preserve">2    </w:t>
                            </w:r>
                            <w:r>
                              <w:rPr>
                                <w:rFonts w:ascii="Times New Roman" w:eastAsia="宋体" w:hAnsi="Times New Roman" w:cs="Times New Roman" w:hint="eastAsia"/>
                                <w:b/>
                              </w:rPr>
                              <w:t>项目选址周边</w:t>
                            </w:r>
                            <w:r>
                              <w:rPr>
                                <w:rFonts w:ascii="Times New Roman" w:eastAsia="宋体" w:hAnsi="Times New Roman" w:cs="Times New Roman"/>
                                <w:b/>
                              </w:rPr>
                              <w:t>关系图</w:t>
                            </w:r>
                          </w:p>
                        </w:txbxContent>
                      </wps:txbx>
                      <wps:bodyPr rot="0" vert="horz" wrap="square" lIns="91440" tIns="45720" rIns="91440" bIns="45720" anchor="t" anchorCtr="0">
                        <a:spAutoFit/>
                      </wps:bodyPr>
                    </wps:wsp>
                  </a:graphicData>
                </a:graphic>
              </wp:anchor>
            </w:drawing>
          </mc:Choice>
          <mc:Fallback>
            <w:pict>
              <v:shape w14:anchorId="75F49446" id="_x0000_s1078" type="#_x0000_t202" style="position:absolute;left:0;text-align:left;margin-left:272.65pt;margin-top:392.9pt;width:166.5pt;height:23.5pt;z-index:25245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" filled="f" stroked="f">
                <v:textbox style="mso-fit-shape-to-text:t">
                  <w:txbxContent>
                    <w:p w:rsidR="00996F26" w:rsidRDefault="00996F26">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hint="eastAsia"/>
                          <w:b/>
                        </w:rPr>
                        <w:t xml:space="preserve">2    </w:t>
                      </w:r>
                      <w:r>
                        <w:rPr>
                          <w:rFonts w:ascii="Times New Roman" w:eastAsia="宋体" w:hAnsi="Times New Roman" w:cs="Times New Roman" w:hint="eastAsia"/>
                          <w:b/>
                        </w:rPr>
                        <w:t>项目选址周边</w:t>
                      </w:r>
                      <w:r>
                        <w:rPr>
                          <w:rFonts w:ascii="Times New Roman" w:eastAsia="宋体" w:hAnsi="Times New Roman" w:cs="Times New Roman"/>
                          <w:b/>
                        </w:rPr>
                        <w:t>关系图</w:t>
                      </w:r>
                    </w:p>
                  </w:txbxContent>
                </v:textbox>
              </v:shape>
            </w:pict>
          </mc:Fallback>
        </mc:AlternateContent>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52864" behindDoc="0" locked="0" layoutInCell="1" allowOverlap="1" wp14:anchorId="09179A92" wp14:editId="69918D55">
                <wp:simplePos x="0" y="0"/>
                <wp:positionH relativeFrom="column">
                  <wp:posOffset>3807147</wp:posOffset>
                </wp:positionH>
                <wp:positionV relativeFrom="paragraph">
                  <wp:posOffset>548267</wp:posOffset>
                </wp:positionV>
                <wp:extent cx="693998" cy="537256"/>
                <wp:effectExtent l="0" t="0" r="0" b="0"/>
                <wp:wrapNone/>
                <wp:docPr id="216" name="圆角矩形标注 216"/>
                <wp:cNvGraphicFramePr/>
                <a:graphic xmlns:a="http://schemas.openxmlformats.org/drawingml/2006/main">
                  <a:graphicData uri="http://schemas.microsoft.com/office/word/2010/wordprocessingShape">
                    <wps:wsp>
                      <wps:cNvSpPr/>
                      <wps:spPr>
                        <a:xfrm>
                          <a:off x="0" y="0"/>
                          <a:ext cx="693998" cy="537256"/>
                        </a:xfrm>
                        <a:prstGeom prst="wedgeRoundRectCallout">
                          <a:avLst>
                            <a:gd name="adj1" fmla="val 9547"/>
                            <a:gd name="adj2" fmla="val 20193"/>
                            <a:gd name="adj3" fmla="val 16667"/>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96F26" w:rsidRPr="00BD2361" w:rsidRDefault="00996F26">
                            <w:pPr>
                              <w:jc w:val="center"/>
                              <w:rPr>
                                <w:rFonts w:ascii="宋体" w:eastAsia="宋体" w:hAnsi="宋体"/>
                                <w:b/>
                                <w:color w:val="FF0000"/>
                              </w:rPr>
                            </w:pPr>
                            <w:r>
                              <w:rPr>
                                <w:rFonts w:ascii="宋体" w:eastAsia="宋体" w:hAnsi="宋体" w:hint="eastAsia"/>
                                <w:b/>
                                <w:color w:val="FF0000"/>
                              </w:rPr>
                              <w:t>董头</w:t>
                            </w:r>
                            <w:proofErr w:type="gramStart"/>
                            <w:r>
                              <w:rPr>
                                <w:rFonts w:ascii="宋体" w:eastAsia="宋体" w:hAnsi="宋体" w:hint="eastAsia"/>
                                <w:b/>
                                <w:color w:val="FF0000"/>
                              </w:rPr>
                              <w:t>圪</w:t>
                            </w:r>
                            <w:proofErr w:type="gramEnd"/>
                            <w:r>
                              <w:rPr>
                                <w:rFonts w:ascii="宋体" w:eastAsia="宋体" w:hAnsi="宋体" w:hint="eastAsia"/>
                                <w:b/>
                                <w:color w:val="FF0000"/>
                              </w:rPr>
                              <w:t>堵</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w14:anchorId="09179A92" id="圆角矩形标注 216" o:spid="_x0000_s1079" type="#_x0000_t62" style="position:absolute;left:0;text-align:left;margin-left:299.8pt;margin-top:43.15pt;width:54.65pt;height:42.3pt;z-index:25245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" adj="12862,15162" filled="f" stroked="f" strokeweight="1pt">
                <v:textbox inset="0,0,0,0">
                  <w:txbxContent>
                    <w:p w:rsidR="00996F26" w:rsidRPr="00BD2361" w:rsidRDefault="00996F26">
                      <w:pPr>
                        <w:jc w:val="center"/>
                        <w:rPr>
                          <w:rFonts w:ascii="宋体" w:eastAsia="宋体" w:hAnsi="宋体"/>
                          <w:b/>
                          <w:color w:val="FF0000"/>
                        </w:rPr>
                      </w:pPr>
                      <w:r>
                        <w:rPr>
                          <w:rFonts w:ascii="宋体" w:eastAsia="宋体" w:hAnsi="宋体" w:hint="eastAsia"/>
                          <w:b/>
                          <w:color w:val="FF0000"/>
                        </w:rPr>
                        <w:t>董头</w:t>
                      </w:r>
                      <w:proofErr w:type="gramStart"/>
                      <w:r>
                        <w:rPr>
                          <w:rFonts w:ascii="宋体" w:eastAsia="宋体" w:hAnsi="宋体" w:hint="eastAsia"/>
                          <w:b/>
                          <w:color w:val="FF0000"/>
                        </w:rPr>
                        <w:t>圪</w:t>
                      </w:r>
                      <w:proofErr w:type="gramEnd"/>
                      <w:r>
                        <w:rPr>
                          <w:rFonts w:ascii="宋体" w:eastAsia="宋体" w:hAnsi="宋体" w:hint="eastAsia"/>
                          <w:b/>
                          <w:color w:val="FF0000"/>
                        </w:rPr>
                        <w:t>堵</w:t>
                      </w:r>
                    </w:p>
                  </w:txbxContent>
                </v:textbox>
              </v:shape>
            </w:pict>
          </mc:Fallback>
        </mc:AlternateContent>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53888" behindDoc="0" locked="0" layoutInCell="1" allowOverlap="1" wp14:anchorId="0FE7DBDC" wp14:editId="4CEA4290">
                <wp:simplePos x="0" y="0"/>
                <wp:positionH relativeFrom="column">
                  <wp:posOffset>3367760</wp:posOffset>
                </wp:positionH>
                <wp:positionV relativeFrom="paragraph">
                  <wp:posOffset>2638324</wp:posOffset>
                </wp:positionV>
                <wp:extent cx="755374" cy="298450"/>
                <wp:effectExtent l="0" t="0" r="0" b="6350"/>
                <wp:wrapNone/>
                <wp:docPr id="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rsidR="00996F26" w:rsidRPr="0041493F" w:rsidRDefault="00996F26" w:rsidP="0048230B">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空地</w:t>
                            </w:r>
                          </w:p>
                        </w:txbxContent>
                      </wps:txbx>
                      <wps:bodyPr rot="0" vert="horz" wrap="square" lIns="91440" tIns="45720" rIns="91440" bIns="45720" anchor="t" anchorCtr="0">
                        <a:spAutoFit/>
                      </wps:bodyPr>
                    </wps:wsp>
                  </a:graphicData>
                </a:graphic>
              </wp:anchor>
            </w:drawing>
          </mc:Choice>
          <mc:Fallback>
            <w:pict>
              <v:shape w14:anchorId="0FE7DBDC" id="_x0000_s1080" type="#_x0000_t202" style="position:absolute;left:0;text-align:left;margin-left:265.2pt;margin-top:207.75pt;width:59.5pt;height:23.5pt;z-index:25245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" filled="f" stroked="f">
                <v:textbox style="mso-fit-shape-to-text:t">
                  <w:txbxContent>
                    <w:p w:rsidR="00996F26" w:rsidRPr="0041493F" w:rsidRDefault="00996F26" w:rsidP="0048230B">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空地</w:t>
                      </w:r>
                    </w:p>
                  </w:txbxContent>
                </v:textbox>
              </v:shape>
            </w:pict>
          </mc:Fallback>
        </mc:AlternateContent>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54912" behindDoc="0" locked="0" layoutInCell="1" allowOverlap="1" wp14:anchorId="52087EA1" wp14:editId="2AEECB0B">
                <wp:simplePos x="0" y="0"/>
                <wp:positionH relativeFrom="column">
                  <wp:posOffset>4056529</wp:posOffset>
                </wp:positionH>
                <wp:positionV relativeFrom="paragraph">
                  <wp:posOffset>3184589</wp:posOffset>
                </wp:positionV>
                <wp:extent cx="755374" cy="298450"/>
                <wp:effectExtent l="0" t="38100" r="0" b="44450"/>
                <wp:wrapNone/>
                <wp:docPr id="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51751">
                          <a:off x="0" y="0"/>
                          <a:ext cx="755374" cy="298450"/>
                        </a:xfrm>
                        <a:prstGeom prst="rect">
                          <a:avLst/>
                        </a:prstGeom>
                        <a:noFill/>
                        <a:ln w="9525">
                          <a:noFill/>
                          <a:miter lim="800000"/>
                        </a:ln>
                      </wps:spPr>
                      <wps:txbx>
                        <w:txbxContent>
                          <w:p w:rsidR="00996F26" w:rsidRPr="0041493F" w:rsidRDefault="00996F26">
                            <w:pPr>
                              <w:rPr>
                                <w:rFonts w:ascii="Times New Roman" w:eastAsia="宋体" w:hAnsi="Times New Roman" w:cs="Times New Roman"/>
                                <w:b/>
                                <w:color w:val="FF0000"/>
                              </w:rPr>
                            </w:pPr>
                            <w:r>
                              <w:rPr>
                                <w:rFonts w:ascii="Times New Roman" w:eastAsia="宋体" w:hAnsi="Times New Roman" w:cs="Times New Roman" w:hint="eastAsia"/>
                                <w:b/>
                                <w:color w:val="FF0000"/>
                              </w:rPr>
                              <w:t>空地</w:t>
                            </w:r>
                          </w:p>
                        </w:txbxContent>
                      </wps:txbx>
                      <wps:bodyPr rot="0" vert="horz" wrap="square" lIns="91440" tIns="45720" rIns="91440" bIns="45720" anchor="t" anchorCtr="0">
                        <a:spAutoFit/>
                      </wps:bodyPr>
                    </wps:wsp>
                  </a:graphicData>
                </a:graphic>
              </wp:anchor>
            </w:drawing>
          </mc:Choice>
          <mc:Fallback>
            <w:pict>
              <v:shape w14:anchorId="52087EA1" id="_x0000_s1081" type="#_x0000_t202" style="position:absolute;left:0;text-align:left;margin-left:319.4pt;margin-top:250.75pt;width:59.5pt;height:23.5pt;rotation:-708061fd;z-index:25245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" filled="f" stroked="f">
                <v:textbox style="mso-fit-shape-to-text:t">
                  <w:txbxContent>
                    <w:p w:rsidR="00996F26" w:rsidRPr="0041493F" w:rsidRDefault="00996F26">
                      <w:pPr>
                        <w:rPr>
                          <w:rFonts w:ascii="Times New Roman" w:eastAsia="宋体" w:hAnsi="Times New Roman" w:cs="Times New Roman"/>
                          <w:b/>
                          <w:color w:val="FF0000"/>
                        </w:rPr>
                      </w:pPr>
                      <w:r>
                        <w:rPr>
                          <w:rFonts w:ascii="Times New Roman" w:eastAsia="宋体" w:hAnsi="Times New Roman" w:cs="Times New Roman" w:hint="eastAsia"/>
                          <w:b/>
                          <w:color w:val="FF0000"/>
                        </w:rPr>
                        <w:t>空地</w:t>
                      </w:r>
                    </w:p>
                  </w:txbxContent>
                </v:textbox>
              </v:shape>
            </w:pict>
          </mc:Fallback>
        </mc:AlternateContent>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55936" behindDoc="0" locked="0" layoutInCell="1" allowOverlap="1" wp14:anchorId="25F035B2" wp14:editId="0B48B932">
                <wp:simplePos x="0" y="0"/>
                <wp:positionH relativeFrom="column">
                  <wp:posOffset>4792799</wp:posOffset>
                </wp:positionH>
                <wp:positionV relativeFrom="paragraph">
                  <wp:posOffset>2210813</wp:posOffset>
                </wp:positionV>
                <wp:extent cx="630357" cy="491774"/>
                <wp:effectExtent l="0" t="38100" r="0" b="41910"/>
                <wp:wrapNone/>
                <wp:docPr id="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31712">
                          <a:off x="0" y="0"/>
                          <a:ext cx="630357" cy="491774"/>
                        </a:xfrm>
                        <a:prstGeom prst="rect">
                          <a:avLst/>
                        </a:prstGeom>
                        <a:noFill/>
                        <a:ln w="9525">
                          <a:noFill/>
                          <a:miter lim="800000"/>
                        </a:ln>
                      </wps:spPr>
                      <wps:txbx>
                        <w:txbxContent>
                          <w:p w:rsidR="00996F26" w:rsidRPr="0041493F" w:rsidRDefault="00996F26">
                            <w:pPr>
                              <w:rPr>
                                <w:rFonts w:ascii="Times New Roman" w:eastAsia="宋体" w:hAnsi="Times New Roman" w:cs="Times New Roman"/>
                                <w:b/>
                                <w:color w:val="FF0000"/>
                              </w:rPr>
                            </w:pPr>
                            <w:r>
                              <w:rPr>
                                <w:rFonts w:ascii="Times New Roman" w:eastAsia="宋体" w:hAnsi="Times New Roman" w:cs="Times New Roman" w:hint="eastAsia"/>
                                <w:b/>
                                <w:color w:val="FF0000"/>
                              </w:rPr>
                              <w:t>润泽有机肥厂</w:t>
                            </w:r>
                          </w:p>
                        </w:txbxContent>
                      </wps:txbx>
                      <wps:bodyPr rot="0" vert="horz" wrap="square" lIns="91440" tIns="45720" rIns="91440" bIns="45720" anchor="t" anchorCtr="0">
                        <a:noAutofit/>
                      </wps:bodyPr>
                    </wps:wsp>
                  </a:graphicData>
                </a:graphic>
              </wp:anchor>
            </w:drawing>
          </mc:Choice>
          <mc:Fallback>
            <w:pict>
              <v:shape w14:anchorId="25F035B2" id="_x0000_s1082" type="#_x0000_t202" style="position:absolute;left:0;text-align:left;margin-left:377.4pt;margin-top:174.1pt;width:49.65pt;height:38.7pt;rotation:-839175fd;z-index:25245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" filled="f" stroked="f">
                <v:textbox>
                  <w:txbxContent>
                    <w:p w:rsidR="00996F26" w:rsidRPr="0041493F" w:rsidRDefault="00996F26">
                      <w:pPr>
                        <w:rPr>
                          <w:rFonts w:ascii="Times New Roman" w:eastAsia="宋体" w:hAnsi="Times New Roman" w:cs="Times New Roman"/>
                          <w:b/>
                          <w:color w:val="FF0000"/>
                        </w:rPr>
                      </w:pPr>
                      <w:r>
                        <w:rPr>
                          <w:rFonts w:ascii="Times New Roman" w:eastAsia="宋体" w:hAnsi="Times New Roman" w:cs="Times New Roman" w:hint="eastAsia"/>
                          <w:b/>
                          <w:color w:val="FF0000"/>
                        </w:rPr>
                        <w:t>润泽有机肥厂</w:t>
                      </w:r>
                    </w:p>
                  </w:txbxContent>
                </v:textbox>
              </v:shape>
            </w:pict>
          </mc:Fallback>
        </mc:AlternateContent>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56960" behindDoc="0" locked="0" layoutInCell="1" allowOverlap="1" wp14:anchorId="7FF56A3C" wp14:editId="04F96D0C">
                <wp:simplePos x="0" y="0"/>
                <wp:positionH relativeFrom="column">
                  <wp:posOffset>4056529</wp:posOffset>
                </wp:positionH>
                <wp:positionV relativeFrom="paragraph">
                  <wp:posOffset>2578948</wp:posOffset>
                </wp:positionV>
                <wp:extent cx="755374" cy="298450"/>
                <wp:effectExtent l="0" t="57150" r="0" b="6350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741043">
                          <a:off x="0" y="0"/>
                          <a:ext cx="755374" cy="298450"/>
                        </a:xfrm>
                        <a:prstGeom prst="rect">
                          <a:avLst/>
                        </a:prstGeom>
                        <a:noFill/>
                        <a:ln w="9525">
                          <a:noFill/>
                          <a:miter lim="800000"/>
                        </a:ln>
                      </wps:spPr>
                      <wps:txbx>
                        <w:txbxContent>
                          <w:p w:rsidR="00996F26" w:rsidRPr="0041493F" w:rsidRDefault="00996F26">
                            <w:pPr>
                              <w:rPr>
                                <w:rFonts w:ascii="Times New Roman" w:eastAsia="宋体" w:hAnsi="Times New Roman" w:cs="Times New Roman"/>
                                <w:b/>
                                <w:color w:val="FF0000"/>
                              </w:rPr>
                            </w:pPr>
                            <w:r>
                              <w:rPr>
                                <w:rFonts w:ascii="Times New Roman" w:eastAsia="宋体" w:hAnsi="Times New Roman" w:cs="Times New Roman" w:hint="eastAsia"/>
                                <w:b/>
                                <w:color w:val="FF0000"/>
                              </w:rPr>
                              <w:t>项目选址</w:t>
                            </w:r>
                          </w:p>
                        </w:txbxContent>
                      </wps:txbx>
                      <wps:bodyPr rot="0" vert="horz" wrap="square" lIns="91440" tIns="45720" rIns="91440" bIns="45720" anchor="t" anchorCtr="0">
                        <a:spAutoFit/>
                      </wps:bodyPr>
                    </wps:wsp>
                  </a:graphicData>
                </a:graphic>
              </wp:anchor>
            </w:drawing>
          </mc:Choice>
          <mc:Fallback>
            <w:pict>
              <v:shape w14:anchorId="7FF56A3C" id="_x0000_s1083" type="#_x0000_t202" style="position:absolute;left:0;text-align:left;margin-left:319.4pt;margin-top:203.05pt;width:59.5pt;height:23.5pt;rotation:-938210fd;z-index:25245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" filled="f" stroked="f">
                <v:textbox style="mso-fit-shape-to-text:t">
                  <w:txbxContent>
                    <w:p w:rsidR="00996F26" w:rsidRPr="0041493F" w:rsidRDefault="00996F26">
                      <w:pPr>
                        <w:rPr>
                          <w:rFonts w:ascii="Times New Roman" w:eastAsia="宋体" w:hAnsi="Times New Roman" w:cs="Times New Roman"/>
                          <w:b/>
                          <w:color w:val="FF0000"/>
                        </w:rPr>
                      </w:pPr>
                      <w:r>
                        <w:rPr>
                          <w:rFonts w:ascii="Times New Roman" w:eastAsia="宋体" w:hAnsi="Times New Roman" w:cs="Times New Roman" w:hint="eastAsia"/>
                          <w:b/>
                          <w:color w:val="FF0000"/>
                        </w:rPr>
                        <w:t>项目选址</w:t>
                      </w:r>
                    </w:p>
                  </w:txbxContent>
                </v:textbox>
              </v:shape>
            </w:pict>
          </mc:Fallback>
        </mc:AlternateContent>
      </w:r>
      <w:r>
        <w:rPr>
          <w:rFonts w:ascii="Times New Roman" w:eastAsia="宋体" w:hAnsi="Times New Roman" w:cs="Times New Roman"/>
          <w:b/>
          <w:noProof/>
          <w:color w:val="000000" w:themeColor="text1"/>
          <w:sz w:val="28"/>
          <w:szCs w:val="28"/>
        </w:rPr>
        <w:drawing>
          <wp:anchor distT="0" distB="0" distL="114300" distR="114300" simplePos="0" relativeHeight="252457984" behindDoc="0" locked="0" layoutInCell="1" allowOverlap="1" wp14:anchorId="6FD9128A" wp14:editId="75A92646">
            <wp:simplePos x="0" y="0"/>
            <wp:positionH relativeFrom="column">
              <wp:posOffset>7832882</wp:posOffset>
            </wp:positionH>
            <wp:positionV relativeFrom="paragraph">
              <wp:posOffset>-247380</wp:posOffset>
            </wp:positionV>
            <wp:extent cx="748665" cy="736600"/>
            <wp:effectExtent l="0" t="0" r="0" b="6350"/>
            <wp:wrapNone/>
            <wp:docPr id="107" name="图片 107"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1543742781(1)"/>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48665" cy="736600"/>
                    </a:xfrm>
                    <a:prstGeom prst="rect">
                      <a:avLst/>
                    </a:prstGeom>
                    <a:noFill/>
                    <a:ln>
                      <a:noFill/>
                    </a:ln>
                  </pic:spPr>
                </pic:pic>
              </a:graphicData>
            </a:graphic>
          </wp:anchor>
        </w:drawing>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59008" behindDoc="0" locked="0" layoutInCell="1" allowOverlap="1" wp14:anchorId="752E4C3A" wp14:editId="0C2F5691">
                <wp:simplePos x="0" y="0"/>
                <wp:positionH relativeFrom="column">
                  <wp:posOffset>3854648</wp:posOffset>
                </wp:positionH>
                <wp:positionV relativeFrom="paragraph">
                  <wp:posOffset>2103935</wp:posOffset>
                </wp:positionV>
                <wp:extent cx="755374" cy="298450"/>
                <wp:effectExtent l="0" t="0" r="0" b="6350"/>
                <wp:wrapNone/>
                <wp:docPr id="10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rsidR="00996F26" w:rsidRPr="0041493F" w:rsidRDefault="00996F26" w:rsidP="0048230B">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空地</w:t>
                            </w:r>
                          </w:p>
                        </w:txbxContent>
                      </wps:txbx>
                      <wps:bodyPr rot="0" vert="horz" wrap="square" lIns="91440" tIns="45720" rIns="91440" bIns="45720" anchor="t" anchorCtr="0">
                        <a:spAutoFit/>
                      </wps:bodyPr>
                    </wps:wsp>
                  </a:graphicData>
                </a:graphic>
              </wp:anchor>
            </w:drawing>
          </mc:Choice>
          <mc:Fallback>
            <w:pict>
              <v:shape w14:anchorId="752E4C3A" id="_x0000_s1084" type="#_x0000_t202" style="position:absolute;left:0;text-align:left;margin-left:303.5pt;margin-top:165.65pt;width:59.5pt;height:23.5pt;z-index:25245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" filled="f" stroked="f">
                <v:textbox style="mso-fit-shape-to-text:t">
                  <w:txbxContent>
                    <w:p w:rsidR="00996F26" w:rsidRPr="0041493F" w:rsidRDefault="00996F26" w:rsidP="0048230B">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空地</w:t>
                      </w:r>
                    </w:p>
                  </w:txbxContent>
                </v:textbox>
              </v:shape>
            </w:pict>
          </mc:Fallback>
        </mc:AlternateContent>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60032" behindDoc="0" locked="0" layoutInCell="1" allowOverlap="1" wp14:anchorId="0F18B825" wp14:editId="425D1126">
                <wp:simplePos x="0" y="0"/>
                <wp:positionH relativeFrom="column">
                  <wp:posOffset>4579043</wp:posOffset>
                </wp:positionH>
                <wp:positionV relativeFrom="paragraph">
                  <wp:posOffset>1664548</wp:posOffset>
                </wp:positionV>
                <wp:extent cx="161925" cy="704850"/>
                <wp:effectExtent l="0" t="38100" r="66675" b="19050"/>
                <wp:wrapNone/>
                <wp:docPr id="109" name="直接箭头连接符 109"/>
                <wp:cNvGraphicFramePr/>
                <a:graphic xmlns:a="http://schemas.openxmlformats.org/drawingml/2006/main">
                  <a:graphicData uri="http://schemas.microsoft.com/office/word/2010/wordprocessingShape">
                    <wps:wsp>
                      <wps:cNvCnPr/>
                      <wps:spPr>
                        <a:xfrm flipV="1">
                          <a:off x="0" y="0"/>
                          <a:ext cx="161925" cy="704850"/>
                        </a:xfrm>
                        <a:prstGeom prst="straightConnector1">
                          <a:avLst/>
                        </a:prstGeom>
                        <a:ln w="15875">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C18311" id="直接箭头连接符 109" o:spid="_x0000_s1026" type="#_x0000_t32" style="position:absolute;left:0;text-align:left;margin-left:360.55pt;margin-top:131.05pt;width:12.75pt;height:55.5pt;flip:y;z-index:25246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" strokecolor="red" strokeweight="1.25pt">
                <v:stroke endarrow="block" joinstyle="miter"/>
              </v:shape>
            </w:pict>
          </mc:Fallback>
        </mc:AlternateContent>
      </w:r>
      <w:r>
        <w:rPr>
          <w:rFonts w:ascii="Times New Roman" w:eastAsia="宋体" w:hAnsi="Times New Roman" w:cs="Times New Roman"/>
          <w:b/>
          <w:noProof/>
          <w:color w:val="000000" w:themeColor="text1"/>
          <w:sz w:val="28"/>
          <w:szCs w:val="28"/>
        </w:rPr>
        <mc:AlternateContent>
          <mc:Choice Requires="wps">
            <w:drawing>
              <wp:anchor distT="0" distB="0" distL="114300" distR="114300" simplePos="0" relativeHeight="252461056" behindDoc="0" locked="0" layoutInCell="1" allowOverlap="1" wp14:anchorId="0767B101" wp14:editId="2FFE30CE">
                <wp:simplePos x="0" y="0"/>
                <wp:positionH relativeFrom="column">
                  <wp:posOffset>4056529</wp:posOffset>
                </wp:positionH>
                <wp:positionV relativeFrom="paragraph">
                  <wp:posOffset>1783301</wp:posOffset>
                </wp:positionV>
                <wp:extent cx="755374" cy="298450"/>
                <wp:effectExtent l="0" t="0" r="0" b="6350"/>
                <wp:wrapNone/>
                <wp:docPr id="11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rsidR="00996F26" w:rsidRPr="0041493F" w:rsidRDefault="00996F26" w:rsidP="0048230B">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18</w:t>
                            </w:r>
                            <w:r>
                              <w:rPr>
                                <w:rFonts w:ascii="Times New Roman" w:eastAsia="宋体" w:hAnsi="Times New Roman" w:cs="Times New Roman"/>
                                <w:b/>
                                <w:color w:val="FF0000"/>
                              </w:rPr>
                              <w:t>0m</w:t>
                            </w:r>
                          </w:p>
                        </w:txbxContent>
                      </wps:txbx>
                      <wps:bodyPr rot="0" vert="horz" wrap="square" lIns="91440" tIns="45720" rIns="91440" bIns="45720" anchor="t" anchorCtr="0">
                        <a:spAutoFit/>
                      </wps:bodyPr>
                    </wps:wsp>
                  </a:graphicData>
                </a:graphic>
              </wp:anchor>
            </w:drawing>
          </mc:Choice>
          <mc:Fallback>
            <w:pict>
              <v:shape w14:anchorId="0767B101" id="_x0000_s1085" type="#_x0000_t202" style="position:absolute;left:0;text-align:left;margin-left:319.4pt;margin-top:140.4pt;width:59.5pt;height:23.5pt;z-index:25246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" filled="f" stroked="f">
                <v:textbox style="mso-fit-shape-to-text:t">
                  <w:txbxContent>
                    <w:p w:rsidR="00996F26" w:rsidRPr="0041493F" w:rsidRDefault="00996F26" w:rsidP="0048230B">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18</w:t>
                      </w:r>
                      <w:r>
                        <w:rPr>
                          <w:rFonts w:ascii="Times New Roman" w:eastAsia="宋体" w:hAnsi="Times New Roman" w:cs="Times New Roman"/>
                          <w:b/>
                          <w:color w:val="FF0000"/>
                        </w:rPr>
                        <w:t>0m</w:t>
                      </w:r>
                    </w:p>
                  </w:txbxContent>
                </v:textbox>
              </v:shape>
            </w:pict>
          </mc:Fallback>
        </mc:AlternateContent>
      </w:r>
    </w:p>
    <w:p w:rsidR="00946A79" w:rsidRPr="003771C0" w:rsidRDefault="009D2F27" w:rsidP="005C3BC7">
      <w:pPr>
        <w:rPr>
          <w:rFonts w:ascii="宋体" w:eastAsia="宋体" w:hAnsi="宋体"/>
          <w:b/>
          <w:color w:val="000000" w:themeColor="text1"/>
        </w:rPr>
      </w:pPr>
      <w:r>
        <w:rPr>
          <w:rFonts w:ascii="宋体" w:eastAsia="宋体" w:hAnsi="宋体"/>
          <w:b/>
          <w:noProof/>
          <w:color w:val="000000" w:themeColor="text1"/>
        </w:rPr>
        <w:lastRenderedPageBreak/>
        <mc:AlternateContent>
          <mc:Choice Requires="wpg">
            <w:drawing>
              <wp:anchor distT="0" distB="0" distL="114300" distR="114300" simplePos="0" relativeHeight="252491776" behindDoc="0" locked="0" layoutInCell="1" allowOverlap="1">
                <wp:simplePos x="0" y="0"/>
                <wp:positionH relativeFrom="column">
                  <wp:posOffset>-9525</wp:posOffset>
                </wp:positionH>
                <wp:positionV relativeFrom="paragraph">
                  <wp:posOffset>9525</wp:posOffset>
                </wp:positionV>
                <wp:extent cx="5284381" cy="5774217"/>
                <wp:effectExtent l="0" t="0" r="12065" b="0"/>
                <wp:wrapNone/>
                <wp:docPr id="24" name="组合 24"/>
                <wp:cNvGraphicFramePr/>
                <a:graphic xmlns:a="http://schemas.openxmlformats.org/drawingml/2006/main">
                  <a:graphicData uri="http://schemas.microsoft.com/office/word/2010/wordprocessingGroup">
                    <wpg:wgp>
                      <wpg:cNvGrpSpPr/>
                      <wpg:grpSpPr>
                        <a:xfrm>
                          <a:off x="0" y="0"/>
                          <a:ext cx="5284381" cy="5774217"/>
                          <a:chOff x="0" y="0"/>
                          <a:chExt cx="5284381" cy="5774217"/>
                        </a:xfrm>
                      </wpg:grpSpPr>
                      <wps:wsp>
                        <wps:cNvPr id="45" name="文本框 2"/>
                        <wps:cNvSpPr txBox="1">
                          <a:spLocks noChangeArrowheads="1"/>
                        </wps:cNvSpPr>
                        <wps:spPr bwMode="auto">
                          <a:xfrm>
                            <a:off x="2147776" y="5475767"/>
                            <a:ext cx="2114550" cy="298450"/>
                          </a:xfrm>
                          <a:prstGeom prst="rect">
                            <a:avLst/>
                          </a:prstGeom>
                          <a:noFill/>
                          <a:ln w="9525">
                            <a:noFill/>
                            <a:miter lim="800000"/>
                          </a:ln>
                        </wps:spPr>
                        <wps:txbx>
                          <w:txbxContent>
                            <w:p w:rsidR="00996F26" w:rsidRDefault="00996F26">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b/>
                                </w:rPr>
                                <w:t>3</w:t>
                              </w:r>
                              <w:r>
                                <w:rPr>
                                  <w:rFonts w:ascii="Times New Roman" w:eastAsia="宋体" w:hAnsi="Times New Roman" w:cs="Times New Roman" w:hint="eastAsia"/>
                                  <w:b/>
                                </w:rPr>
                                <w:t xml:space="preserve">    </w:t>
                              </w:r>
                              <w:r>
                                <w:rPr>
                                  <w:rFonts w:ascii="Times New Roman" w:eastAsia="宋体" w:hAnsi="Times New Roman" w:cs="Times New Roman" w:hint="eastAsia"/>
                                  <w:b/>
                                </w:rPr>
                                <w:t>项目平面布置图</w:t>
                              </w:r>
                            </w:p>
                          </w:txbxContent>
                        </wps:txbx>
                        <wps:bodyPr rot="0" vert="horz" wrap="square" lIns="91440" tIns="45720" rIns="91440" bIns="45720" anchor="t" anchorCtr="0">
                          <a:spAutoFit/>
                        </wps:bodyPr>
                      </wps:wsp>
                      <wps:wsp>
                        <wps:cNvPr id="3" name="矩形 3"/>
                        <wps:cNvSpPr/>
                        <wps:spPr>
                          <a:xfrm>
                            <a:off x="0" y="0"/>
                            <a:ext cx="5284381" cy="544386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矩形 6"/>
                        <wps:cNvSpPr/>
                        <wps:spPr>
                          <a:xfrm rot="21292088">
                            <a:off x="361507" y="255181"/>
                            <a:ext cx="3530009" cy="4295553"/>
                          </a:xfrm>
                          <a:prstGeom prst="rect">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矩形 7"/>
                        <wps:cNvSpPr/>
                        <wps:spPr>
                          <a:xfrm rot="21279381">
                            <a:off x="404296" y="471913"/>
                            <a:ext cx="338980" cy="2030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矩形 8"/>
                        <wps:cNvSpPr/>
                        <wps:spPr>
                          <a:xfrm rot="21279381">
                            <a:off x="1133036" y="305896"/>
                            <a:ext cx="2631336" cy="32625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矩形 9"/>
                        <wps:cNvSpPr/>
                        <wps:spPr>
                          <a:xfrm rot="21279381">
                            <a:off x="1292696" y="3563145"/>
                            <a:ext cx="2646438" cy="34367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文本框 2"/>
                        <wps:cNvSpPr txBox="1">
                          <a:spLocks noChangeArrowheads="1"/>
                        </wps:cNvSpPr>
                        <wps:spPr bwMode="auto">
                          <a:xfrm rot="21221992">
                            <a:off x="1947817" y="1789319"/>
                            <a:ext cx="956944" cy="299084"/>
                          </a:xfrm>
                          <a:prstGeom prst="rect">
                            <a:avLst/>
                          </a:prstGeom>
                          <a:noFill/>
                          <a:ln w="9525">
                            <a:noFill/>
                            <a:miter lim="800000"/>
                            <a:headEnd/>
                            <a:tailEnd/>
                          </a:ln>
                        </wps:spPr>
                        <wps:txbx>
                          <w:txbxContent>
                            <w:p w:rsidR="00996F26" w:rsidRPr="009D2F27" w:rsidRDefault="00996F26" w:rsidP="009D2F27">
                              <w:pPr>
                                <w:jc w:val="center"/>
                                <w:rPr>
                                  <w:rFonts w:ascii="宋体" w:eastAsia="宋体" w:hAnsi="宋体"/>
                                  <w:b/>
                                </w:rPr>
                              </w:pPr>
                              <w:r w:rsidRPr="009D2F27">
                                <w:rPr>
                                  <w:rFonts w:ascii="宋体" w:eastAsia="宋体" w:hAnsi="宋体" w:hint="eastAsia"/>
                                  <w:b/>
                                </w:rPr>
                                <w:t>生产车间</w:t>
                              </w:r>
                            </w:p>
                          </w:txbxContent>
                        </wps:txbx>
                        <wps:bodyPr rot="0" vert="horz" wrap="square" lIns="91440" tIns="45720" rIns="91440" bIns="45720" anchor="t" anchorCtr="0">
                          <a:spAutoFit/>
                        </wps:bodyPr>
                      </wps:wsp>
                      <wps:wsp>
                        <wps:cNvPr id="11" name="文本框 2"/>
                        <wps:cNvSpPr txBox="1">
                          <a:spLocks noChangeArrowheads="1"/>
                        </wps:cNvSpPr>
                        <wps:spPr bwMode="auto">
                          <a:xfrm rot="21296980">
                            <a:off x="400824" y="1038210"/>
                            <a:ext cx="316864" cy="893444"/>
                          </a:xfrm>
                          <a:prstGeom prst="rect">
                            <a:avLst/>
                          </a:prstGeom>
                          <a:noFill/>
                          <a:ln w="9525">
                            <a:noFill/>
                            <a:miter lim="800000"/>
                            <a:headEnd/>
                            <a:tailEnd/>
                          </a:ln>
                        </wps:spPr>
                        <wps:txbx>
                          <w:txbxContent>
                            <w:p w:rsidR="00996F26" w:rsidRPr="009D2F27" w:rsidRDefault="00996F26" w:rsidP="009D2F27">
                              <w:pPr>
                                <w:jc w:val="center"/>
                                <w:rPr>
                                  <w:rFonts w:ascii="宋体" w:eastAsia="宋体" w:hAnsi="宋体"/>
                                  <w:b/>
                                </w:rPr>
                              </w:pPr>
                              <w:r>
                                <w:rPr>
                                  <w:rFonts w:ascii="宋体" w:eastAsia="宋体" w:hAnsi="宋体" w:hint="eastAsia"/>
                                  <w:b/>
                                </w:rPr>
                                <w:t>喷漆车间</w:t>
                              </w:r>
                            </w:p>
                          </w:txbxContent>
                        </wps:txbx>
                        <wps:bodyPr rot="0" vert="horz" wrap="square" lIns="91440" tIns="45720" rIns="91440" bIns="45720" anchor="t" anchorCtr="0">
                          <a:spAutoFit/>
                        </wps:bodyPr>
                      </wps:wsp>
                      <wps:wsp>
                        <wps:cNvPr id="12" name="文本框 2"/>
                        <wps:cNvSpPr txBox="1">
                          <a:spLocks noChangeArrowheads="1"/>
                        </wps:cNvSpPr>
                        <wps:spPr bwMode="auto">
                          <a:xfrm rot="21221992">
                            <a:off x="2071401" y="3612097"/>
                            <a:ext cx="956309" cy="299084"/>
                          </a:xfrm>
                          <a:prstGeom prst="rect">
                            <a:avLst/>
                          </a:prstGeom>
                          <a:noFill/>
                          <a:ln w="9525">
                            <a:noFill/>
                            <a:miter lim="800000"/>
                            <a:headEnd/>
                            <a:tailEnd/>
                          </a:ln>
                        </wps:spPr>
                        <wps:txbx>
                          <w:txbxContent>
                            <w:p w:rsidR="00996F26" w:rsidRPr="009D2F27" w:rsidRDefault="00996F26" w:rsidP="009D2F27">
                              <w:pPr>
                                <w:jc w:val="center"/>
                                <w:rPr>
                                  <w:rFonts w:ascii="宋体" w:eastAsia="宋体" w:hAnsi="宋体"/>
                                  <w:b/>
                                </w:rPr>
                              </w:pPr>
                              <w:r>
                                <w:rPr>
                                  <w:rFonts w:ascii="宋体" w:eastAsia="宋体" w:hAnsi="宋体" w:hint="eastAsia"/>
                                  <w:b/>
                                </w:rPr>
                                <w:t>办公楼</w:t>
                              </w:r>
                            </w:p>
                          </w:txbxContent>
                        </wps:txbx>
                        <wps:bodyPr rot="0" vert="horz" wrap="square" lIns="91440" tIns="45720" rIns="91440" bIns="45720" anchor="t" anchorCtr="0">
                          <a:spAutoFit/>
                        </wps:bodyPr>
                      </wps:wsp>
                      <wps:wsp>
                        <wps:cNvPr id="13" name="矩形 13"/>
                        <wps:cNvSpPr/>
                        <wps:spPr>
                          <a:xfrm rot="21279381">
                            <a:off x="1828800" y="4518837"/>
                            <a:ext cx="715769" cy="95388"/>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文本框 2"/>
                        <wps:cNvSpPr txBox="1">
                          <a:spLocks noChangeArrowheads="1"/>
                        </wps:cNvSpPr>
                        <wps:spPr bwMode="auto">
                          <a:xfrm rot="21221992">
                            <a:off x="1701033" y="4433664"/>
                            <a:ext cx="956944" cy="299084"/>
                          </a:xfrm>
                          <a:prstGeom prst="rect">
                            <a:avLst/>
                          </a:prstGeom>
                          <a:noFill/>
                          <a:ln w="9525">
                            <a:noFill/>
                            <a:miter lim="800000"/>
                            <a:headEnd/>
                            <a:tailEnd/>
                          </a:ln>
                        </wps:spPr>
                        <wps:txbx>
                          <w:txbxContent>
                            <w:p w:rsidR="00996F26" w:rsidRPr="009D2F27" w:rsidRDefault="00996F26" w:rsidP="009D2F27">
                              <w:pPr>
                                <w:jc w:val="center"/>
                                <w:rPr>
                                  <w:rFonts w:ascii="宋体" w:eastAsia="宋体" w:hAnsi="宋体"/>
                                  <w:b/>
                                </w:rPr>
                              </w:pPr>
                              <w:r>
                                <w:rPr>
                                  <w:rFonts w:ascii="宋体" w:eastAsia="宋体" w:hAnsi="宋体" w:hint="eastAsia"/>
                                  <w:b/>
                                </w:rPr>
                                <w:t>出入口</w:t>
                              </w:r>
                            </w:p>
                          </w:txbxContent>
                        </wps:txbx>
                        <wps:bodyPr rot="0" vert="horz" wrap="square" lIns="91440" tIns="45720" rIns="91440" bIns="45720" anchor="t" anchorCtr="0">
                          <a:spAutoFit/>
                        </wps:bodyPr>
                      </wps:wsp>
                      <pic:pic xmlns:pic="http://schemas.openxmlformats.org/drawingml/2006/picture">
                        <pic:nvPicPr>
                          <pic:cNvPr id="18" name="图片 18" descr="1543742781(1)"/>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4455042" y="159488"/>
                            <a:ext cx="748665" cy="736600"/>
                          </a:xfrm>
                          <a:prstGeom prst="rect">
                            <a:avLst/>
                          </a:prstGeom>
                          <a:noFill/>
                          <a:ln>
                            <a:noFill/>
                          </a:ln>
                        </pic:spPr>
                      </pic:pic>
                      <wps:wsp>
                        <wps:cNvPr id="19" name="文本框 2"/>
                        <wps:cNvSpPr txBox="1">
                          <a:spLocks noChangeArrowheads="1"/>
                        </wps:cNvSpPr>
                        <wps:spPr bwMode="auto">
                          <a:xfrm>
                            <a:off x="4071848" y="4263547"/>
                            <a:ext cx="956944" cy="299084"/>
                          </a:xfrm>
                          <a:prstGeom prst="rect">
                            <a:avLst/>
                          </a:prstGeom>
                          <a:noFill/>
                          <a:ln w="9525">
                            <a:noFill/>
                            <a:miter lim="800000"/>
                            <a:headEnd/>
                            <a:tailEnd/>
                          </a:ln>
                        </wps:spPr>
                        <wps:txbx>
                          <w:txbxContent>
                            <w:p w:rsidR="00996F26" w:rsidRPr="009D2F27" w:rsidRDefault="00996F26" w:rsidP="009D2F27">
                              <w:pPr>
                                <w:jc w:val="center"/>
                                <w:rPr>
                                  <w:rFonts w:ascii="宋体" w:eastAsia="宋体" w:hAnsi="宋体"/>
                                  <w:b/>
                                </w:rPr>
                              </w:pPr>
                              <w:r>
                                <w:rPr>
                                  <w:rFonts w:ascii="宋体" w:eastAsia="宋体" w:hAnsi="宋体" w:hint="eastAsia"/>
                                  <w:b/>
                                </w:rPr>
                                <w:t>图例</w:t>
                              </w:r>
                            </w:p>
                          </w:txbxContent>
                        </wps:txbx>
                        <wps:bodyPr rot="0" vert="horz" wrap="square" lIns="91440" tIns="45720" rIns="91440" bIns="45720" anchor="t" anchorCtr="0">
                          <a:spAutoFit/>
                        </wps:bodyPr>
                      </wps:wsp>
                      <wps:wsp>
                        <wps:cNvPr id="20" name="矩形 20"/>
                        <wps:cNvSpPr/>
                        <wps:spPr>
                          <a:xfrm>
                            <a:off x="3434316" y="4646427"/>
                            <a:ext cx="776177" cy="212651"/>
                          </a:xfrm>
                          <a:prstGeom prst="rect">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矩形 21"/>
                        <wps:cNvSpPr/>
                        <wps:spPr>
                          <a:xfrm>
                            <a:off x="3434316" y="5018567"/>
                            <a:ext cx="776177" cy="21265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文本框 2"/>
                        <wps:cNvSpPr txBox="1">
                          <a:spLocks noChangeArrowheads="1"/>
                        </wps:cNvSpPr>
                        <wps:spPr bwMode="auto">
                          <a:xfrm>
                            <a:off x="4156900" y="4593149"/>
                            <a:ext cx="956944" cy="299084"/>
                          </a:xfrm>
                          <a:prstGeom prst="rect">
                            <a:avLst/>
                          </a:prstGeom>
                          <a:noFill/>
                          <a:ln w="9525">
                            <a:noFill/>
                            <a:miter lim="800000"/>
                            <a:headEnd/>
                            <a:tailEnd/>
                          </a:ln>
                        </wps:spPr>
                        <wps:txbx>
                          <w:txbxContent>
                            <w:p w:rsidR="00996F26" w:rsidRPr="009D2F27" w:rsidRDefault="00996F26" w:rsidP="009D2F27">
                              <w:pPr>
                                <w:jc w:val="center"/>
                                <w:rPr>
                                  <w:rFonts w:ascii="宋体" w:eastAsia="宋体" w:hAnsi="宋体"/>
                                  <w:b/>
                                </w:rPr>
                              </w:pPr>
                              <w:r>
                                <w:rPr>
                                  <w:rFonts w:ascii="宋体" w:eastAsia="宋体" w:hAnsi="宋体" w:hint="eastAsia"/>
                                  <w:b/>
                                </w:rPr>
                                <w:t>厂界</w:t>
                              </w:r>
                            </w:p>
                          </w:txbxContent>
                        </wps:txbx>
                        <wps:bodyPr rot="0" vert="horz" wrap="square" lIns="91440" tIns="45720" rIns="91440" bIns="45720" anchor="t" anchorCtr="0">
                          <a:spAutoFit/>
                        </wps:bodyPr>
                      </wps:wsp>
                      <wps:wsp>
                        <wps:cNvPr id="23" name="文本框 2"/>
                        <wps:cNvSpPr txBox="1">
                          <a:spLocks noChangeArrowheads="1"/>
                        </wps:cNvSpPr>
                        <wps:spPr bwMode="auto">
                          <a:xfrm>
                            <a:off x="4135638" y="5018440"/>
                            <a:ext cx="956944" cy="299084"/>
                          </a:xfrm>
                          <a:prstGeom prst="rect">
                            <a:avLst/>
                          </a:prstGeom>
                          <a:noFill/>
                          <a:ln w="9525">
                            <a:noFill/>
                            <a:miter lim="800000"/>
                            <a:headEnd/>
                            <a:tailEnd/>
                          </a:ln>
                        </wps:spPr>
                        <wps:txbx>
                          <w:txbxContent>
                            <w:p w:rsidR="00996F26" w:rsidRPr="009D2F27" w:rsidRDefault="00996F26" w:rsidP="009D2F27">
                              <w:pPr>
                                <w:jc w:val="center"/>
                                <w:rPr>
                                  <w:rFonts w:ascii="宋体" w:eastAsia="宋体" w:hAnsi="宋体"/>
                                  <w:b/>
                                </w:rPr>
                              </w:pPr>
                              <w:r>
                                <w:rPr>
                                  <w:rFonts w:ascii="宋体" w:eastAsia="宋体" w:hAnsi="宋体" w:hint="eastAsia"/>
                                  <w:b/>
                                </w:rPr>
                                <w:t>建设内容</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id="组合 24" o:spid="_x0000_s1086" style="position:absolute;left:0;text-align:left;margin-left:-.75pt;margin-top:.75pt;width:416.1pt;height:454.65pt;z-index:252491776;mso-width-relative:margin" coordsize="52843,57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">
                <v:shape id="_x0000_s1087" type="#_x0000_t202" style="position:absolute;left:21477;top:54757;width:2114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9wQAAANsAAAAPAAAAZHJzL2Rvd25yZXYueG1sRI9Ba8JA&#10;FITvBf/D8gq91Y2i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MlH673BAAAA2wAAAA8AAAAA&#10;AAAAAAAAAAAABwIAAGRycy9kb3ducmV2LnhtbFBLBQYAAAAAAwADALcAAAD1AgAAAAA=&#10;" filled="f" stroked="f">
                  <v:textbox style="mso-fit-shape-to-text:t">
                    <w:txbxContent>
                      <w:p w:rsidR="00996F26" w:rsidRDefault="00996F26">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b/>
                          </w:rPr>
                          <w:t>3</w:t>
                        </w:r>
                        <w:r>
                          <w:rPr>
                            <w:rFonts w:ascii="Times New Roman" w:eastAsia="宋体" w:hAnsi="Times New Roman" w:cs="Times New Roman" w:hint="eastAsia"/>
                            <w:b/>
                          </w:rPr>
                          <w:t xml:space="preserve">    </w:t>
                        </w:r>
                        <w:r>
                          <w:rPr>
                            <w:rFonts w:ascii="Times New Roman" w:eastAsia="宋体" w:hAnsi="Times New Roman" w:cs="Times New Roman" w:hint="eastAsia"/>
                            <w:b/>
                          </w:rPr>
                          <w:t>项目平面布置图</w:t>
                        </w:r>
                      </w:p>
                    </w:txbxContent>
                  </v:textbox>
                </v:shape>
                <v:rect id="矩形 3" o:spid="_x0000_s1088" style="position:absolute;width:52843;height:54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" fillcolor="white [3212]" strokecolor="black [3213]" strokeweight="1pt"/>
                <v:rect id="矩形 6" o:spid="_x0000_s1089" style="position:absolute;left:3615;top:2551;width:35300;height:42956;rotation:-3363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" filled="f" strokecolor="blue" strokeweight="1pt"/>
                <v:rect id="矩形 7" o:spid="_x0000_s1090" style="position:absolute;left:4042;top:4719;width:3390;height:20308;rotation:-35020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" filled="f" strokecolor="red" strokeweight="1pt"/>
                <v:rect id="矩形 8" o:spid="_x0000_s1091" style="position:absolute;left:11330;top:3058;width:26313;height:32625;rotation:-35020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" filled="f" strokecolor="red" strokeweight="1pt"/>
                <v:rect id="矩形 9" o:spid="_x0000_s1092" style="position:absolute;left:12926;top:35631;width:26465;height:3437;rotation:-35020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" filled="f" strokecolor="red" strokeweight="1pt"/>
                <v:shape id="_x0000_s1093" type="#_x0000_t202" style="position:absolute;left:19478;top:17893;width:9569;height:2991;rotation:-41288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" filled="f" stroked="f">
                  <v:textbox style="mso-fit-shape-to-text:t">
                    <w:txbxContent>
                      <w:p w:rsidR="00996F26" w:rsidRPr="009D2F27" w:rsidRDefault="00996F26" w:rsidP="009D2F27">
                        <w:pPr>
                          <w:jc w:val="center"/>
                          <w:rPr>
                            <w:rFonts w:ascii="宋体" w:eastAsia="宋体" w:hAnsi="宋体"/>
                            <w:b/>
                          </w:rPr>
                        </w:pPr>
                        <w:r w:rsidRPr="009D2F27">
                          <w:rPr>
                            <w:rFonts w:ascii="宋体" w:eastAsia="宋体" w:hAnsi="宋体" w:hint="eastAsia"/>
                            <w:b/>
                          </w:rPr>
                          <w:t>生产车间</w:t>
                        </w:r>
                      </w:p>
                    </w:txbxContent>
                  </v:textbox>
                </v:shape>
                <v:shape id="_x0000_s1094" type="#_x0000_t202" style="position:absolute;left:4008;top:10382;width:3168;height:8934;rotation:-3309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" filled="f" stroked="f">
                  <v:textbox style="mso-fit-shape-to-text:t">
                    <w:txbxContent>
                      <w:p w:rsidR="00996F26" w:rsidRPr="009D2F27" w:rsidRDefault="00996F26" w:rsidP="009D2F27">
                        <w:pPr>
                          <w:jc w:val="center"/>
                          <w:rPr>
                            <w:rFonts w:ascii="宋体" w:eastAsia="宋体" w:hAnsi="宋体"/>
                            <w:b/>
                          </w:rPr>
                        </w:pPr>
                        <w:r>
                          <w:rPr>
                            <w:rFonts w:ascii="宋体" w:eastAsia="宋体" w:hAnsi="宋体" w:hint="eastAsia"/>
                            <w:b/>
                          </w:rPr>
                          <w:t>喷漆车间</w:t>
                        </w:r>
                      </w:p>
                    </w:txbxContent>
                  </v:textbox>
                </v:shape>
                <v:shape id="_x0000_s1095" type="#_x0000_t202" style="position:absolute;left:20714;top:36120;width:9563;height:2991;rotation:-41288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" filled="f" stroked="f">
                  <v:textbox style="mso-fit-shape-to-text:t">
                    <w:txbxContent>
                      <w:p w:rsidR="00996F26" w:rsidRPr="009D2F27" w:rsidRDefault="00996F26" w:rsidP="009D2F27">
                        <w:pPr>
                          <w:jc w:val="center"/>
                          <w:rPr>
                            <w:rFonts w:ascii="宋体" w:eastAsia="宋体" w:hAnsi="宋体"/>
                            <w:b/>
                          </w:rPr>
                        </w:pPr>
                        <w:r>
                          <w:rPr>
                            <w:rFonts w:ascii="宋体" w:eastAsia="宋体" w:hAnsi="宋体" w:hint="eastAsia"/>
                            <w:b/>
                          </w:rPr>
                          <w:t>办公楼</w:t>
                        </w:r>
                      </w:p>
                    </w:txbxContent>
                  </v:textbox>
                </v:shape>
                <v:rect id="矩形 13" o:spid="_x0000_s1096" style="position:absolute;left:18288;top:45188;width:7157;height:954;rotation:-35020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" fillcolor="#ed7d31 [3205]" strokecolor="#ed7d31 [3205]" strokeweight="1pt"/>
                <v:shape id="_x0000_s1097" type="#_x0000_t202" style="position:absolute;left:17010;top:44336;width:9569;height:2991;rotation:-41288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" filled="f" stroked="f">
                  <v:textbox style="mso-fit-shape-to-text:t">
                    <w:txbxContent>
                      <w:p w:rsidR="00996F26" w:rsidRPr="009D2F27" w:rsidRDefault="00996F26" w:rsidP="009D2F27">
                        <w:pPr>
                          <w:jc w:val="center"/>
                          <w:rPr>
                            <w:rFonts w:ascii="宋体" w:eastAsia="宋体" w:hAnsi="宋体"/>
                            <w:b/>
                          </w:rPr>
                        </w:pPr>
                        <w:r>
                          <w:rPr>
                            <w:rFonts w:ascii="宋体" w:eastAsia="宋体" w:hAnsi="宋体" w:hint="eastAsia"/>
                            <w:b/>
                          </w:rPr>
                          <w:t>出入口</w:t>
                        </w:r>
                      </w:p>
                    </w:txbxContent>
                  </v:textbox>
                </v:shape>
                <v:shape id="图片 18" o:spid="_x0000_s1098" type="#_x0000_t75" alt="1543742781(1)" style="position:absolute;left:44550;top:1594;width:7487;height:7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">
                  <v:imagedata r:id="rId24" o:title="1543742781(1)"/>
                  <v:path arrowok="t"/>
                </v:shape>
                <v:shape id="_x0000_s1099" type="#_x0000_t202" style="position:absolute;left:40718;top:42635;width:9569;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rsidR="00996F26" w:rsidRPr="009D2F27" w:rsidRDefault="00996F26" w:rsidP="009D2F27">
                        <w:pPr>
                          <w:jc w:val="center"/>
                          <w:rPr>
                            <w:rFonts w:ascii="宋体" w:eastAsia="宋体" w:hAnsi="宋体"/>
                            <w:b/>
                          </w:rPr>
                        </w:pPr>
                        <w:r>
                          <w:rPr>
                            <w:rFonts w:ascii="宋体" w:eastAsia="宋体" w:hAnsi="宋体" w:hint="eastAsia"/>
                            <w:b/>
                          </w:rPr>
                          <w:t>图例</w:t>
                        </w:r>
                      </w:p>
                    </w:txbxContent>
                  </v:textbox>
                </v:shape>
                <v:rect id="矩形 20" o:spid="_x0000_s1100" style="position:absolute;left:34343;top:46464;width:7761;height:21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" filled="f" strokecolor="blue" strokeweight="1pt"/>
                <v:rect id="矩形 21" o:spid="_x0000_s1101" style="position:absolute;left:34343;top:50185;width:7761;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" filled="f" strokecolor="red" strokeweight="1pt"/>
                <v:shape id="_x0000_s1102" type="#_x0000_t202" style="position:absolute;left:41569;top:45931;width:9569;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rsidR="00996F26" w:rsidRPr="009D2F27" w:rsidRDefault="00996F26" w:rsidP="009D2F27">
                        <w:pPr>
                          <w:jc w:val="center"/>
                          <w:rPr>
                            <w:rFonts w:ascii="宋体" w:eastAsia="宋体" w:hAnsi="宋体"/>
                            <w:b/>
                          </w:rPr>
                        </w:pPr>
                        <w:r>
                          <w:rPr>
                            <w:rFonts w:ascii="宋体" w:eastAsia="宋体" w:hAnsi="宋体" w:hint="eastAsia"/>
                            <w:b/>
                          </w:rPr>
                          <w:t>厂界</w:t>
                        </w:r>
                      </w:p>
                    </w:txbxContent>
                  </v:textbox>
                </v:shape>
                <v:shape id="_x0000_s1103" type="#_x0000_t202" style="position:absolute;left:41356;top:50184;width:9569;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rsidR="00996F26" w:rsidRPr="009D2F27" w:rsidRDefault="00996F26" w:rsidP="009D2F27">
                        <w:pPr>
                          <w:jc w:val="center"/>
                          <w:rPr>
                            <w:rFonts w:ascii="宋体" w:eastAsia="宋体" w:hAnsi="宋体"/>
                            <w:b/>
                          </w:rPr>
                        </w:pPr>
                        <w:r>
                          <w:rPr>
                            <w:rFonts w:ascii="宋体" w:eastAsia="宋体" w:hAnsi="宋体" w:hint="eastAsia"/>
                            <w:b/>
                          </w:rPr>
                          <w:t>建设内容</w:t>
                        </w:r>
                      </w:p>
                    </w:txbxContent>
                  </v:textbox>
                </v:shape>
              </v:group>
            </w:pict>
          </mc:Fallback>
        </mc:AlternateContent>
      </w: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宋体" w:eastAsia="宋体" w:hAnsi="宋体"/>
          <w:b/>
          <w:color w:val="000000" w:themeColor="text1"/>
        </w:rPr>
      </w:pPr>
    </w:p>
    <w:p w:rsidR="00A964D4" w:rsidRPr="003771C0" w:rsidRDefault="00A964D4" w:rsidP="005C3BC7">
      <w:pPr>
        <w:rPr>
          <w:rFonts w:ascii="Times New Roman" w:eastAsia="宋体" w:hAnsi="Times New Roman" w:cs="Times New Roman"/>
          <w:color w:val="000000" w:themeColor="text1"/>
          <w:sz w:val="24"/>
          <w:szCs w:val="24"/>
        </w:rPr>
        <w:sectPr w:rsidR="00A964D4" w:rsidRPr="003771C0" w:rsidSect="0048230B">
          <w:pgSz w:w="11906" w:h="16838"/>
          <w:pgMar w:top="1440" w:right="1800" w:bottom="1440" w:left="1800" w:header="851" w:footer="992" w:gutter="0"/>
          <w:cols w:space="425"/>
          <w:docGrid w:type="lines" w:linePitch="312"/>
        </w:sectPr>
      </w:pPr>
    </w:p>
    <w:p w:rsidR="007F51C6" w:rsidRPr="003771C0" w:rsidRDefault="00C64471" w:rsidP="005C3BC7">
      <w:pPr>
        <w:rPr>
          <w:rFonts w:ascii="Times New Roman" w:eastAsia="宋体" w:hAnsi="Times New Roman" w:cs="Times New Roman"/>
          <w:color w:val="000000" w:themeColor="text1"/>
          <w:sz w:val="24"/>
          <w:szCs w:val="24"/>
        </w:rPr>
      </w:pPr>
      <w:r w:rsidRPr="00C64471">
        <w:rPr>
          <w:rFonts w:ascii="Times New Roman" w:eastAsia="宋体" w:hAnsi="Times New Roman" w:cs="Times New Roman"/>
          <w:noProof/>
          <w:color w:val="000000" w:themeColor="text1"/>
          <w:sz w:val="24"/>
          <w:szCs w:val="24"/>
        </w:rPr>
        <w:lastRenderedPageBreak/>
        <w:drawing>
          <wp:inline distT="0" distB="0" distL="0" distR="0">
            <wp:extent cx="5274310" cy="7258640"/>
            <wp:effectExtent l="0" t="0" r="2540" b="0"/>
            <wp:docPr id="4" name="图片 4" descr="C:\Users\Lhn\Documents\WeChat Files\youqibing2311\FileStorage\Temp\f36e48e909bfcfa284d164b65c2ab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hn\Documents\WeChat Files\youqibing2311\FileStorage\Temp\f36e48e909bfcfa284d164b65c2ab7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4310" cy="7258640"/>
                    </a:xfrm>
                    <a:prstGeom prst="rect">
                      <a:avLst/>
                    </a:prstGeom>
                    <a:noFill/>
                    <a:ln>
                      <a:noFill/>
                    </a:ln>
                  </pic:spPr>
                </pic:pic>
              </a:graphicData>
            </a:graphic>
          </wp:inline>
        </w:drawing>
      </w:r>
      <w:r w:rsidRPr="00C64471">
        <w:rPr>
          <w:rFonts w:ascii="Times New Roman" w:eastAsia="宋体" w:hAnsi="Times New Roman" w:cs="Times New Roman"/>
          <w:noProof/>
          <w:color w:val="000000" w:themeColor="text1"/>
          <w:sz w:val="24"/>
          <w:szCs w:val="24"/>
        </w:rPr>
        <w:lastRenderedPageBreak/>
        <w:drawing>
          <wp:inline distT="0" distB="0" distL="0" distR="0">
            <wp:extent cx="5274310" cy="7258640"/>
            <wp:effectExtent l="0" t="0" r="2540" b="0"/>
            <wp:docPr id="25" name="图片 25" descr="C:\Users\Lhn\Documents\WeChat Files\youqibing2311\FileStorage\Temp\6a05206c96bad81d5b5d78d56dea2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hn\Documents\WeChat Files\youqibing2311\FileStorage\Temp\6a05206c96bad81d5b5d78d56dea2f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7258640"/>
                    </a:xfrm>
                    <a:prstGeom prst="rect">
                      <a:avLst/>
                    </a:prstGeom>
                    <a:noFill/>
                    <a:ln>
                      <a:noFill/>
                    </a:ln>
                  </pic:spPr>
                </pic:pic>
              </a:graphicData>
            </a:graphic>
          </wp:inline>
        </w:drawing>
      </w:r>
      <w:r w:rsidRPr="00C64471">
        <w:rPr>
          <w:rFonts w:ascii="Times New Roman" w:eastAsia="宋体" w:hAnsi="Times New Roman" w:cs="Times New Roman"/>
          <w:noProof/>
          <w:color w:val="000000" w:themeColor="text1"/>
          <w:sz w:val="24"/>
          <w:szCs w:val="24"/>
        </w:rPr>
        <w:lastRenderedPageBreak/>
        <w:drawing>
          <wp:inline distT="0" distB="0" distL="0" distR="0">
            <wp:extent cx="5274310" cy="7258640"/>
            <wp:effectExtent l="0" t="0" r="2540" b="0"/>
            <wp:docPr id="26" name="图片 26" descr="C:\Users\Lhn\Documents\WeChat Files\youqibing2311\FileStorage\Temp\0619edff713a2d6132f6d345ae14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hn\Documents\WeChat Files\youqibing2311\FileStorage\Temp\0619edff713a2d6132f6d345ae1420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74310" cy="7258640"/>
                    </a:xfrm>
                    <a:prstGeom prst="rect">
                      <a:avLst/>
                    </a:prstGeom>
                    <a:noFill/>
                    <a:ln>
                      <a:noFill/>
                    </a:ln>
                  </pic:spPr>
                </pic:pic>
              </a:graphicData>
            </a:graphic>
          </wp:inline>
        </w:drawing>
      </w:r>
      <w:r w:rsidRPr="00C64471">
        <w:rPr>
          <w:rFonts w:ascii="Times New Roman" w:eastAsia="宋体" w:hAnsi="Times New Roman" w:cs="Times New Roman"/>
          <w:noProof/>
          <w:color w:val="000000" w:themeColor="text1"/>
          <w:sz w:val="24"/>
          <w:szCs w:val="24"/>
        </w:rPr>
        <w:lastRenderedPageBreak/>
        <w:drawing>
          <wp:inline distT="0" distB="0" distL="0" distR="0">
            <wp:extent cx="5274310" cy="7258640"/>
            <wp:effectExtent l="0" t="0" r="2540" b="0"/>
            <wp:docPr id="27" name="图片 27" descr="C:\Users\Lhn\Documents\WeChat Files\youqibing2311\FileStorage\Temp\62cf9747b7dfe92eaa796d3f14d2c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hn\Documents\WeChat Files\youqibing2311\FileStorage\Temp\62cf9747b7dfe92eaa796d3f14d2cb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4310" cy="7258640"/>
                    </a:xfrm>
                    <a:prstGeom prst="rect">
                      <a:avLst/>
                    </a:prstGeom>
                    <a:noFill/>
                    <a:ln>
                      <a:noFill/>
                    </a:ln>
                  </pic:spPr>
                </pic:pic>
              </a:graphicData>
            </a:graphic>
          </wp:inline>
        </w:drawing>
      </w:r>
      <w:r w:rsidR="00673275" w:rsidRPr="00673275">
        <w:rPr>
          <w:rFonts w:ascii="Times New Roman" w:eastAsia="宋体" w:hAnsi="Times New Roman" w:cs="Times New Roman"/>
          <w:noProof/>
          <w:color w:val="000000" w:themeColor="text1"/>
          <w:sz w:val="24"/>
          <w:szCs w:val="24"/>
        </w:rPr>
        <w:lastRenderedPageBreak/>
        <w:drawing>
          <wp:inline distT="0" distB="0" distL="0" distR="0">
            <wp:extent cx="5274310" cy="7407140"/>
            <wp:effectExtent l="0" t="0" r="2540" b="381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4310" cy="7407140"/>
                    </a:xfrm>
                    <a:prstGeom prst="rect">
                      <a:avLst/>
                    </a:prstGeom>
                    <a:noFill/>
                    <a:ln>
                      <a:noFill/>
                    </a:ln>
                  </pic:spPr>
                </pic:pic>
              </a:graphicData>
            </a:graphic>
          </wp:inline>
        </w:drawing>
      </w:r>
      <w:r w:rsidR="00673275" w:rsidRPr="00673275">
        <w:rPr>
          <w:rFonts w:ascii="Times New Roman" w:eastAsia="宋体" w:hAnsi="Times New Roman" w:cs="Times New Roman"/>
          <w:noProof/>
          <w:color w:val="000000" w:themeColor="text1"/>
          <w:sz w:val="24"/>
          <w:szCs w:val="24"/>
        </w:rPr>
        <w:lastRenderedPageBreak/>
        <w:drawing>
          <wp:inline distT="0" distB="0" distL="0" distR="0">
            <wp:extent cx="5274310" cy="6975980"/>
            <wp:effectExtent l="0" t="0" r="254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4310" cy="6975980"/>
                    </a:xfrm>
                    <a:prstGeom prst="rect">
                      <a:avLst/>
                    </a:prstGeom>
                    <a:noFill/>
                    <a:ln>
                      <a:noFill/>
                    </a:ln>
                  </pic:spPr>
                </pic:pic>
              </a:graphicData>
            </a:graphic>
          </wp:inline>
        </w:drawing>
      </w:r>
      <w:r w:rsidR="00673275" w:rsidRPr="00673275">
        <w:rPr>
          <w:rFonts w:ascii="Times New Roman" w:eastAsia="宋体" w:hAnsi="Times New Roman" w:cs="Times New Roman"/>
          <w:noProof/>
          <w:color w:val="000000" w:themeColor="text1"/>
          <w:sz w:val="24"/>
          <w:szCs w:val="24"/>
        </w:rPr>
        <w:lastRenderedPageBreak/>
        <w:drawing>
          <wp:inline distT="0" distB="0" distL="0" distR="0">
            <wp:extent cx="5274310" cy="7045566"/>
            <wp:effectExtent l="0" t="0" r="2540" b="317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4310" cy="7045566"/>
                    </a:xfrm>
                    <a:prstGeom prst="rect">
                      <a:avLst/>
                    </a:prstGeom>
                    <a:noFill/>
                    <a:ln>
                      <a:noFill/>
                    </a:ln>
                  </pic:spPr>
                </pic:pic>
              </a:graphicData>
            </a:graphic>
          </wp:inline>
        </w:drawing>
      </w:r>
      <w:r w:rsidR="00673275" w:rsidRPr="00673275">
        <w:rPr>
          <w:rFonts w:ascii="Times New Roman" w:eastAsia="宋体" w:hAnsi="Times New Roman" w:cs="Times New Roman"/>
          <w:noProof/>
          <w:color w:val="000000" w:themeColor="text1"/>
          <w:sz w:val="24"/>
          <w:szCs w:val="24"/>
        </w:rPr>
        <w:lastRenderedPageBreak/>
        <w:drawing>
          <wp:inline distT="0" distB="0" distL="0" distR="0">
            <wp:extent cx="5274310" cy="705147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7051475"/>
                    </a:xfrm>
                    <a:prstGeom prst="rect">
                      <a:avLst/>
                    </a:prstGeom>
                    <a:noFill/>
                    <a:ln>
                      <a:noFill/>
                    </a:ln>
                  </pic:spPr>
                </pic:pic>
              </a:graphicData>
            </a:graphic>
          </wp:inline>
        </w:drawing>
      </w:r>
      <w:r w:rsidR="00673275" w:rsidRPr="00673275">
        <w:rPr>
          <w:rFonts w:ascii="Times New Roman" w:eastAsia="宋体" w:hAnsi="Times New Roman" w:cs="Times New Roman"/>
          <w:noProof/>
          <w:color w:val="000000" w:themeColor="text1"/>
          <w:sz w:val="24"/>
          <w:szCs w:val="24"/>
        </w:rPr>
        <w:lastRenderedPageBreak/>
        <w:drawing>
          <wp:inline distT="0" distB="0" distL="0" distR="0">
            <wp:extent cx="5274310" cy="6999022"/>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4310" cy="6999022"/>
                    </a:xfrm>
                    <a:prstGeom prst="rect">
                      <a:avLst/>
                    </a:prstGeom>
                    <a:noFill/>
                    <a:ln>
                      <a:noFill/>
                    </a:ln>
                  </pic:spPr>
                </pic:pic>
              </a:graphicData>
            </a:graphic>
          </wp:inline>
        </w:drawing>
      </w:r>
      <w:r w:rsidR="00673275" w:rsidRPr="00673275">
        <w:rPr>
          <w:rFonts w:ascii="Times New Roman" w:eastAsia="宋体" w:hAnsi="Times New Roman" w:cs="Times New Roman"/>
          <w:noProof/>
          <w:color w:val="000000" w:themeColor="text1"/>
          <w:sz w:val="24"/>
          <w:szCs w:val="24"/>
        </w:rPr>
        <w:lastRenderedPageBreak/>
        <w:drawing>
          <wp:inline distT="0" distB="0" distL="0" distR="0">
            <wp:extent cx="5274310" cy="7051475"/>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4310" cy="7051475"/>
                    </a:xfrm>
                    <a:prstGeom prst="rect">
                      <a:avLst/>
                    </a:prstGeom>
                    <a:noFill/>
                    <a:ln>
                      <a:noFill/>
                    </a:ln>
                  </pic:spPr>
                </pic:pic>
              </a:graphicData>
            </a:graphic>
          </wp:inline>
        </w:drawing>
      </w:r>
      <w:r w:rsidR="00673275" w:rsidRPr="00673275">
        <w:rPr>
          <w:rFonts w:ascii="Times New Roman" w:eastAsia="宋体" w:hAnsi="Times New Roman" w:cs="Times New Roman"/>
          <w:noProof/>
          <w:color w:val="000000" w:themeColor="text1"/>
          <w:sz w:val="24"/>
          <w:szCs w:val="24"/>
        </w:rPr>
        <w:lastRenderedPageBreak/>
        <w:drawing>
          <wp:inline distT="0" distB="0" distL="0" distR="0">
            <wp:extent cx="5274310" cy="6935783"/>
            <wp:effectExtent l="0" t="0" r="254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4310" cy="6935783"/>
                    </a:xfrm>
                    <a:prstGeom prst="rect">
                      <a:avLst/>
                    </a:prstGeom>
                    <a:noFill/>
                    <a:ln>
                      <a:noFill/>
                    </a:ln>
                  </pic:spPr>
                </pic:pic>
              </a:graphicData>
            </a:graphic>
          </wp:inline>
        </w:drawing>
      </w:r>
    </w:p>
    <w:sectPr w:rsidR="007F51C6" w:rsidRPr="003771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850" w:rsidRDefault="00A65850">
      <w:r>
        <w:separator/>
      </w:r>
    </w:p>
  </w:endnote>
  <w:endnote w:type="continuationSeparator" w:id="0">
    <w:p w:rsidR="00A65850" w:rsidRDefault="00A65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imSun-ExtB">
    <w:panose1 w:val="02010609060101010101"/>
    <w:charset w:val="86"/>
    <w:family w:val="modern"/>
    <w:pitch w:val="fixed"/>
    <w:sig w:usb0="00000003" w:usb1="0A0E0000" w:usb2="00000010" w:usb3="00000000" w:csb0="00040001"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200529"/>
      <w:docPartObj>
        <w:docPartGallery w:val="AutoText"/>
      </w:docPartObj>
    </w:sdtPr>
    <w:sdtEndPr/>
    <w:sdtContent>
      <w:p w:rsidR="00996F26" w:rsidRDefault="00996F26">
        <w:pPr>
          <w:pStyle w:val="a8"/>
          <w:jc w:val="center"/>
        </w:pPr>
        <w:r>
          <w:fldChar w:fldCharType="begin"/>
        </w:r>
        <w:r>
          <w:instrText>PAGE   \* MERGEFORMAT</w:instrText>
        </w:r>
        <w:r>
          <w:fldChar w:fldCharType="separate"/>
        </w:r>
        <w:r w:rsidR="00673275" w:rsidRPr="00673275">
          <w:rPr>
            <w:noProof/>
            <w:lang w:val="zh-CN"/>
          </w:rPr>
          <w:t>24</w:t>
        </w:r>
        <w:r>
          <w:fldChar w:fldCharType="end"/>
        </w:r>
      </w:p>
    </w:sdtContent>
  </w:sdt>
  <w:p w:rsidR="00996F26" w:rsidRDefault="00996F26">
    <w:pPr>
      <w:pStyle w:val="a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850" w:rsidRDefault="00A65850">
      <w:r>
        <w:separator/>
      </w:r>
    </w:p>
  </w:footnote>
  <w:footnote w:type="continuationSeparator" w:id="0">
    <w:p w:rsidR="00A65850" w:rsidRDefault="00A6585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6B10"/>
    <w:multiLevelType w:val="multilevel"/>
    <w:tmpl w:val="057B6B10"/>
    <w:lvl w:ilvl="0">
      <w:start w:val="1"/>
      <w:numFmt w:val="decimal"/>
      <w:suff w:val="space"/>
      <w:lvlText w:val="%1"/>
      <w:lvlJc w:val="left"/>
      <w:pPr>
        <w:ind w:left="255" w:hanging="255"/>
      </w:pPr>
      <w:rPr>
        <w:rFonts w:ascii="Times New Roman" w:eastAsia="黑体" w:hAnsi="Times New Roman" w:hint="default"/>
        <w:b w:val="0"/>
        <w:i w:val="0"/>
        <w:sz w:val="30"/>
        <w:szCs w:val="30"/>
      </w:rPr>
    </w:lvl>
    <w:lvl w:ilvl="1">
      <w:start w:val="1"/>
      <w:numFmt w:val="decimal"/>
      <w:suff w:val="space"/>
      <w:lvlText w:val="%1.%2"/>
      <w:lvlJc w:val="left"/>
      <w:pPr>
        <w:ind w:left="0" w:firstLine="0"/>
      </w:pPr>
      <w:rPr>
        <w:rFonts w:ascii="Times New Roman" w:eastAsia="宋体" w:hAnsi="Times New Roman" w:hint="default"/>
        <w:b w:val="0"/>
        <w:i w:val="0"/>
        <w:sz w:val="28"/>
        <w:szCs w:val="28"/>
      </w:rPr>
    </w:lvl>
    <w:lvl w:ilvl="2">
      <w:start w:val="1"/>
      <w:numFmt w:val="decimal"/>
      <w:suff w:val="space"/>
      <w:lvlText w:val="%1.%2.%3"/>
      <w:lvlJc w:val="left"/>
      <w:pPr>
        <w:ind w:left="0" w:firstLine="0"/>
      </w:pPr>
      <w:rPr>
        <w:rFonts w:ascii="Times New Roman" w:eastAsia="宋体" w:hAnsi="Times New Roman" w:cs="Times New Roman" w:hint="default"/>
        <w:b w:val="0"/>
        <w:bCs w:val="0"/>
        <w:i w:val="0"/>
        <w:iCs w:val="0"/>
        <w:caps w:val="0"/>
        <w:smallCaps w:val="0"/>
        <w:strike w:val="0"/>
        <w:dstrike w:val="0"/>
        <w:vanish w:val="0"/>
        <w:color w:val="000000"/>
        <w:spacing w:val="0"/>
        <w:position w:val="0"/>
        <w:sz w:val="24"/>
        <w:szCs w:val="24"/>
        <w:u w:val="none"/>
        <w:vertAlign w:val="baseline"/>
      </w:rPr>
    </w:lvl>
    <w:lvl w:ilvl="3">
      <w:start w:val="1"/>
      <w:numFmt w:val="decimal"/>
      <w:suff w:val="space"/>
      <w:lvlText w:val="%1.%2.%3.%4"/>
      <w:lvlJc w:val="left"/>
      <w:pPr>
        <w:ind w:left="851" w:hanging="851"/>
      </w:pPr>
      <w:rPr>
        <w:rFonts w:ascii="Times New Roman" w:eastAsia="宋体" w:hAnsi="Times New Roman" w:cs="Times New Roman" w:hint="default"/>
        <w:b w:val="0"/>
        <w:bCs w:val="0"/>
        <w:i w:val="0"/>
        <w:iCs w:val="0"/>
        <w:caps w:val="0"/>
        <w:smallCaps w:val="0"/>
        <w:strike w:val="0"/>
        <w:dstrike w:val="0"/>
        <w:vanish w:val="0"/>
        <w:color w:val="000000"/>
        <w:spacing w:val="0"/>
        <w:position w:val="0"/>
        <w:sz w:val="24"/>
        <w:szCs w:val="24"/>
        <w:u w:val="none"/>
        <w:vertAlign w:val="baseline"/>
      </w:rPr>
    </w:lvl>
    <w:lvl w:ilvl="4">
      <w:start w:val="1"/>
      <w:numFmt w:val="decimal"/>
      <w:lvlRestart w:val="1"/>
      <w:isLgl/>
      <w:lvlText w:val="表%1-%5"/>
      <w:lvlJc w:val="center"/>
      <w:pPr>
        <w:tabs>
          <w:tab w:val="num" w:pos="227"/>
        </w:tabs>
        <w:ind w:left="0" w:firstLine="0"/>
      </w:pPr>
      <w:rPr>
        <w:rFonts w:ascii="Times New Roman" w:hAnsi="Times New Roman" w:hint="default"/>
        <w:b/>
        <w:bCs w:val="0"/>
        <w:i w:val="0"/>
        <w:iCs w:val="0"/>
        <w:caps w:val="0"/>
        <w:smallCaps w:val="0"/>
        <w:strike w:val="0"/>
        <w:dstrike w:val="0"/>
        <w:vanish w:val="0"/>
        <w:spacing w:val="0"/>
        <w:position w:val="0"/>
        <w:u w:val="none"/>
        <w:vertAlign w:val="baseline"/>
      </w:rPr>
    </w:lvl>
    <w:lvl w:ilvl="5">
      <w:start w:val="1"/>
      <w:numFmt w:val="decimal"/>
      <w:lvlRestart w:val="1"/>
      <w:isLgl/>
      <w:suff w:val="space"/>
      <w:lvlText w:val="图%1-%6"/>
      <w:lvlJc w:val="center"/>
      <w:pPr>
        <w:ind w:left="0" w:firstLine="288"/>
      </w:pPr>
      <w:rPr>
        <w:rFonts w:ascii="Times New Roman" w:eastAsia="宋体" w:hAnsi="Times New Roman" w:cs="Times New Roman" w:hint="default"/>
        <w:b/>
        <w:bCs w:val="0"/>
        <w:i w:val="0"/>
        <w:iCs w:val="0"/>
        <w:caps w:val="0"/>
        <w:smallCaps w:val="0"/>
        <w:strike w:val="0"/>
        <w:dstrike w:val="0"/>
        <w:vanish w:val="0"/>
        <w:spacing w:val="0"/>
        <w:position w:val="0"/>
        <w:sz w:val="24"/>
        <w:szCs w:val="24"/>
        <w:u w:val="none"/>
        <w:vertAlign w:val="baseline"/>
      </w:rPr>
    </w:lvl>
    <w:lvl w:ilvl="6">
      <w:start w:val="1"/>
      <w:numFmt w:val="decimal"/>
      <w:lvlRestart w:val="4"/>
      <w:suff w:val="nothing"/>
      <w:lvlText w:val="（%7）"/>
      <w:lvlJc w:val="left"/>
      <w:pPr>
        <w:ind w:left="0" w:firstLine="400"/>
      </w:pPr>
      <w:rPr>
        <w:rFonts w:ascii="Times New Roman" w:eastAsia="宋体" w:hAnsi="Times New Roman" w:hint="default"/>
        <w:b w:val="0"/>
        <w:i w:val="0"/>
        <w:sz w:val="24"/>
        <w:szCs w:val="24"/>
        <w:lang w:val="en-US"/>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16DF2990"/>
    <w:multiLevelType w:val="multilevel"/>
    <w:tmpl w:val="16DF2990"/>
    <w:lvl w:ilvl="0">
      <w:start w:val="1"/>
      <w:numFmt w:val="decimal"/>
      <w:pStyle w:val="1"/>
      <w:lvlText w:val="%1"/>
      <w:lvlJc w:val="left"/>
      <w:pPr>
        <w:tabs>
          <w:tab w:val="left" w:pos="1566"/>
        </w:tabs>
        <w:ind w:left="1566" w:hanging="432"/>
      </w:pPr>
    </w:lvl>
    <w:lvl w:ilvl="1">
      <w:start w:val="1"/>
      <w:numFmt w:val="decimal"/>
      <w:pStyle w:val="4"/>
      <w:lvlText w:val="%1.%2"/>
      <w:lvlJc w:val="left"/>
      <w:pPr>
        <w:tabs>
          <w:tab w:val="left" w:pos="1569"/>
        </w:tabs>
        <w:ind w:left="1569" w:hanging="576"/>
      </w:pPr>
    </w:lvl>
    <w:lvl w:ilvl="2">
      <w:start w:val="1"/>
      <w:numFmt w:val="decimal"/>
      <w:pStyle w:val="6"/>
      <w:lvlText w:val="%1.%2.%3"/>
      <w:lvlJc w:val="left"/>
      <w:pPr>
        <w:tabs>
          <w:tab w:val="left" w:pos="1996"/>
        </w:tabs>
        <w:ind w:left="1996" w:hanging="720"/>
      </w:pPr>
    </w:lvl>
    <w:lvl w:ilvl="3">
      <w:start w:val="1"/>
      <w:numFmt w:val="decimal"/>
      <w:pStyle w:val="7"/>
      <w:lvlText w:val="%1.%2.%3.%4"/>
      <w:lvlJc w:val="left"/>
      <w:pPr>
        <w:tabs>
          <w:tab w:val="left" w:pos="2227"/>
        </w:tabs>
        <w:ind w:left="2227" w:hanging="864"/>
      </w:pPr>
    </w:lvl>
    <w:lvl w:ilvl="4">
      <w:start w:val="1"/>
      <w:numFmt w:val="decimal"/>
      <w:lvlText w:val="%1.%2.%3.%4.%5"/>
      <w:lvlJc w:val="left"/>
      <w:pPr>
        <w:tabs>
          <w:tab w:val="left" w:pos="1605"/>
        </w:tabs>
        <w:ind w:left="1605" w:hanging="1008"/>
      </w:pPr>
    </w:lvl>
    <w:lvl w:ilvl="5">
      <w:start w:val="1"/>
      <w:numFmt w:val="decimal"/>
      <w:lvlText w:val="%1.%2.%3.%4.%5.%6"/>
      <w:lvlJc w:val="left"/>
      <w:pPr>
        <w:tabs>
          <w:tab w:val="left" w:pos="1749"/>
        </w:tabs>
        <w:ind w:left="1749" w:hanging="1152"/>
      </w:pPr>
    </w:lvl>
    <w:lvl w:ilvl="6">
      <w:start w:val="1"/>
      <w:numFmt w:val="decimal"/>
      <w:lvlText w:val="%1.%2.%3.%4.%5.%6.%7"/>
      <w:lvlJc w:val="left"/>
      <w:pPr>
        <w:tabs>
          <w:tab w:val="left" w:pos="1893"/>
        </w:tabs>
        <w:ind w:left="1893" w:hanging="1296"/>
      </w:pPr>
    </w:lvl>
    <w:lvl w:ilvl="7">
      <w:start w:val="1"/>
      <w:numFmt w:val="decimal"/>
      <w:lvlText w:val="%1.%2.%3.%4.%5.%6.%7.%8"/>
      <w:lvlJc w:val="left"/>
      <w:pPr>
        <w:tabs>
          <w:tab w:val="left" w:pos="2037"/>
        </w:tabs>
        <w:ind w:left="2037" w:hanging="1440"/>
      </w:pPr>
    </w:lvl>
    <w:lvl w:ilvl="8">
      <w:start w:val="1"/>
      <w:numFmt w:val="decimal"/>
      <w:lvlText w:val="%1.%2.%3.%4.%5.%6.%7.%8.%9"/>
      <w:lvlJc w:val="left"/>
      <w:pPr>
        <w:tabs>
          <w:tab w:val="left" w:pos="2181"/>
        </w:tabs>
        <w:ind w:left="2181"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536"/>
    <w:rsid w:val="000011C3"/>
    <w:rsid w:val="00001883"/>
    <w:rsid w:val="00004003"/>
    <w:rsid w:val="00006474"/>
    <w:rsid w:val="0001024C"/>
    <w:rsid w:val="0001025B"/>
    <w:rsid w:val="00010640"/>
    <w:rsid w:val="00013FDE"/>
    <w:rsid w:val="0002115C"/>
    <w:rsid w:val="000217B5"/>
    <w:rsid w:val="000231CC"/>
    <w:rsid w:val="00025E70"/>
    <w:rsid w:val="00027A9B"/>
    <w:rsid w:val="00031FA8"/>
    <w:rsid w:val="00034E1B"/>
    <w:rsid w:val="0003562D"/>
    <w:rsid w:val="000371E2"/>
    <w:rsid w:val="000374A2"/>
    <w:rsid w:val="00044C49"/>
    <w:rsid w:val="0004654F"/>
    <w:rsid w:val="000517BD"/>
    <w:rsid w:val="00054CAC"/>
    <w:rsid w:val="0005510D"/>
    <w:rsid w:val="00061394"/>
    <w:rsid w:val="00067201"/>
    <w:rsid w:val="0007101A"/>
    <w:rsid w:val="00072F7D"/>
    <w:rsid w:val="000763A6"/>
    <w:rsid w:val="00077281"/>
    <w:rsid w:val="00080D30"/>
    <w:rsid w:val="00081B76"/>
    <w:rsid w:val="00081DC9"/>
    <w:rsid w:val="000822F2"/>
    <w:rsid w:val="0008726E"/>
    <w:rsid w:val="00087E6D"/>
    <w:rsid w:val="0009089E"/>
    <w:rsid w:val="00093043"/>
    <w:rsid w:val="00093686"/>
    <w:rsid w:val="00093DA3"/>
    <w:rsid w:val="00094BDA"/>
    <w:rsid w:val="000A13D0"/>
    <w:rsid w:val="000A36AE"/>
    <w:rsid w:val="000A3715"/>
    <w:rsid w:val="000B0A10"/>
    <w:rsid w:val="000B19A7"/>
    <w:rsid w:val="000B1D70"/>
    <w:rsid w:val="000B2C04"/>
    <w:rsid w:val="000C7AB2"/>
    <w:rsid w:val="000D031E"/>
    <w:rsid w:val="000D0A3D"/>
    <w:rsid w:val="000D2E2C"/>
    <w:rsid w:val="000D5B3F"/>
    <w:rsid w:val="000D7A38"/>
    <w:rsid w:val="000E1116"/>
    <w:rsid w:val="000E6E54"/>
    <w:rsid w:val="000F0A7A"/>
    <w:rsid w:val="000F5CC8"/>
    <w:rsid w:val="00102D7C"/>
    <w:rsid w:val="001051CD"/>
    <w:rsid w:val="0011362B"/>
    <w:rsid w:val="0011403C"/>
    <w:rsid w:val="00117A2C"/>
    <w:rsid w:val="001224FC"/>
    <w:rsid w:val="00122B6A"/>
    <w:rsid w:val="00123F3B"/>
    <w:rsid w:val="00130FF1"/>
    <w:rsid w:val="00134EE2"/>
    <w:rsid w:val="0013540C"/>
    <w:rsid w:val="00135C63"/>
    <w:rsid w:val="00141D87"/>
    <w:rsid w:val="00142985"/>
    <w:rsid w:val="0014329A"/>
    <w:rsid w:val="00146298"/>
    <w:rsid w:val="00150811"/>
    <w:rsid w:val="00151D65"/>
    <w:rsid w:val="00153CA3"/>
    <w:rsid w:val="001547A3"/>
    <w:rsid w:val="00157344"/>
    <w:rsid w:val="00160037"/>
    <w:rsid w:val="00161A2D"/>
    <w:rsid w:val="001662DA"/>
    <w:rsid w:val="001711BC"/>
    <w:rsid w:val="00172ADF"/>
    <w:rsid w:val="00175B22"/>
    <w:rsid w:val="00175ED7"/>
    <w:rsid w:val="0017710C"/>
    <w:rsid w:val="00181E73"/>
    <w:rsid w:val="00191BC0"/>
    <w:rsid w:val="00192ACA"/>
    <w:rsid w:val="0019477A"/>
    <w:rsid w:val="00196C83"/>
    <w:rsid w:val="001A4E10"/>
    <w:rsid w:val="001A5D39"/>
    <w:rsid w:val="001B1670"/>
    <w:rsid w:val="001B2555"/>
    <w:rsid w:val="001C2D21"/>
    <w:rsid w:val="001C3183"/>
    <w:rsid w:val="001C40F0"/>
    <w:rsid w:val="001C613D"/>
    <w:rsid w:val="001C65C7"/>
    <w:rsid w:val="001C7459"/>
    <w:rsid w:val="001E093C"/>
    <w:rsid w:val="001E2F69"/>
    <w:rsid w:val="001E2F94"/>
    <w:rsid w:val="001E4E2C"/>
    <w:rsid w:val="001F0122"/>
    <w:rsid w:val="001F0989"/>
    <w:rsid w:val="001F543D"/>
    <w:rsid w:val="001F704E"/>
    <w:rsid w:val="0020184A"/>
    <w:rsid w:val="00202219"/>
    <w:rsid w:val="00206C4A"/>
    <w:rsid w:val="00207B7C"/>
    <w:rsid w:val="00223619"/>
    <w:rsid w:val="00225082"/>
    <w:rsid w:val="002257AD"/>
    <w:rsid w:val="00236536"/>
    <w:rsid w:val="00251A19"/>
    <w:rsid w:val="002543D1"/>
    <w:rsid w:val="00260E74"/>
    <w:rsid w:val="00266B1F"/>
    <w:rsid w:val="002708DF"/>
    <w:rsid w:val="00271ADC"/>
    <w:rsid w:val="00275C64"/>
    <w:rsid w:val="00276B49"/>
    <w:rsid w:val="00277281"/>
    <w:rsid w:val="00282FC4"/>
    <w:rsid w:val="00285481"/>
    <w:rsid w:val="00287DE2"/>
    <w:rsid w:val="0029006C"/>
    <w:rsid w:val="00290E8B"/>
    <w:rsid w:val="002936A3"/>
    <w:rsid w:val="00293A25"/>
    <w:rsid w:val="00296C7E"/>
    <w:rsid w:val="00296F1F"/>
    <w:rsid w:val="0029774D"/>
    <w:rsid w:val="002A28E4"/>
    <w:rsid w:val="002A367D"/>
    <w:rsid w:val="002B0570"/>
    <w:rsid w:val="002B2F4B"/>
    <w:rsid w:val="002B3137"/>
    <w:rsid w:val="002B429B"/>
    <w:rsid w:val="002C155F"/>
    <w:rsid w:val="002C18E7"/>
    <w:rsid w:val="002C484E"/>
    <w:rsid w:val="002C55C9"/>
    <w:rsid w:val="002C5F7A"/>
    <w:rsid w:val="002C72E0"/>
    <w:rsid w:val="002C79E7"/>
    <w:rsid w:val="002C7F9E"/>
    <w:rsid w:val="002D0931"/>
    <w:rsid w:val="002D5CE9"/>
    <w:rsid w:val="002D6B40"/>
    <w:rsid w:val="002D7BF3"/>
    <w:rsid w:val="002E2254"/>
    <w:rsid w:val="002E239F"/>
    <w:rsid w:val="002E2E6A"/>
    <w:rsid w:val="002E6CCE"/>
    <w:rsid w:val="002E7F3E"/>
    <w:rsid w:val="002F10E6"/>
    <w:rsid w:val="00305A64"/>
    <w:rsid w:val="0031136A"/>
    <w:rsid w:val="00317302"/>
    <w:rsid w:val="00320013"/>
    <w:rsid w:val="003218B2"/>
    <w:rsid w:val="00322FDC"/>
    <w:rsid w:val="003239B1"/>
    <w:rsid w:val="003243D3"/>
    <w:rsid w:val="00330CB4"/>
    <w:rsid w:val="003346D6"/>
    <w:rsid w:val="00341AAD"/>
    <w:rsid w:val="00346219"/>
    <w:rsid w:val="00346C7C"/>
    <w:rsid w:val="00347BE3"/>
    <w:rsid w:val="00352920"/>
    <w:rsid w:val="003540C0"/>
    <w:rsid w:val="00366F95"/>
    <w:rsid w:val="00370801"/>
    <w:rsid w:val="00370EBD"/>
    <w:rsid w:val="00372B70"/>
    <w:rsid w:val="00373D98"/>
    <w:rsid w:val="003753D1"/>
    <w:rsid w:val="0037544F"/>
    <w:rsid w:val="003771C0"/>
    <w:rsid w:val="00382FFC"/>
    <w:rsid w:val="003843B4"/>
    <w:rsid w:val="00384771"/>
    <w:rsid w:val="00385BB5"/>
    <w:rsid w:val="00395F2E"/>
    <w:rsid w:val="003A2095"/>
    <w:rsid w:val="003A7491"/>
    <w:rsid w:val="003B492C"/>
    <w:rsid w:val="003B50F5"/>
    <w:rsid w:val="003B768F"/>
    <w:rsid w:val="003C287D"/>
    <w:rsid w:val="003C415E"/>
    <w:rsid w:val="003D225F"/>
    <w:rsid w:val="003D234F"/>
    <w:rsid w:val="003D2770"/>
    <w:rsid w:val="003D68F6"/>
    <w:rsid w:val="003D79DD"/>
    <w:rsid w:val="003E1F5B"/>
    <w:rsid w:val="003E2DEB"/>
    <w:rsid w:val="003E400B"/>
    <w:rsid w:val="00404CCD"/>
    <w:rsid w:val="0041493F"/>
    <w:rsid w:val="004163C6"/>
    <w:rsid w:val="00417385"/>
    <w:rsid w:val="00417884"/>
    <w:rsid w:val="00421CCE"/>
    <w:rsid w:val="00422976"/>
    <w:rsid w:val="00425C8E"/>
    <w:rsid w:val="0043696D"/>
    <w:rsid w:val="00436E8C"/>
    <w:rsid w:val="00444553"/>
    <w:rsid w:val="00445668"/>
    <w:rsid w:val="00447F14"/>
    <w:rsid w:val="004525E2"/>
    <w:rsid w:val="0046247C"/>
    <w:rsid w:val="00464918"/>
    <w:rsid w:val="00464A3C"/>
    <w:rsid w:val="00465556"/>
    <w:rsid w:val="004656FF"/>
    <w:rsid w:val="0047372D"/>
    <w:rsid w:val="00474753"/>
    <w:rsid w:val="0047505F"/>
    <w:rsid w:val="004762C8"/>
    <w:rsid w:val="0048230B"/>
    <w:rsid w:val="004909F3"/>
    <w:rsid w:val="004927A2"/>
    <w:rsid w:val="00492DC8"/>
    <w:rsid w:val="004A0F90"/>
    <w:rsid w:val="004A2229"/>
    <w:rsid w:val="004A32A1"/>
    <w:rsid w:val="004A472D"/>
    <w:rsid w:val="004A7D02"/>
    <w:rsid w:val="004B2AEE"/>
    <w:rsid w:val="004B3F7F"/>
    <w:rsid w:val="004C2217"/>
    <w:rsid w:val="004C47DC"/>
    <w:rsid w:val="004C5D5C"/>
    <w:rsid w:val="004C6F45"/>
    <w:rsid w:val="004D0D7D"/>
    <w:rsid w:val="004D3DA7"/>
    <w:rsid w:val="004D6BE3"/>
    <w:rsid w:val="004E1603"/>
    <w:rsid w:val="004E4C2E"/>
    <w:rsid w:val="004E5305"/>
    <w:rsid w:val="004E66B8"/>
    <w:rsid w:val="004E7E74"/>
    <w:rsid w:val="004F2CEE"/>
    <w:rsid w:val="004F4310"/>
    <w:rsid w:val="004F45CA"/>
    <w:rsid w:val="004F7175"/>
    <w:rsid w:val="00500E9D"/>
    <w:rsid w:val="00501484"/>
    <w:rsid w:val="00503CAA"/>
    <w:rsid w:val="00504332"/>
    <w:rsid w:val="00505942"/>
    <w:rsid w:val="00511D87"/>
    <w:rsid w:val="00512CC5"/>
    <w:rsid w:val="00514E17"/>
    <w:rsid w:val="00516A63"/>
    <w:rsid w:val="00516FBA"/>
    <w:rsid w:val="00527C70"/>
    <w:rsid w:val="00533CBF"/>
    <w:rsid w:val="00536B4D"/>
    <w:rsid w:val="00537330"/>
    <w:rsid w:val="00544A40"/>
    <w:rsid w:val="00544DE4"/>
    <w:rsid w:val="0055059A"/>
    <w:rsid w:val="00554BBF"/>
    <w:rsid w:val="0055659A"/>
    <w:rsid w:val="00557426"/>
    <w:rsid w:val="00563AFF"/>
    <w:rsid w:val="005674F4"/>
    <w:rsid w:val="00572F17"/>
    <w:rsid w:val="00575D0F"/>
    <w:rsid w:val="00577F9F"/>
    <w:rsid w:val="0058011B"/>
    <w:rsid w:val="005806A4"/>
    <w:rsid w:val="00584451"/>
    <w:rsid w:val="00594BA6"/>
    <w:rsid w:val="0059500E"/>
    <w:rsid w:val="005973BC"/>
    <w:rsid w:val="005A1A78"/>
    <w:rsid w:val="005A2517"/>
    <w:rsid w:val="005A51F0"/>
    <w:rsid w:val="005A685D"/>
    <w:rsid w:val="005B104A"/>
    <w:rsid w:val="005B1D66"/>
    <w:rsid w:val="005B4D81"/>
    <w:rsid w:val="005B5A5A"/>
    <w:rsid w:val="005B6F5D"/>
    <w:rsid w:val="005C1831"/>
    <w:rsid w:val="005C3BC7"/>
    <w:rsid w:val="005C5AA9"/>
    <w:rsid w:val="005C65C9"/>
    <w:rsid w:val="005C7655"/>
    <w:rsid w:val="005C79A1"/>
    <w:rsid w:val="005D0602"/>
    <w:rsid w:val="005D3911"/>
    <w:rsid w:val="005E01A8"/>
    <w:rsid w:val="005E3428"/>
    <w:rsid w:val="005E7160"/>
    <w:rsid w:val="005F4596"/>
    <w:rsid w:val="005F5308"/>
    <w:rsid w:val="006045EA"/>
    <w:rsid w:val="00605E5C"/>
    <w:rsid w:val="00606265"/>
    <w:rsid w:val="0060636A"/>
    <w:rsid w:val="0060643E"/>
    <w:rsid w:val="00611CA1"/>
    <w:rsid w:val="00615D90"/>
    <w:rsid w:val="006175DC"/>
    <w:rsid w:val="00620CAC"/>
    <w:rsid w:val="00624196"/>
    <w:rsid w:val="006246D4"/>
    <w:rsid w:val="006253D6"/>
    <w:rsid w:val="006274ED"/>
    <w:rsid w:val="00627750"/>
    <w:rsid w:val="00634464"/>
    <w:rsid w:val="00640EFF"/>
    <w:rsid w:val="0064210A"/>
    <w:rsid w:val="00642B30"/>
    <w:rsid w:val="00643449"/>
    <w:rsid w:val="006512B4"/>
    <w:rsid w:val="00651A07"/>
    <w:rsid w:val="00652199"/>
    <w:rsid w:val="00655E99"/>
    <w:rsid w:val="00656D11"/>
    <w:rsid w:val="006644F9"/>
    <w:rsid w:val="00665420"/>
    <w:rsid w:val="00665A90"/>
    <w:rsid w:val="00667EC4"/>
    <w:rsid w:val="006713F5"/>
    <w:rsid w:val="00671F1A"/>
    <w:rsid w:val="00672FB1"/>
    <w:rsid w:val="00673275"/>
    <w:rsid w:val="006733EC"/>
    <w:rsid w:val="006747D3"/>
    <w:rsid w:val="00674A96"/>
    <w:rsid w:val="006844A5"/>
    <w:rsid w:val="006B28AB"/>
    <w:rsid w:val="006B55D9"/>
    <w:rsid w:val="006B5872"/>
    <w:rsid w:val="006B67AC"/>
    <w:rsid w:val="006C17E1"/>
    <w:rsid w:val="006C1966"/>
    <w:rsid w:val="006C476B"/>
    <w:rsid w:val="006C4E62"/>
    <w:rsid w:val="006C676A"/>
    <w:rsid w:val="006C7171"/>
    <w:rsid w:val="006D0E34"/>
    <w:rsid w:val="006D1E4E"/>
    <w:rsid w:val="006D5F42"/>
    <w:rsid w:val="006D7534"/>
    <w:rsid w:val="006E2A10"/>
    <w:rsid w:val="006E4829"/>
    <w:rsid w:val="006E6A9F"/>
    <w:rsid w:val="006E6F05"/>
    <w:rsid w:val="006F0713"/>
    <w:rsid w:val="006F206B"/>
    <w:rsid w:val="006F3808"/>
    <w:rsid w:val="007055B1"/>
    <w:rsid w:val="0071260A"/>
    <w:rsid w:val="00717068"/>
    <w:rsid w:val="007234F1"/>
    <w:rsid w:val="007243D5"/>
    <w:rsid w:val="00725D9F"/>
    <w:rsid w:val="00727B5E"/>
    <w:rsid w:val="007335A7"/>
    <w:rsid w:val="00733A60"/>
    <w:rsid w:val="007347C6"/>
    <w:rsid w:val="0073503D"/>
    <w:rsid w:val="00735F44"/>
    <w:rsid w:val="007421F8"/>
    <w:rsid w:val="00743B87"/>
    <w:rsid w:val="00745FCA"/>
    <w:rsid w:val="00746389"/>
    <w:rsid w:val="007514B4"/>
    <w:rsid w:val="00752732"/>
    <w:rsid w:val="00752C7F"/>
    <w:rsid w:val="00754A12"/>
    <w:rsid w:val="0075591B"/>
    <w:rsid w:val="00760B98"/>
    <w:rsid w:val="00761165"/>
    <w:rsid w:val="00776CCC"/>
    <w:rsid w:val="007802E3"/>
    <w:rsid w:val="00781A3C"/>
    <w:rsid w:val="007826AE"/>
    <w:rsid w:val="0078392A"/>
    <w:rsid w:val="007921C8"/>
    <w:rsid w:val="00792678"/>
    <w:rsid w:val="00793D46"/>
    <w:rsid w:val="00794422"/>
    <w:rsid w:val="0079465B"/>
    <w:rsid w:val="007A0CBF"/>
    <w:rsid w:val="007A2F1C"/>
    <w:rsid w:val="007A393E"/>
    <w:rsid w:val="007B6202"/>
    <w:rsid w:val="007B7B6C"/>
    <w:rsid w:val="007C380F"/>
    <w:rsid w:val="007D140E"/>
    <w:rsid w:val="007D1CF4"/>
    <w:rsid w:val="007D450C"/>
    <w:rsid w:val="007D5AC0"/>
    <w:rsid w:val="007E1C96"/>
    <w:rsid w:val="007E1DDA"/>
    <w:rsid w:val="007E2C0A"/>
    <w:rsid w:val="007E3E0F"/>
    <w:rsid w:val="007E4D26"/>
    <w:rsid w:val="007E51A6"/>
    <w:rsid w:val="007F39E5"/>
    <w:rsid w:val="007F3D46"/>
    <w:rsid w:val="007F481C"/>
    <w:rsid w:val="007F51C6"/>
    <w:rsid w:val="007F5F71"/>
    <w:rsid w:val="007F6CEE"/>
    <w:rsid w:val="008052E3"/>
    <w:rsid w:val="0081395D"/>
    <w:rsid w:val="008139CF"/>
    <w:rsid w:val="00814C00"/>
    <w:rsid w:val="0081569D"/>
    <w:rsid w:val="00820EF8"/>
    <w:rsid w:val="00836132"/>
    <w:rsid w:val="00837561"/>
    <w:rsid w:val="008458F7"/>
    <w:rsid w:val="00845BD1"/>
    <w:rsid w:val="008473FC"/>
    <w:rsid w:val="00851045"/>
    <w:rsid w:val="0085704A"/>
    <w:rsid w:val="0086048B"/>
    <w:rsid w:val="00860988"/>
    <w:rsid w:val="00861C7E"/>
    <w:rsid w:val="00870370"/>
    <w:rsid w:val="00872701"/>
    <w:rsid w:val="00873089"/>
    <w:rsid w:val="008738D8"/>
    <w:rsid w:val="008745AB"/>
    <w:rsid w:val="00876524"/>
    <w:rsid w:val="0087669B"/>
    <w:rsid w:val="00880873"/>
    <w:rsid w:val="008828F5"/>
    <w:rsid w:val="008869F1"/>
    <w:rsid w:val="00890240"/>
    <w:rsid w:val="00892078"/>
    <w:rsid w:val="00896277"/>
    <w:rsid w:val="00897E32"/>
    <w:rsid w:val="008A06C1"/>
    <w:rsid w:val="008A3629"/>
    <w:rsid w:val="008B1644"/>
    <w:rsid w:val="008B411F"/>
    <w:rsid w:val="008B438C"/>
    <w:rsid w:val="008B51D8"/>
    <w:rsid w:val="008C0E9A"/>
    <w:rsid w:val="008C733B"/>
    <w:rsid w:val="008C7A96"/>
    <w:rsid w:val="008D1C09"/>
    <w:rsid w:val="008D2763"/>
    <w:rsid w:val="008D3F59"/>
    <w:rsid w:val="008E32F6"/>
    <w:rsid w:val="008E3EB2"/>
    <w:rsid w:val="008E49B8"/>
    <w:rsid w:val="008F0224"/>
    <w:rsid w:val="008F1F8F"/>
    <w:rsid w:val="008F2AAF"/>
    <w:rsid w:val="008F5FF4"/>
    <w:rsid w:val="009049D2"/>
    <w:rsid w:val="0090542A"/>
    <w:rsid w:val="0091345A"/>
    <w:rsid w:val="00916B5B"/>
    <w:rsid w:val="0092038F"/>
    <w:rsid w:val="009206CA"/>
    <w:rsid w:val="00932464"/>
    <w:rsid w:val="009340DB"/>
    <w:rsid w:val="00940675"/>
    <w:rsid w:val="00942B89"/>
    <w:rsid w:val="00944B6A"/>
    <w:rsid w:val="00944C46"/>
    <w:rsid w:val="0094591F"/>
    <w:rsid w:val="00945A9E"/>
    <w:rsid w:val="00946A79"/>
    <w:rsid w:val="00947392"/>
    <w:rsid w:val="00953667"/>
    <w:rsid w:val="00954993"/>
    <w:rsid w:val="00955D86"/>
    <w:rsid w:val="00973957"/>
    <w:rsid w:val="0097416E"/>
    <w:rsid w:val="00982ECC"/>
    <w:rsid w:val="009870B7"/>
    <w:rsid w:val="00990EF7"/>
    <w:rsid w:val="0099416C"/>
    <w:rsid w:val="00996F26"/>
    <w:rsid w:val="009A0096"/>
    <w:rsid w:val="009A0E1F"/>
    <w:rsid w:val="009A2351"/>
    <w:rsid w:val="009A2D73"/>
    <w:rsid w:val="009A4BA7"/>
    <w:rsid w:val="009A4F0E"/>
    <w:rsid w:val="009A5AB1"/>
    <w:rsid w:val="009B026B"/>
    <w:rsid w:val="009B3CE7"/>
    <w:rsid w:val="009B5AEB"/>
    <w:rsid w:val="009B7FFE"/>
    <w:rsid w:val="009C15A4"/>
    <w:rsid w:val="009C2C2D"/>
    <w:rsid w:val="009C5639"/>
    <w:rsid w:val="009C6FCC"/>
    <w:rsid w:val="009D0911"/>
    <w:rsid w:val="009D2F27"/>
    <w:rsid w:val="009D3045"/>
    <w:rsid w:val="009D32FB"/>
    <w:rsid w:val="009D4840"/>
    <w:rsid w:val="009E5AF4"/>
    <w:rsid w:val="009E65EE"/>
    <w:rsid w:val="009F2901"/>
    <w:rsid w:val="009F4D2B"/>
    <w:rsid w:val="009F6AC9"/>
    <w:rsid w:val="00A05E19"/>
    <w:rsid w:val="00A12360"/>
    <w:rsid w:val="00A12549"/>
    <w:rsid w:val="00A12901"/>
    <w:rsid w:val="00A15DFF"/>
    <w:rsid w:val="00A16F61"/>
    <w:rsid w:val="00A212F9"/>
    <w:rsid w:val="00A274FC"/>
    <w:rsid w:val="00A27967"/>
    <w:rsid w:val="00A36461"/>
    <w:rsid w:val="00A40152"/>
    <w:rsid w:val="00A44499"/>
    <w:rsid w:val="00A44531"/>
    <w:rsid w:val="00A451A5"/>
    <w:rsid w:val="00A47190"/>
    <w:rsid w:val="00A50C85"/>
    <w:rsid w:val="00A50C8D"/>
    <w:rsid w:val="00A50F0D"/>
    <w:rsid w:val="00A55549"/>
    <w:rsid w:val="00A5556C"/>
    <w:rsid w:val="00A56ACC"/>
    <w:rsid w:val="00A57409"/>
    <w:rsid w:val="00A6060F"/>
    <w:rsid w:val="00A65850"/>
    <w:rsid w:val="00A663CE"/>
    <w:rsid w:val="00A66E53"/>
    <w:rsid w:val="00A706A5"/>
    <w:rsid w:val="00A722AD"/>
    <w:rsid w:val="00A72448"/>
    <w:rsid w:val="00A74B71"/>
    <w:rsid w:val="00A75207"/>
    <w:rsid w:val="00A83630"/>
    <w:rsid w:val="00A84D36"/>
    <w:rsid w:val="00A86108"/>
    <w:rsid w:val="00A87CAB"/>
    <w:rsid w:val="00A91A93"/>
    <w:rsid w:val="00A93E5F"/>
    <w:rsid w:val="00A964D4"/>
    <w:rsid w:val="00A97506"/>
    <w:rsid w:val="00AA3DEE"/>
    <w:rsid w:val="00AA4C4F"/>
    <w:rsid w:val="00AA5455"/>
    <w:rsid w:val="00AB16B0"/>
    <w:rsid w:val="00AB20DC"/>
    <w:rsid w:val="00AC1C8F"/>
    <w:rsid w:val="00AC1CC1"/>
    <w:rsid w:val="00AC420A"/>
    <w:rsid w:val="00AD18B4"/>
    <w:rsid w:val="00AD3E4F"/>
    <w:rsid w:val="00AD4F1A"/>
    <w:rsid w:val="00AD5AFE"/>
    <w:rsid w:val="00AD604D"/>
    <w:rsid w:val="00AD6824"/>
    <w:rsid w:val="00AD768F"/>
    <w:rsid w:val="00AD76EF"/>
    <w:rsid w:val="00AD7CCF"/>
    <w:rsid w:val="00AE0FB0"/>
    <w:rsid w:val="00AE32E5"/>
    <w:rsid w:val="00AE6FC3"/>
    <w:rsid w:val="00AE724E"/>
    <w:rsid w:val="00AF1366"/>
    <w:rsid w:val="00AF28E6"/>
    <w:rsid w:val="00AF3381"/>
    <w:rsid w:val="00AF5C6B"/>
    <w:rsid w:val="00AF76A1"/>
    <w:rsid w:val="00AF7D96"/>
    <w:rsid w:val="00B01948"/>
    <w:rsid w:val="00B03DB6"/>
    <w:rsid w:val="00B03DEA"/>
    <w:rsid w:val="00B04C03"/>
    <w:rsid w:val="00B05D1B"/>
    <w:rsid w:val="00B067B4"/>
    <w:rsid w:val="00B07562"/>
    <w:rsid w:val="00B07651"/>
    <w:rsid w:val="00B07AE4"/>
    <w:rsid w:val="00B11AE6"/>
    <w:rsid w:val="00B15D70"/>
    <w:rsid w:val="00B17390"/>
    <w:rsid w:val="00B17DA6"/>
    <w:rsid w:val="00B20DF8"/>
    <w:rsid w:val="00B2203A"/>
    <w:rsid w:val="00B24157"/>
    <w:rsid w:val="00B24666"/>
    <w:rsid w:val="00B25108"/>
    <w:rsid w:val="00B255AC"/>
    <w:rsid w:val="00B31F60"/>
    <w:rsid w:val="00B321E9"/>
    <w:rsid w:val="00B327D7"/>
    <w:rsid w:val="00B3579F"/>
    <w:rsid w:val="00B4090A"/>
    <w:rsid w:val="00B41B2F"/>
    <w:rsid w:val="00B4218A"/>
    <w:rsid w:val="00B43585"/>
    <w:rsid w:val="00B46B3F"/>
    <w:rsid w:val="00B46D8C"/>
    <w:rsid w:val="00B50FEF"/>
    <w:rsid w:val="00B52BFC"/>
    <w:rsid w:val="00B5453E"/>
    <w:rsid w:val="00B54827"/>
    <w:rsid w:val="00B612DF"/>
    <w:rsid w:val="00B616CE"/>
    <w:rsid w:val="00B6288B"/>
    <w:rsid w:val="00B63C2B"/>
    <w:rsid w:val="00B6481A"/>
    <w:rsid w:val="00B667FF"/>
    <w:rsid w:val="00B70283"/>
    <w:rsid w:val="00B70424"/>
    <w:rsid w:val="00B72427"/>
    <w:rsid w:val="00B72A1C"/>
    <w:rsid w:val="00B72A4A"/>
    <w:rsid w:val="00B77414"/>
    <w:rsid w:val="00B80C06"/>
    <w:rsid w:val="00B80D1A"/>
    <w:rsid w:val="00B8475E"/>
    <w:rsid w:val="00B878C9"/>
    <w:rsid w:val="00B87BD7"/>
    <w:rsid w:val="00B97A3F"/>
    <w:rsid w:val="00BA1BAF"/>
    <w:rsid w:val="00BA2AE0"/>
    <w:rsid w:val="00BA3586"/>
    <w:rsid w:val="00BA729B"/>
    <w:rsid w:val="00BB1D44"/>
    <w:rsid w:val="00BB376F"/>
    <w:rsid w:val="00BB4E64"/>
    <w:rsid w:val="00BB5DB4"/>
    <w:rsid w:val="00BC0845"/>
    <w:rsid w:val="00BC290D"/>
    <w:rsid w:val="00BD17C5"/>
    <w:rsid w:val="00BD2361"/>
    <w:rsid w:val="00BD4865"/>
    <w:rsid w:val="00BD5138"/>
    <w:rsid w:val="00BD5964"/>
    <w:rsid w:val="00BD5C3C"/>
    <w:rsid w:val="00BE0035"/>
    <w:rsid w:val="00BE1B3B"/>
    <w:rsid w:val="00BE1FAF"/>
    <w:rsid w:val="00BE2AFB"/>
    <w:rsid w:val="00BE3CE1"/>
    <w:rsid w:val="00BF04C2"/>
    <w:rsid w:val="00BF0B98"/>
    <w:rsid w:val="00BF143F"/>
    <w:rsid w:val="00C00215"/>
    <w:rsid w:val="00C0142B"/>
    <w:rsid w:val="00C025C5"/>
    <w:rsid w:val="00C05706"/>
    <w:rsid w:val="00C05A94"/>
    <w:rsid w:val="00C06AA2"/>
    <w:rsid w:val="00C14254"/>
    <w:rsid w:val="00C1550D"/>
    <w:rsid w:val="00C20EC0"/>
    <w:rsid w:val="00C246E8"/>
    <w:rsid w:val="00C30CA2"/>
    <w:rsid w:val="00C30F49"/>
    <w:rsid w:val="00C310E9"/>
    <w:rsid w:val="00C328CC"/>
    <w:rsid w:val="00C36508"/>
    <w:rsid w:val="00C40E92"/>
    <w:rsid w:val="00C41C16"/>
    <w:rsid w:val="00C43F8C"/>
    <w:rsid w:val="00C44943"/>
    <w:rsid w:val="00C44F79"/>
    <w:rsid w:val="00C45B54"/>
    <w:rsid w:val="00C5047D"/>
    <w:rsid w:val="00C51F8A"/>
    <w:rsid w:val="00C52983"/>
    <w:rsid w:val="00C53B25"/>
    <w:rsid w:val="00C56252"/>
    <w:rsid w:val="00C5665A"/>
    <w:rsid w:val="00C64471"/>
    <w:rsid w:val="00C65591"/>
    <w:rsid w:val="00C755F0"/>
    <w:rsid w:val="00C804AD"/>
    <w:rsid w:val="00C820F0"/>
    <w:rsid w:val="00C853B2"/>
    <w:rsid w:val="00C86F8D"/>
    <w:rsid w:val="00C870A2"/>
    <w:rsid w:val="00C95855"/>
    <w:rsid w:val="00C95881"/>
    <w:rsid w:val="00C964A9"/>
    <w:rsid w:val="00C96DCE"/>
    <w:rsid w:val="00C974C1"/>
    <w:rsid w:val="00C97807"/>
    <w:rsid w:val="00C97CAE"/>
    <w:rsid w:val="00CA01FC"/>
    <w:rsid w:val="00CA3436"/>
    <w:rsid w:val="00CB0E3E"/>
    <w:rsid w:val="00CB12B8"/>
    <w:rsid w:val="00CB1809"/>
    <w:rsid w:val="00CB55F6"/>
    <w:rsid w:val="00CC1230"/>
    <w:rsid w:val="00CC1655"/>
    <w:rsid w:val="00CC2609"/>
    <w:rsid w:val="00CC268A"/>
    <w:rsid w:val="00CC556D"/>
    <w:rsid w:val="00CC6195"/>
    <w:rsid w:val="00CC6AEC"/>
    <w:rsid w:val="00CD23F3"/>
    <w:rsid w:val="00CD23FA"/>
    <w:rsid w:val="00CD6497"/>
    <w:rsid w:val="00CD7468"/>
    <w:rsid w:val="00CE596E"/>
    <w:rsid w:val="00CE6434"/>
    <w:rsid w:val="00CE76AF"/>
    <w:rsid w:val="00CF01A0"/>
    <w:rsid w:val="00CF03AF"/>
    <w:rsid w:val="00CF0F21"/>
    <w:rsid w:val="00CF509F"/>
    <w:rsid w:val="00CF5699"/>
    <w:rsid w:val="00D0310D"/>
    <w:rsid w:val="00D055F9"/>
    <w:rsid w:val="00D06000"/>
    <w:rsid w:val="00D070EC"/>
    <w:rsid w:val="00D07550"/>
    <w:rsid w:val="00D13151"/>
    <w:rsid w:val="00D20451"/>
    <w:rsid w:val="00D227BC"/>
    <w:rsid w:val="00D31310"/>
    <w:rsid w:val="00D31E9E"/>
    <w:rsid w:val="00D3391C"/>
    <w:rsid w:val="00D45C29"/>
    <w:rsid w:val="00D45E63"/>
    <w:rsid w:val="00D50748"/>
    <w:rsid w:val="00D50AF4"/>
    <w:rsid w:val="00D51595"/>
    <w:rsid w:val="00D71804"/>
    <w:rsid w:val="00D81ED4"/>
    <w:rsid w:val="00D836A9"/>
    <w:rsid w:val="00D86BBC"/>
    <w:rsid w:val="00D87AD9"/>
    <w:rsid w:val="00D9326D"/>
    <w:rsid w:val="00D93615"/>
    <w:rsid w:val="00D942C9"/>
    <w:rsid w:val="00D96D47"/>
    <w:rsid w:val="00D973D5"/>
    <w:rsid w:val="00DA08A5"/>
    <w:rsid w:val="00DA1DD9"/>
    <w:rsid w:val="00DA2202"/>
    <w:rsid w:val="00DA26D4"/>
    <w:rsid w:val="00DA46C3"/>
    <w:rsid w:val="00DA492B"/>
    <w:rsid w:val="00DA6432"/>
    <w:rsid w:val="00DB161C"/>
    <w:rsid w:val="00DB3967"/>
    <w:rsid w:val="00DB3EE4"/>
    <w:rsid w:val="00DC2744"/>
    <w:rsid w:val="00DC2E27"/>
    <w:rsid w:val="00DC3049"/>
    <w:rsid w:val="00DC3F2B"/>
    <w:rsid w:val="00DC4431"/>
    <w:rsid w:val="00DC5B19"/>
    <w:rsid w:val="00DC708A"/>
    <w:rsid w:val="00DD38D4"/>
    <w:rsid w:val="00DD51E0"/>
    <w:rsid w:val="00DD662D"/>
    <w:rsid w:val="00DE17B2"/>
    <w:rsid w:val="00DE529F"/>
    <w:rsid w:val="00DE59B6"/>
    <w:rsid w:val="00DE64E5"/>
    <w:rsid w:val="00DE65FC"/>
    <w:rsid w:val="00DE68ED"/>
    <w:rsid w:val="00DE70DE"/>
    <w:rsid w:val="00DE7488"/>
    <w:rsid w:val="00DF773F"/>
    <w:rsid w:val="00E02A86"/>
    <w:rsid w:val="00E061D3"/>
    <w:rsid w:val="00E073AF"/>
    <w:rsid w:val="00E1114A"/>
    <w:rsid w:val="00E1115C"/>
    <w:rsid w:val="00E11C49"/>
    <w:rsid w:val="00E12BCB"/>
    <w:rsid w:val="00E15F6E"/>
    <w:rsid w:val="00E16C95"/>
    <w:rsid w:val="00E21357"/>
    <w:rsid w:val="00E22516"/>
    <w:rsid w:val="00E3130F"/>
    <w:rsid w:val="00E3174E"/>
    <w:rsid w:val="00E3234F"/>
    <w:rsid w:val="00E351FA"/>
    <w:rsid w:val="00E37D80"/>
    <w:rsid w:val="00E40582"/>
    <w:rsid w:val="00E41949"/>
    <w:rsid w:val="00E43224"/>
    <w:rsid w:val="00E43D40"/>
    <w:rsid w:val="00E4515B"/>
    <w:rsid w:val="00E475F1"/>
    <w:rsid w:val="00E50654"/>
    <w:rsid w:val="00E54975"/>
    <w:rsid w:val="00E55669"/>
    <w:rsid w:val="00E63A80"/>
    <w:rsid w:val="00E64CFA"/>
    <w:rsid w:val="00E66AC2"/>
    <w:rsid w:val="00E72E34"/>
    <w:rsid w:val="00E754E1"/>
    <w:rsid w:val="00E75C61"/>
    <w:rsid w:val="00E76629"/>
    <w:rsid w:val="00E803A6"/>
    <w:rsid w:val="00E8136D"/>
    <w:rsid w:val="00E82207"/>
    <w:rsid w:val="00E8311D"/>
    <w:rsid w:val="00E843E3"/>
    <w:rsid w:val="00E90888"/>
    <w:rsid w:val="00E91D69"/>
    <w:rsid w:val="00E93DE5"/>
    <w:rsid w:val="00E94814"/>
    <w:rsid w:val="00E96176"/>
    <w:rsid w:val="00E96336"/>
    <w:rsid w:val="00EA2A03"/>
    <w:rsid w:val="00EA2A20"/>
    <w:rsid w:val="00EA77F5"/>
    <w:rsid w:val="00EB32ED"/>
    <w:rsid w:val="00EB3D5B"/>
    <w:rsid w:val="00EB403D"/>
    <w:rsid w:val="00EB5985"/>
    <w:rsid w:val="00EB7625"/>
    <w:rsid w:val="00EC0415"/>
    <w:rsid w:val="00EC180F"/>
    <w:rsid w:val="00EC425A"/>
    <w:rsid w:val="00EC65AA"/>
    <w:rsid w:val="00EC7539"/>
    <w:rsid w:val="00ED7474"/>
    <w:rsid w:val="00ED7AA2"/>
    <w:rsid w:val="00EE26AD"/>
    <w:rsid w:val="00EE40C4"/>
    <w:rsid w:val="00EF00F9"/>
    <w:rsid w:val="00EF0F5D"/>
    <w:rsid w:val="00EF1870"/>
    <w:rsid w:val="00F002C9"/>
    <w:rsid w:val="00F00871"/>
    <w:rsid w:val="00F0216F"/>
    <w:rsid w:val="00F14E23"/>
    <w:rsid w:val="00F16DDE"/>
    <w:rsid w:val="00F1735F"/>
    <w:rsid w:val="00F210D3"/>
    <w:rsid w:val="00F229F9"/>
    <w:rsid w:val="00F2754A"/>
    <w:rsid w:val="00F301DE"/>
    <w:rsid w:val="00F3351F"/>
    <w:rsid w:val="00F337EF"/>
    <w:rsid w:val="00F34562"/>
    <w:rsid w:val="00F36AD2"/>
    <w:rsid w:val="00F5094F"/>
    <w:rsid w:val="00F5113C"/>
    <w:rsid w:val="00F52483"/>
    <w:rsid w:val="00F532A2"/>
    <w:rsid w:val="00F54385"/>
    <w:rsid w:val="00F54B0B"/>
    <w:rsid w:val="00F553E4"/>
    <w:rsid w:val="00F56C60"/>
    <w:rsid w:val="00F61F11"/>
    <w:rsid w:val="00F62FE4"/>
    <w:rsid w:val="00F63C47"/>
    <w:rsid w:val="00F64C4B"/>
    <w:rsid w:val="00F657FA"/>
    <w:rsid w:val="00F673C8"/>
    <w:rsid w:val="00F71E1A"/>
    <w:rsid w:val="00F72F87"/>
    <w:rsid w:val="00F81BB2"/>
    <w:rsid w:val="00F86193"/>
    <w:rsid w:val="00F87FF2"/>
    <w:rsid w:val="00F911A4"/>
    <w:rsid w:val="00F91451"/>
    <w:rsid w:val="00F95FA8"/>
    <w:rsid w:val="00F961F5"/>
    <w:rsid w:val="00FA029F"/>
    <w:rsid w:val="00FA6C9C"/>
    <w:rsid w:val="00FA7C00"/>
    <w:rsid w:val="00FB2F81"/>
    <w:rsid w:val="00FB32A7"/>
    <w:rsid w:val="00FB3760"/>
    <w:rsid w:val="00FB50DD"/>
    <w:rsid w:val="00FB5944"/>
    <w:rsid w:val="00FB5B5F"/>
    <w:rsid w:val="00FB5E24"/>
    <w:rsid w:val="00FC0AA9"/>
    <w:rsid w:val="00FC4274"/>
    <w:rsid w:val="00FC57F8"/>
    <w:rsid w:val="00FC600D"/>
    <w:rsid w:val="00FC60DE"/>
    <w:rsid w:val="00FC756C"/>
    <w:rsid w:val="00FD0451"/>
    <w:rsid w:val="00FD1956"/>
    <w:rsid w:val="00FD29D2"/>
    <w:rsid w:val="00FD3634"/>
    <w:rsid w:val="00FD376C"/>
    <w:rsid w:val="00FD409D"/>
    <w:rsid w:val="00FD5C27"/>
    <w:rsid w:val="00FE0F07"/>
    <w:rsid w:val="00FE0F51"/>
    <w:rsid w:val="00FE1E75"/>
    <w:rsid w:val="00FE4777"/>
    <w:rsid w:val="00FE5F01"/>
    <w:rsid w:val="00FF32FC"/>
    <w:rsid w:val="00FF366E"/>
    <w:rsid w:val="00FF5DCB"/>
    <w:rsid w:val="00FF7A46"/>
    <w:rsid w:val="500B1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04542434-2647-4E9A-8570-05EF0D831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iPriority="0"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lsdException w:name="Body Text First Indent 2"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40">
    <w:name w:val="heading 4"/>
    <w:basedOn w:val="a"/>
    <w:next w:val="a"/>
    <w:link w:val="41"/>
    <w:uiPriority w:val="9"/>
    <w:qFormat/>
    <w:rsid w:val="00207B7C"/>
    <w:pPr>
      <w:keepNext/>
      <w:keepLines/>
      <w:spacing w:before="280" w:after="290" w:line="376" w:lineRule="auto"/>
      <w:outlineLvl w:val="3"/>
    </w:pPr>
    <w:rPr>
      <w:rFonts w:ascii="Cambria" w:eastAsia="宋体" w:hAnsi="Cambria" w:cs="黑体"/>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pPr>
      <w:spacing w:after="120"/>
    </w:pPr>
  </w:style>
  <w:style w:type="paragraph" w:styleId="a5">
    <w:name w:val="Body Text Indent"/>
    <w:basedOn w:val="a"/>
    <w:link w:val="10"/>
    <w:pPr>
      <w:spacing w:after="120"/>
      <w:ind w:leftChars="200" w:left="420"/>
    </w:pPr>
    <w:rPr>
      <w:rFonts w:eastAsia="宋体"/>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paragraph" w:styleId="ac">
    <w:name w:val="Body Text First Indent"/>
    <w:basedOn w:val="a3"/>
    <w:link w:val="ad"/>
    <w:uiPriority w:val="99"/>
    <w:unhideWhenUsed/>
    <w:pPr>
      <w:ind w:firstLineChars="100" w:firstLine="420"/>
    </w:pPr>
  </w:style>
  <w:style w:type="paragraph" w:styleId="2">
    <w:name w:val="Body Text First Indent 2"/>
    <w:basedOn w:val="a5"/>
    <w:link w:val="21"/>
    <w:pPr>
      <w:spacing w:line="460" w:lineRule="exact"/>
      <w:ind w:firstLineChars="200" w:firstLine="200"/>
    </w:pPr>
  </w:style>
  <w:style w:type="table" w:styleId="ae">
    <w:name w:val="Table Grid"/>
    <w:aliases w:val="网格型!,(环评报告表）,黄桥表,网格型c,网格型（pxg）,网格型ZHJICIA,专业网格,网格型-中对齐,环评,网格型1,灰度表格,lily 表格,网格型-ld,网格型11,网格型模版,网格型刘,网格型-无边竖线,灰度表格1,灰度表格2,灰度表格11,灰度表格3,灰度表格12,灰度表格4,灰度表格13,灰度表格21,灰度表格111,灰度表格31,灰度表格121,灰度表格5,灰度表格14,灰度表格22,灰度表格112,灰度表格32,灰度表格122,表格虚线,网格型杨,杨"/>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rPr>
      <w:sz w:val="18"/>
      <w:szCs w:val="18"/>
    </w:rPr>
  </w:style>
  <w:style w:type="paragraph" w:styleId="af">
    <w:name w:val="List Paragraph"/>
    <w:basedOn w:val="a"/>
    <w:uiPriority w:val="34"/>
    <w:qFormat/>
    <w:pPr>
      <w:ind w:firstLineChars="200" w:firstLine="420"/>
    </w:pPr>
  </w:style>
  <w:style w:type="character" w:customStyle="1" w:styleId="10">
    <w:name w:val="正文文本缩进 字符1"/>
    <w:link w:val="a5"/>
    <w:qFormat/>
    <w:rPr>
      <w:rFonts w:eastAsia="宋体"/>
    </w:rPr>
  </w:style>
  <w:style w:type="character" w:customStyle="1" w:styleId="af0">
    <w:name w:val="正文文本缩进 字符"/>
    <w:basedOn w:val="a0"/>
    <w:uiPriority w:val="99"/>
    <w:semiHidden/>
  </w:style>
  <w:style w:type="character" w:customStyle="1" w:styleId="20">
    <w:name w:val="正文首行缩进 2 字符"/>
    <w:basedOn w:val="af0"/>
    <w:uiPriority w:val="99"/>
    <w:semiHidden/>
  </w:style>
  <w:style w:type="paragraph" w:customStyle="1" w:styleId="af1">
    <w:name w:val="晓丹"/>
    <w:basedOn w:val="ac"/>
    <w:rPr>
      <w:rFonts w:ascii="Times New Roman" w:eastAsia="宋体" w:hAnsi="Times New Roman" w:cs="Times New Roman"/>
      <w:szCs w:val="24"/>
    </w:rPr>
  </w:style>
  <w:style w:type="character" w:customStyle="1" w:styleId="21">
    <w:name w:val="正文首行缩进 2 字符1"/>
    <w:link w:val="2"/>
    <w:rPr>
      <w:rFonts w:eastAsia="宋体"/>
    </w:rPr>
  </w:style>
  <w:style w:type="character" w:customStyle="1" w:styleId="a4">
    <w:name w:val="正文文本 字符"/>
    <w:basedOn w:val="a0"/>
    <w:link w:val="a3"/>
    <w:uiPriority w:val="99"/>
    <w:semiHidden/>
    <w:qFormat/>
  </w:style>
  <w:style w:type="character" w:customStyle="1" w:styleId="ad">
    <w:name w:val="正文首行缩进 字符"/>
    <w:basedOn w:val="a4"/>
    <w:link w:val="ac"/>
    <w:uiPriority w:val="99"/>
    <w:qFormat/>
  </w:style>
  <w:style w:type="paragraph" w:customStyle="1" w:styleId="11">
    <w:name w:val="[1]正文"/>
    <w:basedOn w:val="a"/>
    <w:qFormat/>
    <w:pPr>
      <w:autoSpaceDE w:val="0"/>
      <w:autoSpaceDN w:val="0"/>
      <w:ind w:firstLineChars="200" w:firstLine="200"/>
    </w:pPr>
    <w:rPr>
      <w:rFonts w:ascii="Times New Roman" w:eastAsia="宋体" w:hAnsi="Times New Roman" w:cs="Times New Roman"/>
      <w:color w:val="000000"/>
      <w:kern w:val="0"/>
      <w:szCs w:val="24"/>
      <w:lang w:val="zh-CN"/>
    </w:rPr>
  </w:style>
  <w:style w:type="character" w:customStyle="1" w:styleId="Char">
    <w:name w:val="表 Char"/>
    <w:link w:val="af2"/>
    <w:rPr>
      <w:sz w:val="18"/>
    </w:rPr>
  </w:style>
  <w:style w:type="paragraph" w:customStyle="1" w:styleId="af2">
    <w:name w:val="表"/>
    <w:basedOn w:val="a"/>
    <w:link w:val="Char"/>
    <w:qFormat/>
    <w:pPr>
      <w:autoSpaceDE w:val="0"/>
      <w:autoSpaceDN w:val="0"/>
      <w:spacing w:line="400" w:lineRule="exact"/>
      <w:jc w:val="center"/>
      <w:textAlignment w:val="center"/>
    </w:pPr>
    <w:rPr>
      <w:sz w:val="18"/>
    </w:rPr>
  </w:style>
  <w:style w:type="character" w:customStyle="1" w:styleId="CharChar">
    <w:name w:val="表头 Char Char"/>
    <w:link w:val="af3"/>
    <w:rPr>
      <w:rFonts w:eastAsia="宋体"/>
      <w:b/>
      <w:szCs w:val="24"/>
    </w:rPr>
  </w:style>
  <w:style w:type="paragraph" w:customStyle="1" w:styleId="af3">
    <w:name w:val="表头"/>
    <w:basedOn w:val="a"/>
    <w:link w:val="CharChar"/>
    <w:qFormat/>
    <w:pPr>
      <w:spacing w:line="400" w:lineRule="exact"/>
      <w:jc w:val="center"/>
    </w:pPr>
    <w:rPr>
      <w:rFonts w:eastAsia="宋体"/>
      <w:b/>
      <w:szCs w:val="24"/>
    </w:rPr>
  </w:style>
  <w:style w:type="paragraph" w:customStyle="1" w:styleId="Default">
    <w:name w:val="Default"/>
    <w:link w:val="DefaultChar"/>
    <w:qFormat/>
    <w:pPr>
      <w:widowControl w:val="0"/>
      <w:autoSpaceDE w:val="0"/>
      <w:autoSpaceDN w:val="0"/>
      <w:adjustRightInd w:val="0"/>
    </w:pPr>
    <w:rPr>
      <w:rFonts w:ascii="宋体" w:eastAsia="宋体" w:cs="宋体"/>
      <w:color w:val="000000"/>
      <w:sz w:val="24"/>
      <w:szCs w:val="24"/>
    </w:rPr>
  </w:style>
  <w:style w:type="paragraph" w:customStyle="1" w:styleId="af4">
    <w:name w:val="表格"/>
    <w:basedOn w:val="a"/>
    <w:qFormat/>
    <w:pPr>
      <w:adjustRightInd w:val="0"/>
      <w:jc w:val="center"/>
      <w:textAlignment w:val="baseline"/>
    </w:pPr>
    <w:rPr>
      <w:rFonts w:ascii="Times New Roman" w:eastAsia="宋体" w:hAnsi="Times New Roman" w:cs="Times New Roman"/>
      <w:kern w:val="28"/>
      <w:sz w:val="28"/>
      <w:szCs w:val="20"/>
    </w:rPr>
  </w:style>
  <w:style w:type="character" w:customStyle="1" w:styleId="a7">
    <w:name w:val="批注框文本 字符"/>
    <w:basedOn w:val="a0"/>
    <w:link w:val="a6"/>
    <w:uiPriority w:val="99"/>
    <w:semiHidden/>
    <w:rPr>
      <w:sz w:val="18"/>
      <w:szCs w:val="18"/>
    </w:rPr>
  </w:style>
  <w:style w:type="paragraph" w:customStyle="1" w:styleId="DS-">
    <w:name w:val="龙DS-正文"/>
    <w:basedOn w:val="a"/>
    <w:link w:val="-Char"/>
    <w:qFormat/>
    <w:pPr>
      <w:adjustRightInd w:val="0"/>
      <w:snapToGrid w:val="0"/>
      <w:spacing w:line="360" w:lineRule="auto"/>
      <w:ind w:firstLineChars="200" w:firstLine="200"/>
      <w:jc w:val="left"/>
    </w:pPr>
    <w:rPr>
      <w:rFonts w:ascii="Times New Roman" w:eastAsia="宋体" w:hAnsi="Times New Roman" w:cs="Times New Roman"/>
      <w:color w:val="000000"/>
      <w:kern w:val="0"/>
      <w:sz w:val="24"/>
      <w:szCs w:val="20"/>
    </w:rPr>
  </w:style>
  <w:style w:type="character" w:customStyle="1" w:styleId="-Char">
    <w:name w:val="高-正文 Char"/>
    <w:link w:val="DS-"/>
    <w:qFormat/>
    <w:rPr>
      <w:rFonts w:ascii="Times New Roman" w:eastAsia="宋体" w:hAnsi="Times New Roman" w:cs="Times New Roman"/>
      <w:color w:val="000000"/>
      <w:kern w:val="0"/>
      <w:sz w:val="24"/>
      <w:szCs w:val="20"/>
    </w:rPr>
  </w:style>
  <w:style w:type="paragraph" w:customStyle="1" w:styleId="DS-0">
    <w:name w:val="龙DS-表格"/>
    <w:basedOn w:val="a"/>
    <w:qFormat/>
    <w:pPr>
      <w:widowControl/>
      <w:pBdr>
        <w:top w:val="none" w:sz="0" w:space="1" w:color="auto"/>
        <w:left w:val="none" w:sz="0" w:space="4" w:color="auto"/>
        <w:bottom w:val="none" w:sz="0" w:space="1" w:color="auto"/>
        <w:right w:val="none" w:sz="0" w:space="4" w:color="auto"/>
      </w:pBdr>
      <w:jc w:val="center"/>
    </w:pPr>
    <w:rPr>
      <w:rFonts w:ascii="Times New Roman" w:eastAsia="宋体" w:hAnsi="Times New Roman" w:cs="Times New Roman"/>
      <w:szCs w:val="20"/>
      <w:lang w:val="zh-CN" w:eastAsia="en-US"/>
    </w:rPr>
  </w:style>
  <w:style w:type="paragraph" w:customStyle="1" w:styleId="Char4">
    <w:name w:val="Char4"/>
    <w:basedOn w:val="a"/>
    <w:pPr>
      <w:spacing w:line="440" w:lineRule="exact"/>
      <w:ind w:firstLineChars="200" w:firstLine="480"/>
    </w:pPr>
    <w:rPr>
      <w:rFonts w:ascii="Times New Roman" w:eastAsia="宋体" w:hAnsi="Times New Roman" w:cs="Times New Roman"/>
      <w:kern w:val="0"/>
      <w:sz w:val="24"/>
      <w:szCs w:val="24"/>
    </w:rPr>
  </w:style>
  <w:style w:type="character" w:customStyle="1" w:styleId="5Char">
    <w:name w:val="样式5 Char"/>
    <w:link w:val="5"/>
    <w:qFormat/>
    <w:rPr>
      <w:sz w:val="24"/>
      <w:szCs w:val="24"/>
    </w:rPr>
  </w:style>
  <w:style w:type="paragraph" w:customStyle="1" w:styleId="5">
    <w:name w:val="样式5"/>
    <w:basedOn w:val="a"/>
    <w:link w:val="5Char"/>
    <w:qFormat/>
    <w:pPr>
      <w:widowControl/>
      <w:snapToGrid w:val="0"/>
      <w:spacing w:line="360" w:lineRule="auto"/>
      <w:ind w:firstLine="510"/>
      <w:jc w:val="left"/>
    </w:pPr>
    <w:rPr>
      <w:sz w:val="24"/>
      <w:szCs w:val="24"/>
    </w:rPr>
  </w:style>
  <w:style w:type="character" w:customStyle="1" w:styleId="DefaultChar">
    <w:name w:val="Default Char"/>
    <w:link w:val="Default"/>
    <w:qFormat/>
    <w:rPr>
      <w:rFonts w:ascii="宋体" w:eastAsia="宋体" w:cs="宋体"/>
      <w:color w:val="000000"/>
      <w:kern w:val="0"/>
      <w:sz w:val="24"/>
      <w:szCs w:val="24"/>
    </w:rPr>
  </w:style>
  <w:style w:type="character" w:styleId="af5">
    <w:name w:val="Hyperlink"/>
    <w:uiPriority w:val="99"/>
    <w:qFormat/>
    <w:rsid w:val="00655E99"/>
    <w:rPr>
      <w:rFonts w:ascii="宋体" w:eastAsia="宋体" w:hAnsi="宋体" w:cs="宋体"/>
      <w:color w:val="0000FF"/>
      <w:kern w:val="2"/>
      <w:sz w:val="24"/>
      <w:szCs w:val="24"/>
      <w:u w:val="single"/>
      <w:lang w:val="en-US" w:eastAsia="zh-CN" w:bidi="ar-SA"/>
    </w:rPr>
  </w:style>
  <w:style w:type="paragraph" w:customStyle="1" w:styleId="1">
    <w:name w:val="样式1"/>
    <w:basedOn w:val="a"/>
    <w:qFormat/>
    <w:rsid w:val="00D50AF4"/>
    <w:pPr>
      <w:numPr>
        <w:numId w:val="1"/>
      </w:numPr>
      <w:adjustRightInd w:val="0"/>
      <w:snapToGrid w:val="0"/>
      <w:spacing w:after="100" w:afterAutospacing="1" w:line="360" w:lineRule="auto"/>
      <w:jc w:val="left"/>
      <w:outlineLvl w:val="0"/>
    </w:pPr>
    <w:rPr>
      <w:rFonts w:ascii="黑体" w:eastAsia="黑体" w:hAnsi="宋体" w:cs="Times New Roman"/>
      <w:b/>
      <w:sz w:val="28"/>
      <w:szCs w:val="24"/>
    </w:rPr>
  </w:style>
  <w:style w:type="paragraph" w:customStyle="1" w:styleId="4">
    <w:name w:val="样式4"/>
    <w:basedOn w:val="a"/>
    <w:link w:val="4Char"/>
    <w:qFormat/>
    <w:rsid w:val="00D50AF4"/>
    <w:pPr>
      <w:numPr>
        <w:ilvl w:val="1"/>
        <w:numId w:val="1"/>
      </w:numPr>
      <w:adjustRightInd w:val="0"/>
      <w:snapToGrid w:val="0"/>
      <w:spacing w:beforeLines="50" w:afterLines="50" w:line="360" w:lineRule="auto"/>
      <w:jc w:val="left"/>
      <w:outlineLvl w:val="1"/>
    </w:pPr>
    <w:rPr>
      <w:rFonts w:ascii="宋体" w:eastAsia="黑体" w:hAnsi="宋体" w:cs="Times New Roman"/>
      <w:b/>
      <w:sz w:val="28"/>
      <w:szCs w:val="24"/>
    </w:rPr>
  </w:style>
  <w:style w:type="paragraph" w:customStyle="1" w:styleId="6">
    <w:name w:val="样式6"/>
    <w:basedOn w:val="4"/>
    <w:qFormat/>
    <w:rsid w:val="00D50AF4"/>
    <w:pPr>
      <w:numPr>
        <w:ilvl w:val="2"/>
      </w:numPr>
      <w:tabs>
        <w:tab w:val="clear" w:pos="1569"/>
        <w:tab w:val="num" w:pos="360"/>
      </w:tabs>
      <w:outlineLvl w:val="2"/>
    </w:pPr>
    <w:rPr>
      <w:sz w:val="24"/>
    </w:rPr>
  </w:style>
  <w:style w:type="paragraph" w:customStyle="1" w:styleId="7">
    <w:name w:val="样式7"/>
    <w:basedOn w:val="5"/>
    <w:qFormat/>
    <w:rsid w:val="00D50AF4"/>
    <w:pPr>
      <w:widowControl w:val="0"/>
      <w:numPr>
        <w:ilvl w:val="3"/>
        <w:numId w:val="1"/>
      </w:numPr>
      <w:tabs>
        <w:tab w:val="left" w:pos="1566"/>
      </w:tabs>
      <w:jc w:val="both"/>
      <w:outlineLvl w:val="3"/>
    </w:pPr>
    <w:rPr>
      <w:rFonts w:ascii="宋体" w:eastAsia="宋体" w:hAnsi="宋体" w:cs="宋体"/>
    </w:rPr>
  </w:style>
  <w:style w:type="character" w:customStyle="1" w:styleId="4Char">
    <w:name w:val="样式4 Char"/>
    <w:link w:val="4"/>
    <w:qFormat/>
    <w:rsid w:val="00D50AF4"/>
    <w:rPr>
      <w:rFonts w:ascii="宋体" w:eastAsia="黑体" w:hAnsi="宋体" w:cs="Times New Roman"/>
      <w:b/>
      <w:kern w:val="2"/>
      <w:sz w:val="28"/>
      <w:szCs w:val="24"/>
    </w:rPr>
  </w:style>
  <w:style w:type="character" w:customStyle="1" w:styleId="42">
    <w:name w:val="标题 4 字符"/>
    <w:basedOn w:val="a0"/>
    <w:uiPriority w:val="9"/>
    <w:semiHidden/>
    <w:rsid w:val="00207B7C"/>
    <w:rPr>
      <w:rFonts w:asciiTheme="majorHAnsi" w:eastAsiaTheme="majorEastAsia" w:hAnsiTheme="majorHAnsi" w:cstheme="majorBidi"/>
      <w:b/>
      <w:bCs/>
      <w:kern w:val="2"/>
      <w:sz w:val="28"/>
      <w:szCs w:val="28"/>
    </w:rPr>
  </w:style>
  <w:style w:type="character" w:customStyle="1" w:styleId="41">
    <w:name w:val="标题 4 字符1"/>
    <w:link w:val="40"/>
    <w:uiPriority w:val="9"/>
    <w:qFormat/>
    <w:rsid w:val="00207B7C"/>
    <w:rPr>
      <w:rFonts w:ascii="Cambria" w:eastAsia="宋体" w:hAnsi="Cambria" w:cs="黑体"/>
      <w:b/>
      <w:bCs/>
      <w:kern w:val="2"/>
      <w:sz w:val="28"/>
      <w:szCs w:val="28"/>
    </w:rPr>
  </w:style>
  <w:style w:type="character" w:customStyle="1" w:styleId="1Char">
    <w:name w:val="表1 Char"/>
    <w:link w:val="12"/>
    <w:rsid w:val="006D5F42"/>
    <w:rPr>
      <w:rFonts w:ascii="Times New Roman" w:eastAsia="宋体" w:hAnsi="Times New Roman" w:cs="Times New Roman"/>
      <w:sz w:val="21"/>
    </w:rPr>
  </w:style>
  <w:style w:type="paragraph" w:customStyle="1" w:styleId="12">
    <w:name w:val="表1"/>
    <w:next w:val="a"/>
    <w:link w:val="1Char"/>
    <w:qFormat/>
    <w:rsid w:val="006D5F42"/>
    <w:pPr>
      <w:adjustRightInd w:val="0"/>
      <w:snapToGrid w:val="0"/>
      <w:jc w:val="center"/>
    </w:pPr>
    <w:rPr>
      <w:rFonts w:ascii="Times New Roman" w:eastAsia="宋体" w:hAnsi="Times New Roman" w:cs="Times New Roman"/>
      <w:sz w:val="21"/>
    </w:rPr>
  </w:style>
  <w:style w:type="paragraph" w:customStyle="1" w:styleId="af6">
    <w:name w:val="表格内容"/>
    <w:qFormat/>
    <w:rsid w:val="00667EC4"/>
    <w:pPr>
      <w:jc w:val="center"/>
    </w:pPr>
    <w:rPr>
      <w:rFonts w:ascii="Times New Roman" w:eastAsia="宋体" w:hAnsi="Times New Roman" w:cs="Times New Roman"/>
      <w:sz w:val="21"/>
    </w:rPr>
  </w:style>
  <w:style w:type="paragraph" w:customStyle="1" w:styleId="13">
    <w:name w:val="表格1"/>
    <w:basedOn w:val="a"/>
    <w:qFormat/>
    <w:rsid w:val="00341AAD"/>
    <w:pPr>
      <w:spacing w:line="340" w:lineRule="exact"/>
    </w:pPr>
    <w:rPr>
      <w:rFonts w:ascii="Calibri" w:eastAsia="SimSun-ExtB" w:hAnsi="Calibri" w:cs="Times New Roman"/>
      <w:sz w:val="18"/>
    </w:rPr>
  </w:style>
  <w:style w:type="paragraph" w:styleId="af7">
    <w:name w:val="annotation text"/>
    <w:basedOn w:val="a"/>
    <w:link w:val="af8"/>
    <w:qFormat/>
    <w:rsid w:val="00DA1DD9"/>
    <w:pPr>
      <w:jc w:val="left"/>
    </w:pPr>
    <w:rPr>
      <w:rFonts w:ascii="Calibri" w:eastAsia="宋体" w:hAnsi="Calibri" w:cs="Times New Roman"/>
    </w:rPr>
  </w:style>
  <w:style w:type="character" w:customStyle="1" w:styleId="af8">
    <w:name w:val="批注文字 字符"/>
    <w:basedOn w:val="a0"/>
    <w:link w:val="af7"/>
    <w:qFormat/>
    <w:rsid w:val="00DA1DD9"/>
    <w:rPr>
      <w:rFonts w:ascii="Calibri" w:eastAsia="宋体" w:hAnsi="Calibri" w:cs="Times New Roman"/>
      <w:kern w:val="2"/>
      <w:sz w:val="21"/>
      <w:szCs w:val="22"/>
    </w:rPr>
  </w:style>
  <w:style w:type="paragraph" w:customStyle="1" w:styleId="---">
    <w:name w:val="正文---兰"/>
    <w:basedOn w:val="a"/>
    <w:link w:val="---Char"/>
    <w:qFormat/>
    <w:rsid w:val="00DA1DD9"/>
    <w:pPr>
      <w:spacing w:line="360" w:lineRule="auto"/>
      <w:ind w:firstLineChars="200" w:firstLine="964"/>
      <w:jc w:val="left"/>
    </w:pPr>
    <w:rPr>
      <w:rFonts w:ascii="Times New Roman" w:eastAsia="宋体" w:hAnsi="Times New Roman" w:cs="Times New Roman"/>
      <w:snapToGrid w:val="0"/>
      <w:kern w:val="0"/>
      <w:sz w:val="24"/>
    </w:rPr>
  </w:style>
  <w:style w:type="character" w:customStyle="1" w:styleId="---Char">
    <w:name w:val="正文---兰 Char"/>
    <w:link w:val="---"/>
    <w:qFormat/>
    <w:rsid w:val="00DA1DD9"/>
    <w:rPr>
      <w:rFonts w:ascii="Times New Roman" w:eastAsia="宋体" w:hAnsi="Times New Roman" w:cs="Times New Roman"/>
      <w:snapToGrid w:val="0"/>
      <w:sz w:val="24"/>
      <w:szCs w:val="22"/>
    </w:rPr>
  </w:style>
  <w:style w:type="paragraph" w:customStyle="1" w:styleId="--">
    <w:name w:val="表格--兰"/>
    <w:basedOn w:val="a"/>
    <w:qFormat/>
    <w:rsid w:val="00DA1DD9"/>
    <w:pPr>
      <w:jc w:val="center"/>
      <w:textAlignment w:val="center"/>
    </w:pPr>
    <w:rPr>
      <w:rFonts w:ascii="Times New Roman" w:eastAsia="宋体" w:hAnsi="Times New Roman" w:cs="Times New Roman"/>
    </w:rPr>
  </w:style>
  <w:style w:type="paragraph" w:customStyle="1" w:styleId="--0">
    <w:name w:val="表头--兰"/>
    <w:basedOn w:val="---"/>
    <w:link w:val="--Char"/>
    <w:qFormat/>
    <w:rsid w:val="00B77414"/>
    <w:pPr>
      <w:jc w:val="center"/>
    </w:pPr>
    <w:rPr>
      <w:b/>
    </w:rPr>
  </w:style>
  <w:style w:type="character" w:customStyle="1" w:styleId="--Char">
    <w:name w:val="表头--兰 Char"/>
    <w:link w:val="--0"/>
    <w:qFormat/>
    <w:rsid w:val="00B77414"/>
    <w:rPr>
      <w:rFonts w:ascii="Times New Roman" w:eastAsia="宋体" w:hAnsi="Times New Roman" w:cs="Times New Roman"/>
      <w:b/>
      <w:snapToGrid w:val="0"/>
      <w:sz w:val="24"/>
      <w:szCs w:val="22"/>
    </w:rPr>
  </w:style>
  <w:style w:type="character" w:customStyle="1" w:styleId="xl35CharChar">
    <w:name w:val="xl35 Char Char"/>
    <w:link w:val="xl35"/>
    <w:rsid w:val="004A32A1"/>
    <w:rPr>
      <w:rFonts w:ascii="Arial Unicode MS" w:eastAsia="Arial Unicode MS" w:hAnsi="Arial Unicode MS"/>
      <w:sz w:val="24"/>
    </w:rPr>
  </w:style>
  <w:style w:type="paragraph" w:customStyle="1" w:styleId="xl35">
    <w:name w:val="xl35"/>
    <w:basedOn w:val="a"/>
    <w:link w:val="xl35CharChar"/>
    <w:rsid w:val="004A32A1"/>
    <w:pPr>
      <w:widowControl/>
      <w:spacing w:before="100" w:beforeAutospacing="1" w:after="100" w:afterAutospacing="1"/>
      <w:jc w:val="center"/>
      <w:textAlignment w:val="center"/>
    </w:pPr>
    <w:rPr>
      <w:rFonts w:ascii="Arial Unicode MS" w:eastAsia="Arial Unicode MS" w:hAnsi="Arial Unicode MS"/>
      <w:kern w:val="0"/>
      <w:sz w:val="24"/>
      <w:szCs w:val="20"/>
    </w:rPr>
  </w:style>
  <w:style w:type="paragraph" w:styleId="af9">
    <w:name w:val="Normal (Web)"/>
    <w:basedOn w:val="a"/>
    <w:link w:val="afa"/>
    <w:uiPriority w:val="99"/>
    <w:rsid w:val="00B72427"/>
    <w:pPr>
      <w:widowControl/>
      <w:spacing w:before="100" w:beforeAutospacing="1" w:after="100" w:afterAutospacing="1"/>
      <w:jc w:val="left"/>
    </w:pPr>
    <w:rPr>
      <w:rFonts w:ascii="宋体" w:eastAsia="宋体" w:hAnsi="宋体" w:cs="Times New Roman"/>
      <w:kern w:val="0"/>
      <w:sz w:val="24"/>
      <w:szCs w:val="24"/>
    </w:rPr>
  </w:style>
  <w:style w:type="character" w:customStyle="1" w:styleId="afa">
    <w:name w:val="普通(网站) 字符"/>
    <w:link w:val="af9"/>
    <w:uiPriority w:val="99"/>
    <w:locked/>
    <w:rsid w:val="00B72427"/>
    <w:rPr>
      <w:rFonts w:ascii="宋体" w:eastAsia="宋体" w:hAnsi="宋体" w:cs="Times New Roman"/>
      <w:sz w:val="24"/>
      <w:szCs w:val="24"/>
    </w:rPr>
  </w:style>
  <w:style w:type="paragraph" w:styleId="afb">
    <w:name w:val="Normal Indent"/>
    <w:basedOn w:val="a"/>
    <w:autoRedefine/>
    <w:uiPriority w:val="99"/>
    <w:qFormat/>
    <w:rsid w:val="00890240"/>
    <w:pPr>
      <w:adjustRightInd w:val="0"/>
      <w:snapToGrid w:val="0"/>
      <w:spacing w:line="240" w:lineRule="atLeast"/>
      <w:ind w:leftChars="-50" w:left="-105" w:rightChars="-50" w:right="-105" w:firstLine="567"/>
    </w:pPr>
    <w:rPr>
      <w:rFonts w:ascii="Times New Roman" w:eastAsia="仿宋_GB2312"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763215">
      <w:bodyDiv w:val="1"/>
      <w:marLeft w:val="0"/>
      <w:marRight w:val="0"/>
      <w:marTop w:val="0"/>
      <w:marBottom w:val="0"/>
      <w:divBdr>
        <w:top w:val="none" w:sz="0" w:space="0" w:color="auto"/>
        <w:left w:val="none" w:sz="0" w:space="0" w:color="auto"/>
        <w:bottom w:val="none" w:sz="0" w:space="0" w:color="auto"/>
        <w:right w:val="none" w:sz="0" w:space="0" w:color="auto"/>
      </w:divBdr>
      <w:divsChild>
        <w:div w:id="1571816281">
          <w:marLeft w:val="0"/>
          <w:marRight w:val="0"/>
          <w:marTop w:val="0"/>
          <w:marBottom w:val="225"/>
          <w:divBdr>
            <w:top w:val="none" w:sz="0" w:space="0" w:color="auto"/>
            <w:left w:val="none" w:sz="0" w:space="0" w:color="auto"/>
            <w:bottom w:val="none" w:sz="0" w:space="0" w:color="auto"/>
            <w:right w:val="none" w:sz="0" w:space="0" w:color="auto"/>
          </w:divBdr>
        </w:div>
        <w:div w:id="1678459950">
          <w:marLeft w:val="0"/>
          <w:marRight w:val="0"/>
          <w:marTop w:val="0"/>
          <w:marBottom w:val="225"/>
          <w:divBdr>
            <w:top w:val="none" w:sz="0" w:space="0" w:color="auto"/>
            <w:left w:val="none" w:sz="0" w:space="0" w:color="auto"/>
            <w:bottom w:val="none" w:sz="0" w:space="0" w:color="auto"/>
            <w:right w:val="none" w:sz="0" w:space="0" w:color="auto"/>
          </w:divBdr>
        </w:div>
        <w:div w:id="982153925">
          <w:marLeft w:val="0"/>
          <w:marRight w:val="0"/>
          <w:marTop w:val="0"/>
          <w:marBottom w:val="225"/>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aike.baidu.com/view/494193.htm" TargetMode="External"/><Relationship Id="rId18" Type="http://schemas.openxmlformats.org/officeDocument/2006/relationships/oleObject" Target="embeddings/oleObject1.bin"/><Relationship Id="rId26" Type="http://schemas.openxmlformats.org/officeDocument/2006/relationships/image" Target="media/image11.jpeg"/><Relationship Id="rId21" Type="http://schemas.openxmlformats.org/officeDocument/2006/relationships/image" Target="media/image6.jpeg"/><Relationship Id="rId34" Type="http://schemas.openxmlformats.org/officeDocument/2006/relationships/image" Target="media/image19.emf"/><Relationship Id="rId7" Type="http://schemas.openxmlformats.org/officeDocument/2006/relationships/footnotes" Target="footnotes.xml"/><Relationship Id="rId12" Type="http://schemas.openxmlformats.org/officeDocument/2006/relationships/hyperlink" Target="http://baike.baidu.com/view/302283.htm" TargetMode="External"/><Relationship Id="rId17" Type="http://schemas.openxmlformats.org/officeDocument/2006/relationships/image" Target="media/image4.wmf"/><Relationship Id="rId25" Type="http://schemas.openxmlformats.org/officeDocument/2006/relationships/image" Target="media/image10.jpeg"/><Relationship Id="rId33" Type="http://schemas.openxmlformats.org/officeDocument/2006/relationships/image" Target="media/image18.em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image" Target="media/image17.emf"/><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baike.baidu.com/view/1207049.htm" TargetMode="External"/><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kjs.mep.gov.cn/hjbhbz/bzwb/wlhj/hjzspfbz/200809/./W020111121352614608667.pdf" TargetMode="External"/><Relationship Id="rId31" Type="http://schemas.openxmlformats.org/officeDocument/2006/relationships/image" Target="media/image16.e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baike.baidu.com/view/3841685.htm" TargetMode="External"/><Relationship Id="rId22" Type="http://schemas.openxmlformats.org/officeDocument/2006/relationships/image" Target="media/image7.png"/><Relationship Id="rId27" Type="http://schemas.openxmlformats.org/officeDocument/2006/relationships/image" Target="media/image12.jpeg"/><Relationship Id="rId30" Type="http://schemas.openxmlformats.org/officeDocument/2006/relationships/image" Target="media/image15.emf"/><Relationship Id="rId35" Type="http://schemas.openxmlformats.org/officeDocument/2006/relationships/image" Target="media/image20.emf"/><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D978A3-CB91-4EC4-AC80-6FEF0F9EA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15289</TotalTime>
  <Pages>44</Pages>
  <Words>2859</Words>
  <Characters>16301</Characters>
  <Application>Microsoft Office Word</Application>
  <DocSecurity>0</DocSecurity>
  <Lines>135</Lines>
  <Paragraphs>38</Paragraphs>
  <ScaleCrop>false</ScaleCrop>
  <Company/>
  <LinksUpToDate>false</LinksUpToDate>
  <CharactersWithSpaces>19122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Lhn</dc:creator>
  <cp:lastModifiedBy>Lhn</cp:lastModifiedBy>
  <cp:revision>166</cp:revision>
  <cp:lastPrinted>2022-03-28T03:16:00Z</cp:lastPrinted>
  <dcterms:created xsi:type="dcterms:W3CDTF">2021-03-03T07:38:00Z</dcterms:created>
  <dcterms:modified xsi:type="dcterms:W3CDTF">2024-03-25T06:16:00Z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04186721C9664F6B8F910174797D17D2</vt:lpwstr>
  </property>
</Properties>
</file>