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5E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6" w:afterLines="4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揭榜挂帅项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目十</w:t>
      </w:r>
    </w:p>
    <w:p w14:paraId="65AA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项目名称：县域数字农业监测管理平台的搭建与运行</w:t>
      </w:r>
    </w:p>
    <w:p w14:paraId="766F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项目类型：行业共性技术攻关</w:t>
      </w:r>
    </w:p>
    <w:p w14:paraId="4B5E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1.研究内容</w:t>
      </w:r>
    </w:p>
    <w:p w14:paraId="2954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全县农业不同领域和部门数据系统孤立、资源互通共享渠道不畅通、不能充分发挥数据优势指导农业生产的问题，搭建标准化农田和农事服务智慧管理平台，统筹整合各类农田环境监测、农业生产服务平台资源，打破数据孤岛、实现资源互通共享；依托搭建的监测平台逐渐开展全域农田数据归集、梳理与深度分析，挖掘数据背后的农田水土环境现状、耕地质量、作物长势等核心信息，提炼关键规律与实用结论；规范开展全县农田数据分类整理、统一归档，搭建县域专属农田数据库，完善数据存储、管理与调取机制；做好数据库常态化维护与数据更新，夯实数据储备基础，保障数据库内数据可高效参考、便捷引用，为县域农业生产规划、耕地保护、农技推广等工作提供坚实的数据支撑，助力农业数字化、科学化管控。</w:t>
      </w:r>
      <w:bookmarkStart w:id="0" w:name="_GoBack"/>
      <w:bookmarkEnd w:id="0"/>
    </w:p>
    <w:p w14:paraId="58DE2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2.考核指标</w:t>
      </w:r>
    </w:p>
    <w:p w14:paraId="3D8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（1）完成县域农田监测平台系统1套，整合农田监测≥4个模块（高标准农田建设信息模块、盐碱地水盐动态信息模块、植保能力提升信息模块、面源污染防治监测信息模块等）。</w:t>
      </w:r>
    </w:p>
    <w:p w14:paraId="17E0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完成各模块数据采集、存储和调用规则的设置，形成各类数据可同时呈现的综合信息平台，并根据管理部门和生产部门需求研发数据分析模型及算法，形成以模块为单位或以区域为单位、用户需求为导向的数据分析成果，助力制定更加精准的农田生产决策。</w:t>
      </w:r>
    </w:p>
    <w:p w14:paraId="1F45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（3）制定安全且完善的存储与调取机制1套。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7138C29-CCAE-49AF-A876-D927635751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83F5E6F-B308-4ADA-B73A-C28E0DCBD9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17F0"/>
    <w:rsid w:val="067C651D"/>
    <w:rsid w:val="12E9782A"/>
    <w:rsid w:val="1CB1296A"/>
    <w:rsid w:val="25DC3CC3"/>
    <w:rsid w:val="2D6C37C5"/>
    <w:rsid w:val="3A883217"/>
    <w:rsid w:val="3BF32469"/>
    <w:rsid w:val="3EE7346C"/>
    <w:rsid w:val="3FCF73F2"/>
    <w:rsid w:val="4436276D"/>
    <w:rsid w:val="4BA7455E"/>
    <w:rsid w:val="5E01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667</Characters>
  <Lines>0</Lines>
  <Paragraphs>0</Paragraphs>
  <TotalTime>8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2026-03-05T02:51:00Z</dcterms:created>
  <dc:creator>17259</dc:creator>
  <cp:lastModifiedBy>温雅杰</cp:lastModifiedBy>
  <dcterms:modified xsi:type="dcterms:W3CDTF">2026-04-16T11:46:27Z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eyJoZGlkIjoiYTk0MTk3YjlmYjM3ODMwYzdlZmVjNjdiODFmMDQ4YjAiLCJ1c2VySWQiOiI0MTM2ODE5MDcifQ==</vt:lpwstr>
  </property>
  <property fmtid="{D5CDD505-2E9C-101B-9397-08002B2CF9AE}" pid="4" name="ICV">
    <vt:lpwstr>32496889BC7D4733BF0E61553CED5410_13</vt:lpwstr>
  </property>
</Properties>
</file>