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6"/>
          <w:rFonts w:hint="eastAsia" w:ascii="Times New Roman" w:hAnsi="Times New Roman" w:eastAsia="仿宋_GB2312" w:cs="Times New Roman"/>
          <w:b/>
          <w:bCs/>
          <w:sz w:val="44"/>
          <w:szCs w:val="44"/>
          <w:highlight w:val="none"/>
          <w:lang w:val="en-US"/>
        </w:rPr>
      </w:pPr>
      <w:r>
        <w:rPr>
          <w:rStyle w:val="6"/>
          <w:rFonts w:hint="eastAsia" w:ascii="Times New Roman" w:hAnsi="Times New Roman" w:eastAsia="仿宋_GB2312" w:cs="Times New Roman"/>
          <w:b/>
          <w:bCs/>
          <w:sz w:val="44"/>
          <w:szCs w:val="44"/>
          <w:highlight w:val="none"/>
          <w:lang w:val="en-US"/>
        </w:rPr>
        <w:t>五原县2024年第二季度易致贫返贫户</w:t>
      </w:r>
    </w:p>
    <w:p>
      <w:pPr>
        <w:pStyle w:val="2"/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Style w:val="6"/>
          <w:rFonts w:hint="eastAsia" w:ascii="Times New Roman" w:hAnsi="Times New Roman" w:eastAsia="仿宋_GB2312" w:cs="Times New Roman"/>
          <w:b/>
          <w:bCs/>
          <w:sz w:val="44"/>
          <w:szCs w:val="44"/>
          <w:highlight w:val="none"/>
          <w:lang w:val="en-US"/>
        </w:rPr>
        <w:t>风险消除公告名单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37" w:tblpY="497"/>
        <w:tblOverlap w:val="never"/>
        <w:tblW w:w="9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320"/>
        <w:gridCol w:w="1110"/>
        <w:gridCol w:w="1327"/>
        <w:gridCol w:w="1185"/>
        <w:gridCol w:w="1440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  <w:t>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  <w:t>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户主姓名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人口数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返贫致贫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风险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帮扶措施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联乐村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产业帮扶，健康帮扶，防贫保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白付儿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医保补贴、健康帮扶、防贫保，收益式分红、危房修缮、低保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医保补贴、医疗救助、大棚分红、防贫保、养殖业、低保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王二生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医保补贴、医疗救助、大棚分红、防贫保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继光村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医保补贴、大棚分红、养殖业、防贫保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继光村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韩连女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医保补贴、医疗救助、大棚分红、养殖业、防贫保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继光村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医保补贴、医疗救助、大棚分红、防贫保、低保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蛇林村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医保补贴、医疗救助、大棚分红、防贫保、低保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蛇林村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苏保记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医保补贴、医疗救助、大棚分红、防贫保、低保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苏存智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因住房安全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医保补贴、医疗救助、大棚分红、防贫保、危房改造、低保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医保补贴、医疗救助、大棚分红、养殖业、防贫保、低保、残疾人补贴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春联村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合色吉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医保补贴、大棚分红、养殖业、防贫保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荣丰办事处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医保补贴、健康帮扶、防贫保，光伏公益岗、低保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荣丰办事处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荣义村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宋万玲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医保补贴、健康帮扶、产业帮扶、防贫保，收益式分红、低保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荣丰办事处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苏有明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医保补贴，防贫保、低保，收益式分红、发放基础母羊4只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荣丰办事处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华常林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医保补贴，防贫保、低保，收益式分红、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发放基础母羊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8只，危房改造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荣丰办事处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韩满仓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医保补贴，防贫保、低保，收益式分红、奶山羊托管项目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苏杜小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医保补贴、健康帮扶、防贫保，收益式分红、危房改造、低保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蔺三虎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医保补贴、健康帮扶、防贫保，收益式分红、产业帮扶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邬广顺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医保补贴、健康帮扶、防贫保，收益式分红、产业帮扶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医保补贴、健康帮扶、防贫保，收益式分红、低保、小额信贷、公益岗位、临时救助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张征义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医保补贴、健康帮扶、防贫保，收益式分红、低保、临时救助、发放基础母羊、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庆生村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和胜乡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和义村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医保补贴、防贫保、产业分红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新公中镇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丰联村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撖羊锁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因住房安全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居民医疗保险补贴、防贫保、健康帮扶、教育帮扶、收益式分红、光伏公岗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新公中镇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意外事故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居民医疗保险补贴、防贫保、健康帮扶、教育补助、收益式分红、省外务工交通补贴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新公中镇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合少村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健康帮扶、低保、产业帮扶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医疗救助、教育帮扶 健康帮扶、防贫保、城乡医保补贴、家庭医生签约服务、资产收益分红、低保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新红村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因意外事故因学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教育帮扶；健康帮扶；产业帮扶；资产收益式分红；公益性岗位；防贫保；低保人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健康帮扶、教育帮扶、产业帮扶（基础母羊3只，分红）、光伏公岗、低保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美星村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医疗救助、健康帮扶、临时救助、防贫保、城乡医保补贴、家庭医生签约服务、产业园收益分红、产业到户基础母羊3只、就业帮扶、种养殖技术培训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发放基础母羊3只；教育帮扶；健康帮扶；资产收益式分红；光伏公岗；防贫保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西圪梁村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郝锁锁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教育帮扶、医保补贴、健康帮扶、防贫保，收益式分红、发放基础母羊、低保、光伏公岗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西圪梁村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夹道子村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教育帮扶，光伏公岗，健康帮扶，发放基础母羊3只，式分红资产收益，防贫保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夹道子村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曹宝亮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健康帮扶，资产式分红资产收益，低保，发放基础母羊3只，光伏公益岗位，防贫保险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夹道子村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健康帮扶，，发放基础母羊3只，光伏公益岗位，防贫保险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医保补贴、健康帮扶、防贫保、低保，收益式分红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杜保厚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医保补贴、健康帮扶、防贫保、低保，收益式分红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柴学义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医保补贴、健康帮扶、防贫保、低保，收益式分红、发放基础母羊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李果萍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医保补贴、健康帮扶、防贫保、低保，收益式分红、危房改造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医保补贴、健康帮扶、教育补贴、防贫保、低保，收益式分红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樊其其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因务工就业不稳定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医保补贴、健康帮扶、防贫保、低保，收益式分红、公益性岗位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医保补贴、健康帮扶、防贫保、低保，收益式分红、危房改造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因住房安全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医保补贴、健康帮扶、防贫保、低保，收益式分红、危房改造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6"/>
          <w:rFonts w:hint="eastAsia" w:ascii="仿宋" w:hAnsi="仿宋" w:eastAsia="仿宋" w:cs="仿宋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E3MWM5YmM0YTEyNzEwOTNkZDViNGI3ZWY3Y2EifQ=="/>
  </w:docVars>
  <w:rsids>
    <w:rsidRoot w:val="19DB3B28"/>
    <w:rsid w:val="19DB3B28"/>
    <w:rsid w:val="2F6C652F"/>
    <w:rsid w:val="3EA41D10"/>
    <w:rsid w:val="3EF051CD"/>
    <w:rsid w:val="640F5D0D"/>
    <w:rsid w:val="6CD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454</Characters>
  <Lines>0</Lines>
  <Paragraphs>0</Paragraphs>
  <TotalTime>3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2023-03-09T07:38:00Z</dcterms:created>
  <dc:creator>扶贫办2</dc:creator>
  <cp:lastModifiedBy>扶贫办2</cp:lastModifiedBy>
  <cp:lastPrinted>2024-03-18T07:56:00Z</cp:lastPrinted>
  <dcterms:modified xsi:type="dcterms:W3CDTF">2024-06-03T07:58:37Z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FD9E537EDBC443D396B46A1FB20BF5E4</vt:lpwstr>
  </property>
</Properties>
</file>