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58" w:rsidRDefault="00C11B58" w:rsidP="00C11B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4"/>
          <w:rFonts w:ascii="微软雅黑" w:eastAsia="微软雅黑" w:hAnsi="微软雅黑" w:hint="eastAsia"/>
          <w:color w:val="333333"/>
          <w:sz w:val="32"/>
          <w:szCs w:val="32"/>
        </w:rPr>
        <w:t>非洲猪瘟强制扑杀补助标准</w:t>
      </w:r>
    </w:p>
    <w:p w:rsidR="00C11B58" w:rsidRDefault="00C11B58" w:rsidP="00C11B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仿宋" w:eastAsia="仿宋" w:hAnsi="仿宋" w:cs="Arial" w:hint="eastAsia"/>
          <w:color w:val="191919"/>
          <w:sz w:val="32"/>
          <w:szCs w:val="19"/>
        </w:rPr>
      </w:pPr>
    </w:p>
    <w:p w:rsidR="00C11B58" w:rsidRPr="00C11B58" w:rsidRDefault="00C11B58" w:rsidP="00C11B5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 w:hint="eastAsia"/>
          <w:color w:val="191919"/>
          <w:sz w:val="32"/>
          <w:szCs w:val="19"/>
        </w:rPr>
      </w:pPr>
      <w:r w:rsidRPr="00C11B58">
        <w:rPr>
          <w:rStyle w:val="a4"/>
          <w:rFonts w:ascii="仿宋" w:eastAsia="仿宋" w:hAnsi="仿宋" w:cs="Arial"/>
          <w:color w:val="191919"/>
          <w:sz w:val="32"/>
          <w:szCs w:val="19"/>
        </w:rPr>
        <w:t>在安全隔离区中：</w:t>
      </w:r>
    </w:p>
    <w:p w:rsidR="00C11B58" w:rsidRPr="00C11B58" w:rsidRDefault="00C11B58" w:rsidP="008207AB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19"/>
        </w:rPr>
      </w:pPr>
      <w:r w:rsidRPr="00C11B58">
        <w:rPr>
          <w:rFonts w:ascii="仿宋" w:eastAsia="仿宋" w:hAnsi="仿宋" w:cs="Arial"/>
          <w:color w:val="191919"/>
          <w:sz w:val="32"/>
          <w:szCs w:val="19"/>
        </w:rPr>
        <w:t>能繁母猪和300斤以上的肥猪，补助是1200/头；200到300斤肥猪的补贴仅有800/头；80到200斤小肥猪的补助仅有500/头；50到80斤架子猪的补助是300/头；仔猪补助为200/头。</w:t>
      </w:r>
    </w:p>
    <w:p w:rsidR="00C11B58" w:rsidRPr="00C11B58" w:rsidRDefault="00C11B58" w:rsidP="00C11B5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19"/>
        </w:rPr>
      </w:pPr>
      <w:r w:rsidRPr="00C11B58">
        <w:rPr>
          <w:rStyle w:val="a4"/>
          <w:rFonts w:ascii="仿宋" w:eastAsia="仿宋" w:hAnsi="仿宋" w:cs="Arial"/>
          <w:color w:val="191919"/>
          <w:sz w:val="32"/>
          <w:szCs w:val="19"/>
        </w:rPr>
        <w:t>在疑似病例中：</w:t>
      </w:r>
    </w:p>
    <w:p w:rsidR="00C11B58" w:rsidRPr="00C11B58" w:rsidRDefault="00C11B58" w:rsidP="008207AB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19"/>
        </w:rPr>
      </w:pPr>
      <w:r w:rsidRPr="00C11B58">
        <w:rPr>
          <w:rFonts w:ascii="仿宋" w:eastAsia="仿宋" w:hAnsi="仿宋" w:cs="Arial"/>
          <w:color w:val="191919"/>
          <w:sz w:val="32"/>
          <w:szCs w:val="19"/>
        </w:rPr>
        <w:t>能繁母猪和200斤肥猪的补助是1200/头；80到200斤小肥猪的补助是800/头；50到80斤架子猪的补助为500/头；仔猪补助为300/头。</w:t>
      </w:r>
    </w:p>
    <w:p w:rsidR="00766550" w:rsidRDefault="00766550"/>
    <w:sectPr w:rsidR="00766550" w:rsidSect="0076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B58"/>
    <w:rsid w:val="00766550"/>
    <w:rsid w:val="008207AB"/>
    <w:rsid w:val="00C1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1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2023-07-18T07:56:00Z</dcterms:created>
  <dcterms:modified xsi:type="dcterms:W3CDTF">2023-07-18T07:56:00Z</dcterms:modified>
</cp:coreProperties>
</file>