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五原县人民政府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关于同意四宗国有建设用地使用权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挂牌出让方案的批复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五原县自然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资源局：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你局《关于对五原县四宗国有建设用地使用权挂牌出让方案方案的请示》（五自然资发〔2022〕122号）已收悉，经研究，现批复如下：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一、原则同意你局报送的五原县2022-002号、2022-003号、2022-005号、2022-007号国有建设用地使用权挂牌出让方案。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二、此次挂牌出让的四宗土地必须符合土地利用规划和城市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规划。你局要严格依据《招标拍卖挂牌出让国有土地使用权规定》和县国有土地出让决策领导小组会议议定的挂牌出让方案，认真组织实施挂牌出让工作。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附件：  1.《五原县2022-002号宗地国有建设用地使用权挂牌出让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127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   2.《五原县2022-003号宗地国有建设用地使用权挂牌出让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127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127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3.《五原县2022-005号宗地国有建设用地使用权挂牌出让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127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   4.《五原县2022-007号宗地国有建设用地使用权挂牌出让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127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五原县人民政府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8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2022年6月14日 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ascii="Calibri" w:hAnsi="Calibri" w:eastAsia="微软雅黑" w:cs="Calibri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8FAFC"/>
        </w:rPr>
        <w:t> 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五原县2022-002号宗地国有建设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用地使用权挂牌出让方案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2022-002号宗地国有建设用地使用权，具体方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  </w:t>
      </w: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一、宗地基本情况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该宗地位于五原县隆兴昌镇冯玉祥路东、建设路南侧，设定用途为商住用地，面积5219.11平方米，其中2635.36平方米土地经内蒙古自治区人民政府《五原县人民政府实施城镇规划2011年第二十一批次建设用地项目》（内政土发[2012]139号）批准征转为国有建设用地；2583.75平方米土地为五原县存量建设用地,具体四至：东至金都名苑；西至冯玉祥路；南至金都名苑；北至建设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二、供地方式及年限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该宗土地拟以挂牌方式出让。出让年限：商业40年；住宅70年。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三、土地使用条件及规划指标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1≤容积率≤1.95；建筑密度≤20%；绿地率≥35；建设期限为2年。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四、供地时间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出让方在双方签订国有土地使用权出让合同之日起10日内，将土地提供给受让方。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五、公告方式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拟在中国土地市场网上发布公告。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六、公告及挂牌时间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公告时间为20日，挂牌时间为10日。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七、竞买人资格及范围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中华人民共和国境内的法人、自然人和其他组织均可参加竞买。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八、挂牌程序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严格按照《招标拍卖挂牌出让国有土地使用权规定》和《招标拍卖挂牌出让国有土地使用权规范》规定的程序进行挂牌。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九、挂牌地点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五原县自然资源局土地利用股。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十、实施主体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本宗土地挂牌由五原县自然资源局组织实施。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十一、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挂牌人在挂牌结束后10个工作日内在中国土地市场网上公示此次挂牌出让结果。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五原县2022-003号宗地国有建设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用地使用权挂牌出让方案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2022-003号宗地国有建设用地使用权，具体方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一、宗地基本情况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经内蒙古自治区人民政府《五原县人民政府实施城镇规划2011年第二十一批次建设用地项目》（内政土发[2012]139号）批准征转为国有建设用地的15028.57平方米土地，以挂牌方式出让，该宗地位于五原县隆兴昌镇冯玉祥路东，设定用途为商住用地，东至金都名苑；西至冯玉祥路；南至空地；北至金都名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二、供地方式及年限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该宗土地拟以挂牌方式出让。出让年限：商业40年；住宅70年。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三、土地使用条件及规划指标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容积率≤0.7；建筑密度≤30%；建设期限为2年。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四、供地时间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出让方在双方签订国有土地使用权出让合同之日起10日内，将土地提供给受让方。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五、公告方式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拟在中国土地市场网上发布公告。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六、公告及挂牌时间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公告时间为20日，挂牌时间为10日。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七、竞买人资格及范围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中华人民共和国境内的法人、自然人和其他组织均可参加竞买。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八、挂牌程序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严格按照《招标拍卖挂牌出让国有土地使用权规定》和《招标拍卖挂牌出让国有土地使用权规范》规定的程序进行挂牌。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九、挂牌地点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五原县自然资源局土地利用股。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十、实施主体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本宗土地挂牌由五原县自然资源局组织实施。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十一、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挂牌人在挂牌结束后10个工作日内在中国土地市场网上公示此次挂牌出让结果。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五原县2022-005号宗地国有建设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用地使用权挂牌出让方案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2022-005号宗地国有建设用地使用权，具体方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一、宗地基本情况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经内蒙古自治区人民政府批准的《五原县人民政府实施城镇规划2021年第四批次建设用地项目》（内政土发[2022]282号）用地中，将其中已征转为国有建设用地的7665.2平方米土地,以挂牌方式出让，该宗地位于五原县隆兴昌镇冯玉祥路西、南环路南侧，设定用途为商业用地，具体四至：东至冯玉祥路；西至空地；南至空地；北至南环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二、供地方式及年限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该宗土地拟以挂牌方式出让。出让年限：商业40年。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三、土地使用条件及规划指标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容积率≤0.7；建筑密度≤30%；建设期限为2年。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四、供地时间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出让方在双方签订国有土地使用权出让合同之日起10日内，将土地提供给受让方。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五、公告方式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拟在中国土地市场网上发布公告。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六、公告及挂牌时间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公告时间为20日，挂牌时间为10日。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七、竞买人资格及范围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中华人民共和国境内的法人、自然人和其他组织均可参加竞买。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八、挂牌程序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严格按照《招标拍卖挂牌出让国有土地使用权规定》和《招标拍卖挂牌出让国有土地使用权规范》规定的程序进行挂牌。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九、挂牌地点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五原县自然资源局土地利用股。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十、实施主体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本宗土地挂牌由五原县自然资源局组织实施。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十一、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挂牌人在挂牌结束后10个工作日内在中国土地市场网上公示此次挂牌出让结果。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五原县2022-007号宗地国有建设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8FAFC"/>
        </w:rPr>
        <w:t>用地使用权挂牌出让方案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根据《招标拍卖挂牌出让国有建设用地使用权规定》和《招标拍卖挂牌出让国有土地使用权规范》，依据国有土地使用权出让计划和城市规划，经国有土地出让决策领导小组会议研究，拟公开出让2022-007号宗地国有建设用地使用权，具体方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一、宗地基本情况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该宗地为五原县存量建设用地，位于五原县隆兴昌镇新华路东、建设路北侧，面积3787.22平方米，设定用途为住宅用地，具体四至：东至空地；西至居民区；南至居民区；北至华程园小区。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二、供地方式及年限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该宗土地拟以挂牌方式出让。出让年限：住宅70年。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三、土地使用条件及规划指标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容积率大于或等于1并且小于或等于2.5；建筑密度≤30%；绿地率≥35%：建设期限为2年。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四、供地时间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出让方在双方签订国有土地使用权出让合同之日起10日内，将土地提供给受让方。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五、公告方式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拟在中国土地市场网上发布公告。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六、公告及挂牌时间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公告时间为20日，挂牌时间为10日。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七、竞买人资格及范围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中华人民共和国境内的法人、自然人和其他组织均可参加竞买。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八、挂牌程序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严格按照《招标拍卖挂牌出让国有土地使用权规定》和《招标拍卖挂牌出让国有土地使用权规范》规定的程序进行挂牌。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九、挂牌地点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五原县自然资源局土地利用股。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十、实施主体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本宗土地挂牌由五原县自然资源局组织实施。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AFC"/>
        <w:spacing w:before="0" w:beforeAutospacing="0" w:after="0" w:afterAutospacing="0" w:line="555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十一、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8FAFC"/>
        </w:rPr>
        <w:t>挂牌人在挂牌结束后10个工作日内在中国土地市场网上公示此次挂牌出让结果。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0790B"/>
    <w:rsid w:val="4DA042BC"/>
    <w:rsid w:val="54346864"/>
    <w:rsid w:val="667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2023-01-29T09:08:00Z</dcterms:created>
  <dc:creator>HP</dc:creator>
  <cp:lastModifiedBy>亓远</cp:lastModifiedBy>
  <dcterms:modified xsi:type="dcterms:W3CDTF">2023-01-29T09:21:25Z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